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BA" w:rsidRDefault="00D26EF7">
      <w:pPr>
        <w:rPr>
          <w:sz w:val="2"/>
          <w:szCs w:val="2"/>
        </w:rPr>
        <w:sectPr w:rsidR="007670BA">
          <w:pgSz w:w="11909" w:h="16838"/>
          <w:pgMar w:top="0" w:right="0" w:bottom="0" w:left="0"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8.25pt;margin-top:130.05pt;width:359.2pt;height:546.45pt;z-index:-251658752;mso-wrap-distance-left:5pt;mso-wrap-distance-right:5pt;mso-position-horizontal-relative:page;mso-position-vertical-relative:page" wrapcoords="0 0">
            <v:imagedata r:id="rId9" o:title="image1" cropbottom="3823f" cropleft="11998f"/>
            <w10:wrap anchorx="page" anchory="page"/>
          </v:shape>
        </w:pict>
      </w:r>
    </w:p>
    <w:p w:rsidR="007670BA" w:rsidRDefault="00D04CBE">
      <w:pPr>
        <w:pStyle w:val="10"/>
        <w:framePr w:w="4502" w:h="1205" w:hRule="exact" w:wrap="none" w:vAnchor="page" w:hAnchor="page" w:x="3719" w:y="5564"/>
        <w:shd w:val="clear" w:color="auto" w:fill="auto"/>
        <w:spacing w:after="0"/>
        <w:ind w:left="80" w:right="480"/>
      </w:pPr>
      <w:bookmarkStart w:id="0" w:name="bookmark0"/>
      <w:r>
        <w:lastRenderedPageBreak/>
        <w:t>УКРАЇНСЬКА МОВА СЛОВНИК-ДОВІДНИК</w:t>
      </w:r>
      <w:bookmarkEnd w:id="0"/>
    </w:p>
    <w:p w:rsidR="007670BA" w:rsidRDefault="00D04CBE">
      <w:pPr>
        <w:pStyle w:val="11"/>
        <w:framePr w:w="4502" w:h="570" w:hRule="exact" w:wrap="none" w:vAnchor="page" w:hAnchor="page" w:x="3719" w:y="8100"/>
        <w:shd w:val="clear" w:color="auto" w:fill="auto"/>
        <w:spacing w:before="0" w:after="0"/>
        <w:ind w:left="440"/>
      </w:pPr>
      <w:r>
        <w:t>Рекомендовано Міністерством освіти України</w:t>
      </w:r>
    </w:p>
    <w:p w:rsidR="007670BA" w:rsidRDefault="00D04CBE">
      <w:pPr>
        <w:pStyle w:val="20"/>
        <w:framePr w:w="4502" w:h="686" w:hRule="exact" w:wrap="none" w:vAnchor="page" w:hAnchor="page" w:x="3719" w:y="10537"/>
        <w:shd w:val="clear" w:color="auto" w:fill="auto"/>
        <w:spacing w:before="0"/>
        <w:ind w:left="80"/>
      </w:pPr>
      <w:r>
        <w:t>ЦЕНТР</w:t>
      </w:r>
    </w:p>
    <w:p w:rsidR="007670BA" w:rsidRDefault="00D04CBE">
      <w:pPr>
        <w:pStyle w:val="30"/>
        <w:framePr w:w="4502" w:h="686" w:hRule="exact" w:wrap="none" w:vAnchor="page" w:hAnchor="page" w:x="3719" w:y="10537"/>
        <w:shd w:val="clear" w:color="auto" w:fill="auto"/>
        <w:ind w:left="80"/>
      </w:pPr>
      <w:r>
        <w:t>Донецьк ПІДГОТОВКИ 1998 АБІТУРІЄНТІВ</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40"/>
        <w:framePr w:w="5870" w:h="386" w:hRule="exact" w:wrap="none" w:vAnchor="page" w:hAnchor="page" w:x="3034" w:y="3748"/>
        <w:shd w:val="clear" w:color="auto" w:fill="auto"/>
        <w:spacing w:after="0"/>
        <w:ind w:left="40" w:firstLine="0"/>
      </w:pPr>
      <w:r>
        <w:rPr>
          <w:lang w:val="ru-RU"/>
        </w:rPr>
        <w:lastRenderedPageBreak/>
        <w:t>ББК 81.411.4-4 У 45</w:t>
      </w:r>
    </w:p>
    <w:p w:rsidR="007670BA" w:rsidRDefault="00D04CBE">
      <w:pPr>
        <w:pStyle w:val="40"/>
        <w:framePr w:w="5870" w:h="8662" w:hRule="exact" w:wrap="none" w:vAnchor="page" w:hAnchor="page" w:x="3034" w:y="4189"/>
        <w:shd w:val="clear" w:color="auto" w:fill="auto"/>
        <w:spacing w:after="155" w:line="211" w:lineRule="exact"/>
        <w:ind w:left="340" w:right="20" w:hanging="320"/>
        <w:jc w:val="left"/>
      </w:pPr>
      <w:r>
        <w:rPr>
          <w:lang w:val="ru-RU"/>
        </w:rPr>
        <w:t xml:space="preserve">У 45 </w:t>
      </w:r>
      <w:r>
        <w:t xml:space="preserve">Українська мова: Словник-довідник. </w:t>
      </w:r>
      <w:r>
        <w:rPr>
          <w:lang w:val="ru-RU"/>
        </w:rPr>
        <w:t xml:space="preserve">— </w:t>
      </w:r>
      <w:r>
        <w:t>Донецьк: Центр підготовки абітурієнтів, 1998. — 144 с.</w:t>
      </w:r>
    </w:p>
    <w:p w:rsidR="007670BA" w:rsidRDefault="00D04CBE">
      <w:pPr>
        <w:pStyle w:val="40"/>
        <w:framePr w:w="5870" w:h="8662" w:hRule="exact" w:wrap="none" w:vAnchor="page" w:hAnchor="page" w:x="3034" w:y="4189"/>
        <w:shd w:val="clear" w:color="auto" w:fill="auto"/>
        <w:tabs>
          <w:tab w:val="left" w:pos="2774"/>
        </w:tabs>
        <w:spacing w:after="0" w:line="168" w:lineRule="exact"/>
        <w:ind w:left="40" w:firstLine="320"/>
        <w:jc w:val="both"/>
      </w:pPr>
      <w:r>
        <w:t xml:space="preserve">Автори: </w:t>
      </w:r>
      <w:r>
        <w:rPr>
          <w:rStyle w:val="4Arial0pt"/>
        </w:rPr>
        <w:t xml:space="preserve">Загнітко А. </w:t>
      </w:r>
      <w:r>
        <w:rPr>
          <w:rStyle w:val="4Arial0pt"/>
          <w:lang w:val="ru-RU"/>
        </w:rPr>
        <w:t>П.,</w:t>
      </w:r>
      <w:r>
        <w:rPr>
          <w:rStyle w:val="4Arial0pt"/>
          <w:lang w:val="ru-RU"/>
        </w:rPr>
        <w:tab/>
      </w:r>
      <w:r>
        <w:t>доктор філологічних наук</w:t>
      </w:r>
    </w:p>
    <w:p w:rsidR="007670BA" w:rsidRDefault="00D04CBE">
      <w:pPr>
        <w:pStyle w:val="40"/>
        <w:framePr w:w="5870" w:h="8662" w:hRule="exact" w:wrap="none" w:vAnchor="page" w:hAnchor="page" w:x="3034" w:y="4189"/>
        <w:shd w:val="clear" w:color="auto" w:fill="auto"/>
        <w:tabs>
          <w:tab w:val="left" w:pos="2787"/>
        </w:tabs>
        <w:spacing w:after="0" w:line="168" w:lineRule="exact"/>
        <w:ind w:left="2860"/>
        <w:jc w:val="both"/>
      </w:pPr>
      <w:r>
        <w:rPr>
          <w:rStyle w:val="4Arial0pt"/>
        </w:rPr>
        <w:t xml:space="preserve">Познанська В. </w:t>
      </w:r>
      <w:r>
        <w:rPr>
          <w:rStyle w:val="4Arial0pt"/>
          <w:lang w:val="ru-RU"/>
        </w:rPr>
        <w:t>Д.,</w:t>
      </w:r>
      <w:r>
        <w:rPr>
          <w:rStyle w:val="4Arial0pt"/>
          <w:lang w:val="ru-RU"/>
        </w:rPr>
        <w:tab/>
      </w:r>
      <w:r>
        <w:t>кандидат філологічних наук</w:t>
      </w:r>
    </w:p>
    <w:p w:rsidR="007670BA" w:rsidRDefault="00D04CBE">
      <w:pPr>
        <w:pStyle w:val="40"/>
        <w:framePr w:w="5870" w:h="8662" w:hRule="exact" w:wrap="none" w:vAnchor="page" w:hAnchor="page" w:x="3034" w:y="4189"/>
        <w:shd w:val="clear" w:color="auto" w:fill="auto"/>
        <w:tabs>
          <w:tab w:val="left" w:pos="2787"/>
        </w:tabs>
        <w:spacing w:after="0" w:line="168" w:lineRule="exact"/>
        <w:ind w:left="2860"/>
        <w:jc w:val="both"/>
      </w:pPr>
      <w:r>
        <w:rPr>
          <w:rStyle w:val="4Arial0pt"/>
        </w:rPr>
        <w:t>Митько Н. А.,</w:t>
      </w:r>
      <w:r>
        <w:rPr>
          <w:rStyle w:val="4Arial0pt"/>
        </w:rPr>
        <w:tab/>
      </w:r>
      <w:r>
        <w:t>старший викладач</w:t>
      </w:r>
    </w:p>
    <w:p w:rsidR="007670BA" w:rsidRDefault="00D04CBE">
      <w:pPr>
        <w:pStyle w:val="40"/>
        <w:framePr w:w="5870" w:h="8662" w:hRule="exact" w:wrap="none" w:vAnchor="page" w:hAnchor="page" w:x="3034" w:y="4189"/>
        <w:shd w:val="clear" w:color="auto" w:fill="auto"/>
        <w:tabs>
          <w:tab w:val="left" w:pos="2792"/>
        </w:tabs>
        <w:spacing w:after="0" w:line="168" w:lineRule="exact"/>
        <w:ind w:left="2860"/>
        <w:jc w:val="both"/>
      </w:pPr>
      <w:r>
        <w:t xml:space="preserve">Лук’янчук </w:t>
      </w:r>
      <w:r>
        <w:rPr>
          <w:lang w:val="ru-RU"/>
        </w:rPr>
        <w:t xml:space="preserve">Т. </w:t>
      </w:r>
      <w:r>
        <w:t>О.,</w:t>
      </w:r>
      <w:r>
        <w:tab/>
        <w:t>асистент</w:t>
      </w:r>
    </w:p>
    <w:p w:rsidR="007670BA" w:rsidRDefault="00D04CBE">
      <w:pPr>
        <w:pStyle w:val="40"/>
        <w:framePr w:w="5870" w:h="8662" w:hRule="exact" w:wrap="none" w:vAnchor="page" w:hAnchor="page" w:x="3034" w:y="4189"/>
        <w:shd w:val="clear" w:color="auto" w:fill="auto"/>
        <w:tabs>
          <w:tab w:val="left" w:pos="2782"/>
        </w:tabs>
        <w:spacing w:after="0" w:line="168" w:lineRule="exact"/>
        <w:ind w:left="2860"/>
        <w:jc w:val="both"/>
      </w:pPr>
      <w:r>
        <w:rPr>
          <w:rStyle w:val="4Arial0pt"/>
        </w:rPr>
        <w:t xml:space="preserve">Шевчук </w:t>
      </w:r>
      <w:r>
        <w:rPr>
          <w:rStyle w:val="4Arial0pt"/>
          <w:lang w:val="ru-RU"/>
        </w:rPr>
        <w:t xml:space="preserve">О. </w:t>
      </w:r>
      <w:r>
        <w:rPr>
          <w:rStyle w:val="4Arial0pt"/>
        </w:rPr>
        <w:t>С.,</w:t>
      </w:r>
      <w:r>
        <w:rPr>
          <w:rStyle w:val="4Arial0pt"/>
        </w:rPr>
        <w:tab/>
      </w:r>
      <w:r>
        <w:t>кандидат філологічних наук</w:t>
      </w:r>
    </w:p>
    <w:p w:rsidR="007670BA" w:rsidRDefault="00D04CBE">
      <w:pPr>
        <w:pStyle w:val="40"/>
        <w:framePr w:w="5870" w:h="8662" w:hRule="exact" w:wrap="none" w:vAnchor="page" w:hAnchor="page" w:x="3034" w:y="4189"/>
        <w:shd w:val="clear" w:color="auto" w:fill="auto"/>
        <w:tabs>
          <w:tab w:val="left" w:pos="2787"/>
        </w:tabs>
        <w:spacing w:after="0" w:line="168" w:lineRule="exact"/>
        <w:ind w:left="2860"/>
        <w:jc w:val="both"/>
      </w:pPr>
      <w:r>
        <w:rPr>
          <w:rStyle w:val="4Arial0pt"/>
          <w:lang w:val="ru-RU"/>
        </w:rPr>
        <w:t xml:space="preserve">Омельченко </w:t>
      </w:r>
      <w:r>
        <w:rPr>
          <w:rStyle w:val="4Arial0pt"/>
        </w:rPr>
        <w:t>3. Л.,</w:t>
      </w:r>
      <w:r>
        <w:rPr>
          <w:rStyle w:val="4Arial0pt"/>
        </w:rPr>
        <w:tab/>
      </w:r>
      <w:r>
        <w:t>кандидат філологічних наук</w:t>
      </w:r>
    </w:p>
    <w:p w:rsidR="007670BA" w:rsidRDefault="00D04CBE">
      <w:pPr>
        <w:pStyle w:val="40"/>
        <w:framePr w:w="5870" w:h="8662" w:hRule="exact" w:wrap="none" w:vAnchor="page" w:hAnchor="page" w:x="3034" w:y="4189"/>
        <w:shd w:val="clear" w:color="auto" w:fill="auto"/>
        <w:tabs>
          <w:tab w:val="left" w:pos="2782"/>
        </w:tabs>
        <w:spacing w:after="0" w:line="168" w:lineRule="exact"/>
        <w:ind w:left="2860"/>
        <w:jc w:val="both"/>
      </w:pPr>
      <w:r>
        <w:rPr>
          <w:rStyle w:val="4Arial0pt"/>
        </w:rPr>
        <w:t>Мозгунов В. В.,</w:t>
      </w:r>
      <w:r>
        <w:rPr>
          <w:rStyle w:val="4Arial0pt"/>
        </w:rPr>
        <w:tab/>
      </w:r>
      <w:r>
        <w:t>кандидат філологічних наук</w:t>
      </w:r>
    </w:p>
    <w:p w:rsidR="007670BA" w:rsidRDefault="00D04CBE">
      <w:pPr>
        <w:pStyle w:val="50"/>
        <w:framePr w:w="5870" w:h="8662" w:hRule="exact" w:wrap="none" w:vAnchor="page" w:hAnchor="page" w:x="3034" w:y="4189"/>
        <w:shd w:val="clear" w:color="auto" w:fill="auto"/>
        <w:tabs>
          <w:tab w:val="left" w:pos="2782"/>
        </w:tabs>
        <w:ind w:left="2860"/>
      </w:pPr>
      <w:r>
        <w:t>Малявін А. О.,</w:t>
      </w:r>
      <w:r>
        <w:tab/>
      </w:r>
      <w:r>
        <w:rPr>
          <w:rStyle w:val="5ArialUnicodeMS0pt"/>
        </w:rPr>
        <w:t>асистент</w:t>
      </w:r>
    </w:p>
    <w:p w:rsidR="007670BA" w:rsidRDefault="00D04CBE">
      <w:pPr>
        <w:pStyle w:val="40"/>
        <w:framePr w:w="5870" w:h="8662" w:hRule="exact" w:wrap="none" w:vAnchor="page" w:hAnchor="page" w:x="3034" w:y="4189"/>
        <w:shd w:val="clear" w:color="auto" w:fill="auto"/>
        <w:tabs>
          <w:tab w:val="left" w:pos="2782"/>
        </w:tabs>
        <w:spacing w:after="0" w:line="168" w:lineRule="exact"/>
        <w:ind w:left="2860"/>
        <w:jc w:val="both"/>
      </w:pPr>
      <w:r>
        <w:rPr>
          <w:rStyle w:val="4Arial0pt"/>
        </w:rPr>
        <w:t xml:space="preserve">Вінтонів </w:t>
      </w:r>
      <w:r>
        <w:rPr>
          <w:rStyle w:val="4Arial0pt"/>
          <w:lang w:val="ru-RU"/>
        </w:rPr>
        <w:t xml:space="preserve">М. </w:t>
      </w:r>
      <w:r>
        <w:rPr>
          <w:rStyle w:val="4Arial0pt"/>
        </w:rPr>
        <w:t>О.,</w:t>
      </w:r>
      <w:r>
        <w:rPr>
          <w:rStyle w:val="4Arial0pt"/>
        </w:rPr>
        <w:tab/>
      </w:r>
      <w:r>
        <w:t>кандидат філологічних наук</w:t>
      </w:r>
    </w:p>
    <w:p w:rsidR="007670BA" w:rsidRDefault="00D04CBE">
      <w:pPr>
        <w:pStyle w:val="50"/>
        <w:framePr w:w="5870" w:h="8662" w:hRule="exact" w:wrap="none" w:vAnchor="page" w:hAnchor="page" w:x="3034" w:y="4189"/>
        <w:shd w:val="clear" w:color="auto" w:fill="auto"/>
        <w:tabs>
          <w:tab w:val="left" w:pos="2792"/>
        </w:tabs>
        <w:ind w:left="2860"/>
      </w:pPr>
      <w:r>
        <w:t xml:space="preserve">Домрачева І. </w:t>
      </w:r>
      <w:r>
        <w:rPr>
          <w:lang w:val="ru-RU"/>
        </w:rPr>
        <w:t>Р.,</w:t>
      </w:r>
      <w:r>
        <w:rPr>
          <w:lang w:val="ru-RU"/>
        </w:rPr>
        <w:tab/>
      </w:r>
      <w:r>
        <w:rPr>
          <w:rStyle w:val="5ArialUnicodeMS0pt"/>
        </w:rPr>
        <w:t>асистент</w:t>
      </w:r>
    </w:p>
    <w:p w:rsidR="007670BA" w:rsidRDefault="00D04CBE">
      <w:pPr>
        <w:pStyle w:val="40"/>
        <w:framePr w:w="5870" w:h="8662" w:hRule="exact" w:wrap="none" w:vAnchor="page" w:hAnchor="page" w:x="3034" w:y="4189"/>
        <w:shd w:val="clear" w:color="auto" w:fill="auto"/>
        <w:tabs>
          <w:tab w:val="left" w:pos="2778"/>
        </w:tabs>
        <w:spacing w:after="0" w:line="168" w:lineRule="exact"/>
        <w:ind w:left="2860"/>
        <w:jc w:val="both"/>
      </w:pPr>
      <w:r>
        <w:rPr>
          <w:rStyle w:val="4Arial0pt"/>
        </w:rPr>
        <w:t xml:space="preserve">Кравченко Є. </w:t>
      </w:r>
      <w:r>
        <w:rPr>
          <w:rStyle w:val="4Arial0pt"/>
          <w:lang w:val="ru-RU"/>
        </w:rPr>
        <w:t>Г.,</w:t>
      </w:r>
      <w:r>
        <w:rPr>
          <w:rStyle w:val="4Arial0pt"/>
          <w:lang w:val="ru-RU"/>
        </w:rPr>
        <w:tab/>
      </w:r>
      <w:r>
        <w:t>кандидат філологічних наук</w:t>
      </w:r>
    </w:p>
    <w:p w:rsidR="007670BA" w:rsidRDefault="00D04CBE">
      <w:pPr>
        <w:pStyle w:val="40"/>
        <w:framePr w:w="5870" w:h="8662" w:hRule="exact" w:wrap="none" w:vAnchor="page" w:hAnchor="page" w:x="3034" w:y="4189"/>
        <w:shd w:val="clear" w:color="auto" w:fill="auto"/>
        <w:tabs>
          <w:tab w:val="left" w:pos="2782"/>
        </w:tabs>
        <w:spacing w:line="168" w:lineRule="exact"/>
        <w:ind w:left="2860"/>
        <w:jc w:val="both"/>
      </w:pPr>
      <w:r>
        <w:rPr>
          <w:rStyle w:val="4Arial0pt"/>
        </w:rPr>
        <w:t xml:space="preserve">Фроляк </w:t>
      </w:r>
      <w:r>
        <w:rPr>
          <w:rStyle w:val="4Arial0pt"/>
          <w:lang w:val="ru-RU"/>
        </w:rPr>
        <w:t>Л. Д.,</w:t>
      </w:r>
      <w:r>
        <w:rPr>
          <w:rStyle w:val="4Arial0pt"/>
          <w:lang w:val="ru-RU"/>
        </w:rPr>
        <w:tab/>
      </w:r>
      <w:r>
        <w:t>кандидат філологічних наук</w:t>
      </w:r>
    </w:p>
    <w:p w:rsidR="007670BA" w:rsidRDefault="00D04CBE">
      <w:pPr>
        <w:pStyle w:val="40"/>
        <w:framePr w:w="5870" w:h="8662" w:hRule="exact" w:wrap="none" w:vAnchor="page" w:hAnchor="page" w:x="3034" w:y="4189"/>
        <w:shd w:val="clear" w:color="auto" w:fill="auto"/>
        <w:spacing w:after="0" w:line="168" w:lineRule="exact"/>
        <w:ind w:left="340" w:right="20" w:firstLine="0"/>
        <w:jc w:val="right"/>
      </w:pPr>
      <w:r>
        <w:t xml:space="preserve">Рецензенти: </w:t>
      </w:r>
      <w:r>
        <w:rPr>
          <w:rStyle w:val="4Arial0pt"/>
        </w:rPr>
        <w:t xml:space="preserve">Поповський А. </w:t>
      </w:r>
      <w:r w:rsidRPr="000219EB">
        <w:rPr>
          <w:rStyle w:val="4Arial0pt"/>
        </w:rPr>
        <w:t xml:space="preserve">М., </w:t>
      </w:r>
      <w:r>
        <w:t>доктор філологічних наук, професор (Дні</w:t>
      </w:r>
      <w:r>
        <w:softHyphen/>
        <w:t xml:space="preserve">пропетровський державний університет) </w:t>
      </w:r>
      <w:r w:rsidRPr="000219EB">
        <w:rPr>
          <w:rStyle w:val="4Arial0pt"/>
        </w:rPr>
        <w:t xml:space="preserve">Шульжук К. </w:t>
      </w:r>
      <w:r>
        <w:rPr>
          <w:rStyle w:val="4Arial0pt"/>
        </w:rPr>
        <w:t xml:space="preserve">Ф., </w:t>
      </w:r>
      <w:r>
        <w:t>доктор філологічних наук, професор, ака</w:t>
      </w:r>
      <w:r>
        <w:softHyphen/>
        <w:t xml:space="preserve">демік </w:t>
      </w:r>
      <w:r w:rsidRPr="000219EB">
        <w:t xml:space="preserve">АН </w:t>
      </w:r>
      <w:r>
        <w:t>ВШ України (Рівненський педа</w:t>
      </w:r>
      <w:r>
        <w:softHyphen/>
        <w:t>гогічний інститут)</w:t>
      </w:r>
    </w:p>
    <w:p w:rsidR="007670BA" w:rsidRDefault="00D04CBE">
      <w:pPr>
        <w:pStyle w:val="40"/>
        <w:framePr w:w="5870" w:h="8662" w:hRule="exact" w:wrap="none" w:vAnchor="page" w:hAnchor="page" w:x="3034" w:y="4189"/>
        <w:shd w:val="clear" w:color="auto" w:fill="auto"/>
        <w:spacing w:after="97" w:line="139" w:lineRule="exact"/>
        <w:ind w:left="2860" w:right="20"/>
        <w:jc w:val="both"/>
      </w:pPr>
      <w:r>
        <w:rPr>
          <w:rStyle w:val="4Arial0pt"/>
        </w:rPr>
        <w:t xml:space="preserve">Харахоріна </w:t>
      </w:r>
      <w:r w:rsidRPr="000219EB">
        <w:rPr>
          <w:rStyle w:val="4Arial0pt"/>
        </w:rPr>
        <w:t xml:space="preserve">Т. </w:t>
      </w:r>
      <w:r>
        <w:rPr>
          <w:rStyle w:val="4Arial0pt"/>
        </w:rPr>
        <w:t xml:space="preserve">О., </w:t>
      </w:r>
      <w:r>
        <w:t xml:space="preserve">завідувач кабінету української </w:t>
      </w:r>
      <w:r>
        <w:rPr>
          <w:rStyle w:val="4Arial0pt"/>
        </w:rPr>
        <w:t xml:space="preserve">мови </w:t>
      </w:r>
      <w:r>
        <w:t>і літератури Донецького інституту після- дипломної освіти</w:t>
      </w:r>
    </w:p>
    <w:p w:rsidR="007670BA" w:rsidRDefault="00D04CBE">
      <w:pPr>
        <w:pStyle w:val="40"/>
        <w:framePr w:w="5870" w:h="8662" w:hRule="exact" w:wrap="none" w:vAnchor="page" w:hAnchor="page" w:x="3034" w:y="4189"/>
        <w:shd w:val="clear" w:color="auto" w:fill="auto"/>
        <w:spacing w:after="0" w:line="168" w:lineRule="exact"/>
        <w:ind w:left="40" w:right="20" w:firstLine="320"/>
        <w:jc w:val="both"/>
      </w:pPr>
      <w:r>
        <w:t>Словник-довідник охоплює основні розділи українського мовознавства. У ньому не тільки тлумачаться основні терміни, необхідні для засвоєння шкільного курсу української мови, а й подаються системні зв’язки між цими термінами, наводяться яскраві приклади мовних явищ.</w:t>
      </w:r>
    </w:p>
    <w:p w:rsidR="007670BA" w:rsidRDefault="00D04CBE">
      <w:pPr>
        <w:pStyle w:val="40"/>
        <w:framePr w:w="5870" w:h="8662" w:hRule="exact" w:wrap="none" w:vAnchor="page" w:hAnchor="page" w:x="3034" w:y="4189"/>
        <w:shd w:val="clear" w:color="auto" w:fill="auto"/>
        <w:spacing w:after="310" w:line="168" w:lineRule="exact"/>
        <w:ind w:left="40" w:right="20" w:firstLine="320"/>
        <w:jc w:val="both"/>
      </w:pPr>
      <w:r>
        <w:t>Видання розраховане на школярів, учителів шкіл, а також буде корисним усім, хто цікавиться українською мовою.</w:t>
      </w:r>
    </w:p>
    <w:p w:rsidR="007670BA" w:rsidRDefault="00D04CBE">
      <w:pPr>
        <w:pStyle w:val="50"/>
        <w:framePr w:w="5870" w:h="8662" w:hRule="exact" w:wrap="none" w:vAnchor="page" w:hAnchor="page" w:x="3034" w:y="4189"/>
        <w:shd w:val="clear" w:color="auto" w:fill="auto"/>
        <w:spacing w:line="230" w:lineRule="exact"/>
        <w:ind w:right="140" w:firstLine="0"/>
        <w:jc w:val="center"/>
      </w:pPr>
      <w:r>
        <w:t>Українська мова Словник-довідник</w:t>
      </w:r>
    </w:p>
    <w:p w:rsidR="007670BA" w:rsidRDefault="00D04CBE">
      <w:pPr>
        <w:pStyle w:val="40"/>
        <w:framePr w:w="5870" w:h="8662" w:hRule="exact" w:wrap="none" w:vAnchor="page" w:hAnchor="page" w:x="3034" w:y="4189"/>
        <w:shd w:val="clear" w:color="auto" w:fill="auto"/>
        <w:spacing w:after="116" w:line="178" w:lineRule="exact"/>
        <w:ind w:right="140" w:firstLine="0"/>
      </w:pPr>
      <w:r>
        <w:t>За загальною редакцією професора А. П. Загнітка</w:t>
      </w:r>
    </w:p>
    <w:p w:rsidR="007670BA" w:rsidRDefault="00D04CBE">
      <w:pPr>
        <w:pStyle w:val="40"/>
        <w:framePr w:w="5870" w:h="8662" w:hRule="exact" w:wrap="none" w:vAnchor="page" w:hAnchor="page" w:x="3034" w:y="4189"/>
        <w:shd w:val="clear" w:color="auto" w:fill="auto"/>
        <w:spacing w:after="154"/>
        <w:ind w:right="140" w:firstLine="0"/>
      </w:pPr>
      <w:r>
        <w:t xml:space="preserve">Редактор О. </w:t>
      </w:r>
      <w:r>
        <w:rPr>
          <w:rStyle w:val="40pt"/>
        </w:rPr>
        <w:t xml:space="preserve">С. Каган </w:t>
      </w:r>
      <w:r>
        <w:t xml:space="preserve">Художній редактор А. </w:t>
      </w:r>
      <w:r>
        <w:rPr>
          <w:rStyle w:val="40pt"/>
        </w:rPr>
        <w:t xml:space="preserve">М. Недял </w:t>
      </w:r>
      <w:r>
        <w:t xml:space="preserve">Коректор </w:t>
      </w:r>
      <w:r>
        <w:rPr>
          <w:rStyle w:val="40pt"/>
          <w:lang w:val="ru-RU"/>
        </w:rPr>
        <w:t xml:space="preserve">К. </w:t>
      </w:r>
      <w:r>
        <w:rPr>
          <w:rStyle w:val="40pt"/>
        </w:rPr>
        <w:t xml:space="preserve">Ф. Квілінська </w:t>
      </w:r>
      <w:r>
        <w:t xml:space="preserve">Комп’ютерна верстка </w:t>
      </w:r>
      <w:r>
        <w:rPr>
          <w:rStyle w:val="40pt"/>
        </w:rPr>
        <w:t>Р. В. Тростянецького</w:t>
      </w:r>
    </w:p>
    <w:p w:rsidR="007670BA" w:rsidRDefault="00D04CBE">
      <w:pPr>
        <w:pStyle w:val="40"/>
        <w:framePr w:w="5870" w:h="8662" w:hRule="exact" w:wrap="none" w:vAnchor="page" w:hAnchor="page" w:x="3034" w:y="4189"/>
        <w:shd w:val="clear" w:color="auto" w:fill="auto"/>
        <w:spacing w:after="0" w:line="140" w:lineRule="exact"/>
        <w:ind w:left="2860"/>
        <w:jc w:val="both"/>
      </w:pPr>
      <w:r>
        <w:t>Видавництво “Центр підготовки абітурієнтів”</w:t>
      </w:r>
    </w:p>
    <w:p w:rsidR="007670BA" w:rsidRDefault="00D04CBE">
      <w:pPr>
        <w:pStyle w:val="40"/>
        <w:framePr w:w="5870" w:h="8662" w:hRule="exact" w:wrap="none" w:vAnchor="page" w:hAnchor="page" w:x="3034" w:y="4189"/>
        <w:shd w:val="clear" w:color="auto" w:fill="auto"/>
        <w:spacing w:after="84" w:line="140" w:lineRule="exact"/>
        <w:ind w:right="140" w:firstLine="0"/>
      </w:pPr>
      <w:r>
        <w:t xml:space="preserve">340086, м. Донецьк, вул. </w:t>
      </w:r>
      <w:r>
        <w:rPr>
          <w:lang w:val="ru-RU"/>
        </w:rPr>
        <w:t xml:space="preserve">Артема, </w:t>
      </w:r>
      <w:r>
        <w:t>46</w:t>
      </w:r>
    </w:p>
    <w:p w:rsidR="007670BA" w:rsidRDefault="00D04CBE">
      <w:pPr>
        <w:pStyle w:val="40"/>
        <w:framePr w:w="5870" w:h="8662" w:hRule="exact" w:wrap="none" w:vAnchor="page" w:hAnchor="page" w:x="3034" w:y="4189"/>
        <w:shd w:val="clear" w:color="auto" w:fill="auto"/>
        <w:tabs>
          <w:tab w:val="left" w:pos="2894"/>
        </w:tabs>
        <w:spacing w:after="0" w:line="154" w:lineRule="exact"/>
        <w:ind w:left="40" w:firstLine="320"/>
        <w:jc w:val="both"/>
      </w:pPr>
      <w:r>
        <w:rPr>
          <w:lang w:val="ru-RU"/>
        </w:rPr>
        <w:t xml:space="preserve">1ЭВЫ </w:t>
      </w:r>
      <w:r>
        <w:t>966-7177-61-0</w:t>
      </w:r>
      <w:r>
        <w:tab/>
        <w:t>© Центр підготовки абітурієнтів, 1998</w:t>
      </w:r>
    </w:p>
    <w:p w:rsidR="007670BA" w:rsidRDefault="00D04CBE">
      <w:pPr>
        <w:pStyle w:val="40"/>
        <w:framePr w:w="5870" w:h="8662" w:hRule="exact" w:wrap="none" w:vAnchor="page" w:hAnchor="page" w:x="3034" w:y="4189"/>
        <w:shd w:val="clear" w:color="auto" w:fill="auto"/>
        <w:spacing w:after="0" w:line="154" w:lineRule="exact"/>
        <w:ind w:left="2860" w:right="20" w:firstLine="0"/>
        <w:jc w:val="left"/>
      </w:pPr>
      <w:r>
        <w:t xml:space="preserve">© Загнітко А. П. та ін., 1998 © Недял А </w:t>
      </w:r>
      <w:r>
        <w:rPr>
          <w:lang w:val="ru-RU"/>
        </w:rPr>
        <w:t xml:space="preserve">М., </w:t>
      </w:r>
      <w:r>
        <w:t>художнє оформлення, 1998</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32"/>
        <w:framePr w:wrap="none" w:vAnchor="page" w:hAnchor="page" w:x="3027" w:y="4395"/>
        <w:shd w:val="clear" w:color="auto" w:fill="auto"/>
        <w:spacing w:after="0" w:line="290" w:lineRule="exact"/>
        <w:ind w:firstLine="0"/>
        <w:jc w:val="left"/>
      </w:pPr>
      <w:bookmarkStart w:id="1" w:name="bookmark1"/>
      <w:r>
        <w:rPr>
          <w:rStyle w:val="3145pt0pt66"/>
        </w:rPr>
        <w:lastRenderedPageBreak/>
        <w:t>ПЕРЕДМОВА</w:t>
      </w:r>
      <w:bookmarkEnd w:id="1"/>
    </w:p>
    <w:p w:rsidR="007670BA" w:rsidRDefault="00D04CBE">
      <w:pPr>
        <w:pStyle w:val="11"/>
        <w:framePr w:w="5885" w:h="7550" w:hRule="exact" w:wrap="none" w:vAnchor="page" w:hAnchor="page" w:x="3027" w:y="5261"/>
        <w:shd w:val="clear" w:color="auto" w:fill="auto"/>
        <w:spacing w:before="0" w:after="0" w:line="226" w:lineRule="exact"/>
        <w:ind w:left="1340" w:right="20" w:firstLine="260"/>
        <w:jc w:val="both"/>
      </w:pPr>
      <w:r>
        <w:rPr>
          <w:rStyle w:val="ArialUnicodeMS85pt0pt"/>
        </w:rPr>
        <w:t>Сучасна українська мова належить до слов’янсь</w:t>
      </w:r>
      <w:r>
        <w:rPr>
          <w:rStyle w:val="ArialUnicodeMS85pt0pt"/>
        </w:rPr>
        <w:softHyphen/>
        <w:t>ких мов і становить одну з найпотужніших мов слов’ян</w:t>
      </w:r>
      <w:r>
        <w:rPr>
          <w:rStyle w:val="ArialUnicodeMS85pt0pt"/>
        </w:rPr>
        <w:softHyphen/>
        <w:t>ського світу. Вона постійно поповнюється новими сло</w:t>
      </w:r>
      <w:r>
        <w:rPr>
          <w:rStyle w:val="ArialUnicodeMS85pt0pt"/>
        </w:rPr>
        <w:softHyphen/>
        <w:t>вами, їй притаманна внутрішня гнучкість і високого га</w:t>
      </w:r>
      <w:r>
        <w:rPr>
          <w:rStyle w:val="ArialUnicodeMS85pt0pt"/>
        </w:rPr>
        <w:softHyphen/>
        <w:t>тунку мелодійність. Мешкаючи в різних країнах світу (Сполучені Штати Америки, Канада, Австралія, Арген</w:t>
      </w:r>
      <w:r>
        <w:rPr>
          <w:rStyle w:val="ArialUnicodeMS85pt0pt"/>
        </w:rPr>
        <w:softHyphen/>
        <w:t>тина, Бразилія, Франція, Англія, Німеччина, Польща, Австрія, Росія, Казахстан, Білорусь, Литва, Латвія, Естонія та ін.), українці не тільки зберегли мову, а й розвинули її. Українська лексика, морфологія, синтак</w:t>
      </w:r>
      <w:r>
        <w:rPr>
          <w:rStyle w:val="ArialUnicodeMS85pt0pt"/>
        </w:rPr>
        <w:softHyphen/>
        <w:t>сис є глибоко розвиненими і характеризуються цілим рядом явищ, які можна спостерігати в інших мовах слов’янського світу, але в них наявні суто національ</w:t>
      </w:r>
      <w:r>
        <w:rPr>
          <w:rStyle w:val="ArialUnicodeMS85pt0pt"/>
        </w:rPr>
        <w:softHyphen/>
        <w:t>но-специфічні ознаки, що можуть бути пізнаними тільки при вдумливому розгляді тих чи інших конструкцій, умінні їх аналізувати в різних аспектах. Те саме сто</w:t>
      </w:r>
      <w:r>
        <w:rPr>
          <w:rStyle w:val="ArialUnicodeMS85pt0pt"/>
        </w:rPr>
        <w:softHyphen/>
        <w:t>сується фонетики, стилістики, словотвору, морфеміки і культури мовлення.</w:t>
      </w:r>
    </w:p>
    <w:p w:rsidR="007670BA" w:rsidRDefault="00D04CBE">
      <w:pPr>
        <w:pStyle w:val="11"/>
        <w:framePr w:w="5885" w:h="7550" w:hRule="exact" w:wrap="none" w:vAnchor="page" w:hAnchor="page" w:x="3027" w:y="5261"/>
        <w:shd w:val="clear" w:color="auto" w:fill="auto"/>
        <w:spacing w:before="0" w:after="0" w:line="226" w:lineRule="exact"/>
        <w:ind w:left="1340" w:right="20" w:firstLine="260"/>
        <w:jc w:val="both"/>
      </w:pPr>
      <w:r>
        <w:rPr>
          <w:rStyle w:val="ArialUnicodeMS85pt0pt"/>
        </w:rPr>
        <w:t>Автори пропонованого Словника-довідника прагну</w:t>
      </w:r>
      <w:r>
        <w:rPr>
          <w:rStyle w:val="ArialUnicodeMS85pt0pt"/>
        </w:rPr>
        <w:softHyphen/>
        <w:t>ли донести увесь спектр складних теоретичних понять, водночас їх тлумачення здійснюється з позицій зро</w:t>
      </w:r>
      <w:r>
        <w:rPr>
          <w:rStyle w:val="ArialUnicodeMS85pt0pt"/>
        </w:rPr>
        <w:softHyphen/>
        <w:t>зумілості і доступності. Вузькі поняття не наводяться у Словнику-довіднику з метою уникнення надзвичай</w:t>
      </w:r>
      <w:r>
        <w:rPr>
          <w:rStyle w:val="ArialUnicodeMS85pt0pt"/>
        </w:rPr>
        <w:softHyphen/>
        <w:t>ної ємності, великого обсягу довідкового видання.</w:t>
      </w:r>
    </w:p>
    <w:p w:rsidR="007670BA" w:rsidRDefault="00D04CBE">
      <w:pPr>
        <w:pStyle w:val="11"/>
        <w:framePr w:w="5885" w:h="7550" w:hRule="exact" w:wrap="none" w:vAnchor="page" w:hAnchor="page" w:x="3027" w:y="5261"/>
        <w:shd w:val="clear" w:color="auto" w:fill="auto"/>
        <w:spacing w:before="0" w:after="0" w:line="226" w:lineRule="exact"/>
        <w:ind w:left="1340" w:right="20" w:firstLine="260"/>
        <w:jc w:val="both"/>
      </w:pPr>
      <w:r>
        <w:rPr>
          <w:rStyle w:val="ArialUnicodeMS85pt0pt"/>
        </w:rPr>
        <w:t>Словник-довідник побудовано за традиційним прин</w:t>
      </w:r>
      <w:r>
        <w:rPr>
          <w:rStyle w:val="ArialUnicodeMS85pt0pt"/>
        </w:rPr>
        <w:softHyphen/>
        <w:t>ципом розмежування ярусів мовної системи, в якій роз</w:t>
      </w:r>
      <w:r>
        <w:rPr>
          <w:rStyle w:val="ArialUnicodeMS85pt0pt"/>
        </w:rPr>
        <w:softHyphen/>
        <w:t>різняють лексичний, фонетичний, словотвірний, мор</w:t>
      </w:r>
      <w:r>
        <w:rPr>
          <w:rStyle w:val="ArialUnicodeMS85pt0pt"/>
        </w:rPr>
        <w:softHyphen/>
        <w:t>фологічний, синтаксичний рівні. Відповідно і в Слов</w:t>
      </w:r>
      <w:r>
        <w:rPr>
          <w:rStyle w:val="ArialUnicodeMS85pt0pt"/>
        </w:rPr>
        <w:softHyphen/>
        <w:t>нику-довіднику виділено ці розділи, в межах яких статті розташовані в алфавітному порядку. Окремо уміщено також розділ про нормативні тенденції в сучасній мов</w:t>
      </w:r>
      <w:r>
        <w:rPr>
          <w:rStyle w:val="ArialUnicodeMS85pt0pt"/>
        </w:rPr>
        <w:softHyphen/>
        <w:t>леннєвій практиці, що зумовлено їх значущістю в су</w:t>
      </w:r>
      <w:r>
        <w:rPr>
          <w:rStyle w:val="ArialUnicodeMS85pt0pt"/>
        </w:rPr>
        <w:softHyphen/>
        <w:t>часних умовах спілкування. Статті з діалектології та-</w:t>
      </w:r>
    </w:p>
    <w:p w:rsidR="007670BA" w:rsidRDefault="00D04CBE">
      <w:pPr>
        <w:pStyle w:val="a6"/>
        <w:framePr w:w="4608" w:h="231" w:hRule="exact" w:wrap="none" w:vAnchor="page" w:hAnchor="page" w:x="4328" w:y="12920"/>
        <w:shd w:val="clear" w:color="auto" w:fill="auto"/>
        <w:spacing w:line="170" w:lineRule="exact"/>
        <w:ind w:right="40"/>
      </w:pPr>
      <w:r>
        <w:t>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4584" w:h="7730" w:hRule="exact" w:wrap="none" w:vAnchor="page" w:hAnchor="page" w:x="4227" w:y="3748"/>
        <w:shd w:val="clear" w:color="auto" w:fill="auto"/>
        <w:spacing w:before="0" w:after="0" w:line="226" w:lineRule="exact"/>
        <w:ind w:left="40" w:right="20"/>
        <w:jc w:val="both"/>
      </w:pPr>
      <w:r w:rsidRPr="000219EB">
        <w:rPr>
          <w:rStyle w:val="ArialUnicodeMS85pt0pt"/>
        </w:rPr>
        <w:lastRenderedPageBreak/>
        <w:t xml:space="preserve">кож </w:t>
      </w:r>
      <w:r>
        <w:rPr>
          <w:rStyle w:val="ArialUnicodeMS85pt0pt"/>
        </w:rPr>
        <w:t>становлять окремий розділ, чим наголошуєть</w:t>
      </w:r>
      <w:r>
        <w:rPr>
          <w:rStyle w:val="ArialUnicodeMS85pt0pt"/>
        </w:rPr>
        <w:softHyphen/>
        <w:t>ся особливість проблем цього напряму сучасної лінгвістики та вагомість знань про діалектну дифе</w:t>
      </w:r>
      <w:r>
        <w:rPr>
          <w:rStyle w:val="ArialUnicodeMS85pt0pt"/>
        </w:rPr>
        <w:softHyphen/>
        <w:t>ренціацію української мови і розмежування в ній трьох основних наріч: північнополіського, південно- західного та південноукраїнського.</w:t>
      </w:r>
    </w:p>
    <w:p w:rsidR="007670BA" w:rsidRDefault="00D04CBE">
      <w:pPr>
        <w:pStyle w:val="11"/>
        <w:framePr w:w="4584" w:h="7730" w:hRule="exact" w:wrap="none" w:vAnchor="page" w:hAnchor="page" w:x="4227" w:y="3748"/>
        <w:shd w:val="clear" w:color="auto" w:fill="auto"/>
        <w:spacing w:before="0" w:after="0" w:line="226" w:lineRule="exact"/>
        <w:ind w:left="40" w:right="20" w:firstLine="260"/>
        <w:jc w:val="both"/>
      </w:pPr>
      <w:r>
        <w:rPr>
          <w:rStyle w:val="ArialUnicodeMS85pt0pt"/>
        </w:rPr>
        <w:t>Над Словником-довідником працював творчий ко</w:t>
      </w:r>
      <w:r>
        <w:rPr>
          <w:rStyle w:val="ArialUnicodeMS85pt0pt"/>
        </w:rPr>
        <w:softHyphen/>
        <w:t>лектив викладачів-науковців кафедри української мови Донецького державного університету. Розділи “Лексика” і “Фонетика" написані доцентом кандида</w:t>
      </w:r>
      <w:r>
        <w:rPr>
          <w:rStyle w:val="ArialUnicodeMS85pt0pt"/>
        </w:rPr>
        <w:softHyphen/>
        <w:t xml:space="preserve">том філологічних наук В. Д. Познанською, старшим викладачем Н. А. Митько, асистентом Т. О. Лук’ян- чук (загальне редагування цих розділів виконано </w:t>
      </w:r>
      <w:r>
        <w:rPr>
          <w:rStyle w:val="ArialUnicodeMS85pt0pt"/>
          <w:lang w:val="ru-RU"/>
        </w:rPr>
        <w:t xml:space="preserve">доц. </w:t>
      </w:r>
      <w:r>
        <w:rPr>
          <w:rStyle w:val="ArialUnicodeMS85pt0pt"/>
        </w:rPr>
        <w:t>В. Д. Познанською), розділ “Словотвір” на</w:t>
      </w:r>
      <w:r>
        <w:rPr>
          <w:rStyle w:val="ArialUnicodeMS85pt0pt"/>
        </w:rPr>
        <w:softHyphen/>
        <w:t>писаний доцентом кандидатом філологічних наук</w:t>
      </w:r>
    </w:p>
    <w:p w:rsidR="007670BA" w:rsidRDefault="00D04CBE">
      <w:pPr>
        <w:pStyle w:val="11"/>
        <w:framePr w:w="4584" w:h="7730" w:hRule="exact" w:wrap="none" w:vAnchor="page" w:hAnchor="page" w:x="4227" w:y="3748"/>
        <w:shd w:val="clear" w:color="auto" w:fill="auto"/>
        <w:tabs>
          <w:tab w:val="left" w:pos="270"/>
        </w:tabs>
        <w:spacing w:before="0" w:after="0" w:line="226" w:lineRule="exact"/>
        <w:ind w:left="40" w:right="20"/>
        <w:jc w:val="both"/>
      </w:pPr>
      <w:r>
        <w:rPr>
          <w:rStyle w:val="ArialUnicodeMS85pt0pt"/>
        </w:rPr>
        <w:t>О.</w:t>
      </w:r>
      <w:r>
        <w:rPr>
          <w:rStyle w:val="ArialUnicodeMS85pt0pt"/>
        </w:rPr>
        <w:tab/>
        <w:t>С. Шевчук, “Морфологія” - доцентами кандидата</w:t>
      </w:r>
      <w:r>
        <w:rPr>
          <w:rStyle w:val="ArialUnicodeMS85pt0pt"/>
        </w:rPr>
        <w:softHyphen/>
        <w:t xml:space="preserve">ми філологічних наук О. С. Шевчук, 3. </w:t>
      </w:r>
      <w:r w:rsidRPr="000219EB">
        <w:rPr>
          <w:rStyle w:val="ArialUnicodeMS85pt0pt"/>
        </w:rPr>
        <w:t xml:space="preserve">Л. Омельченко, </w:t>
      </w:r>
      <w:r>
        <w:rPr>
          <w:rStyle w:val="ArialUnicodeMS85pt0pt"/>
        </w:rPr>
        <w:t>В. В. Мозгуновим, асистентом А. О. Малявіним, про</w:t>
      </w:r>
      <w:r>
        <w:rPr>
          <w:rStyle w:val="ArialUnicodeMS85pt0pt"/>
        </w:rPr>
        <w:softHyphen/>
        <w:t>фесором доктором філологічних наук А. П. Загніт- ком, “Синтаксис” - доцентом кандидатом філологіч</w:t>
      </w:r>
      <w:r>
        <w:rPr>
          <w:rStyle w:val="ArialUnicodeMS85pt0pt"/>
        </w:rPr>
        <w:softHyphen/>
        <w:t>них наук М. О. Вінтонівим, асистентом І. Р. Домраче- вою, професором доктором філологічних наук А. П. За</w:t>
      </w:r>
      <w:r>
        <w:rPr>
          <w:rStyle w:val="ArialUnicodeMS85pt0pt"/>
        </w:rPr>
        <w:softHyphen/>
        <w:t>гнітком; “Культура мовлення” - доцентом кандида</w:t>
      </w:r>
      <w:r>
        <w:rPr>
          <w:rStyle w:val="ArialUnicodeMS85pt0pt"/>
        </w:rPr>
        <w:softHyphen/>
        <w:t xml:space="preserve">том філологічних наук Є. Г. Кравченко; “Діалектологія” -доцентом кандидатом філологічних наук </w:t>
      </w:r>
      <w:r w:rsidRPr="000219EB">
        <w:rPr>
          <w:rStyle w:val="ArialUnicodeMS85pt0pt"/>
        </w:rPr>
        <w:t xml:space="preserve">Л. </w:t>
      </w:r>
      <w:r>
        <w:rPr>
          <w:rStyle w:val="ArialUnicodeMS85pt0pt"/>
        </w:rPr>
        <w:t xml:space="preserve">Д. Фро- ляк (розділи “Словотвір”, “Морфологія”, “Синтаксис”, “Культура мовлення”, “Діалектологія” редаговані </w:t>
      </w:r>
      <w:r w:rsidRPr="000219EB">
        <w:rPr>
          <w:rStyle w:val="ArialUnicodeMS85pt0pt"/>
        </w:rPr>
        <w:t xml:space="preserve">проф. </w:t>
      </w:r>
      <w:r>
        <w:rPr>
          <w:rStyle w:val="ArialUnicodeMS85pt0pt"/>
        </w:rPr>
        <w:t xml:space="preserve">А. П. Загнітком). Загальне редагування Слов- ника-довідника виконане </w:t>
      </w:r>
      <w:r>
        <w:rPr>
          <w:rStyle w:val="ArialUnicodeMS85pt0pt"/>
          <w:lang w:val="ru-RU"/>
        </w:rPr>
        <w:t xml:space="preserve">проф. </w:t>
      </w:r>
      <w:r>
        <w:rPr>
          <w:rStyle w:val="ArialUnicodeMS85pt0pt"/>
        </w:rPr>
        <w:t>А. П. Загнітком.</w:t>
      </w:r>
    </w:p>
    <w:p w:rsidR="007670BA" w:rsidRDefault="00D04CBE">
      <w:pPr>
        <w:pStyle w:val="11"/>
        <w:framePr w:w="4584" w:h="7730" w:hRule="exact" w:wrap="none" w:vAnchor="page" w:hAnchor="page" w:x="4227" w:y="3748"/>
        <w:shd w:val="clear" w:color="auto" w:fill="auto"/>
        <w:spacing w:before="0" w:after="0" w:line="226" w:lineRule="exact"/>
        <w:ind w:left="40" w:right="20" w:firstLine="260"/>
        <w:jc w:val="both"/>
      </w:pPr>
      <w:r>
        <w:rPr>
          <w:rStyle w:val="ArialUnicodeMS85pt0pt"/>
        </w:rPr>
        <w:t>Автори Словника-довідника будуть вдячні за ви</w:t>
      </w:r>
      <w:r>
        <w:rPr>
          <w:rStyle w:val="ArialUnicodeMS85pt0pt"/>
        </w:rPr>
        <w:softHyphen/>
        <w:t>словлені зауваження, міркування та побажання, які варто направляти на адресу: 340055, місто Донецьк, вулиця Університетська, 24, університет, кафедра української мови.</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60"/>
        <w:framePr w:wrap="none" w:vAnchor="page" w:hAnchor="page" w:x="3005" w:y="4835"/>
        <w:shd w:val="clear" w:color="auto" w:fill="auto"/>
        <w:spacing w:after="0" w:line="240" w:lineRule="exact"/>
        <w:ind w:left="20" w:firstLine="260"/>
      </w:pPr>
      <w:r>
        <w:lastRenderedPageBreak/>
        <w:t>Розділ 1</w:t>
      </w:r>
    </w:p>
    <w:p w:rsidR="007670BA" w:rsidRDefault="00D04CBE">
      <w:pPr>
        <w:pStyle w:val="22"/>
        <w:framePr w:wrap="none" w:vAnchor="page" w:hAnchor="page" w:x="3005" w:y="5444"/>
        <w:shd w:val="clear" w:color="auto" w:fill="auto"/>
        <w:spacing w:before="0" w:after="0" w:line="280" w:lineRule="exact"/>
        <w:ind w:left="20"/>
      </w:pPr>
      <w:bookmarkStart w:id="2" w:name="bookmark2"/>
      <w:r>
        <w:rPr>
          <w:rStyle w:val="23"/>
          <w:b/>
          <w:bCs/>
        </w:rPr>
        <w:t>лексика. фразеологія</w:t>
      </w:r>
      <w:bookmarkEnd w:id="2"/>
    </w:p>
    <w:p w:rsidR="007670BA" w:rsidRDefault="00D04CBE">
      <w:pPr>
        <w:pStyle w:val="11"/>
        <w:framePr w:w="5904" w:h="6658" w:hRule="exact" w:wrap="none" w:vAnchor="page" w:hAnchor="page" w:x="3005" w:y="6142"/>
        <w:shd w:val="clear" w:color="auto" w:fill="auto"/>
        <w:spacing w:before="0" w:after="0" w:line="226" w:lineRule="exact"/>
        <w:ind w:left="20" w:right="20" w:firstLine="260"/>
        <w:jc w:val="both"/>
      </w:pPr>
      <w:r>
        <w:rPr>
          <w:rStyle w:val="ArialUnicodeMS85pt0pt"/>
        </w:rPr>
        <w:t>АКТИВНА ЛЕКСИКА - частина словникового складу, що повсяк</w:t>
      </w:r>
      <w:r>
        <w:rPr>
          <w:rStyle w:val="ArialUnicodeMS85pt0pt"/>
        </w:rPr>
        <w:softHyphen/>
        <w:t>денно використовується в мовленні людей. Це передусім загально</w:t>
      </w:r>
      <w:r>
        <w:rPr>
          <w:rStyle w:val="ArialUnicodeMS85pt0pt"/>
        </w:rPr>
        <w:softHyphen/>
        <w:t xml:space="preserve">вживані слова, що позначають важливі поняття: </w:t>
      </w:r>
      <w:r>
        <w:rPr>
          <w:rStyle w:val="ArialUnicodeMS85pt0pt0"/>
        </w:rPr>
        <w:t>земля, життя, мати, книга, рідний, думати, навесні, я, сто</w:t>
      </w:r>
      <w:r>
        <w:rPr>
          <w:rStyle w:val="ArialUnicodeMS85pt0pt"/>
        </w:rPr>
        <w:t xml:space="preserve"> і ін.</w:t>
      </w:r>
    </w:p>
    <w:p w:rsidR="007670BA" w:rsidRDefault="00D04CBE">
      <w:pPr>
        <w:pStyle w:val="11"/>
        <w:framePr w:w="5904" w:h="6658" w:hRule="exact" w:wrap="none" w:vAnchor="page" w:hAnchor="page" w:x="3005" w:y="6142"/>
        <w:shd w:val="clear" w:color="auto" w:fill="auto"/>
        <w:spacing w:before="0" w:after="0" w:line="226" w:lineRule="exact"/>
        <w:ind w:left="20" w:right="20" w:firstLine="260"/>
        <w:jc w:val="both"/>
      </w:pPr>
      <w:r>
        <w:rPr>
          <w:rStyle w:val="ArialUnicodeMS85pt0pt"/>
        </w:rPr>
        <w:t>До активної лексики належать також слова, обмежені у своєму вжитку певною сферою спілкування. Це терміни з різних галузей на</w:t>
      </w:r>
      <w:r>
        <w:rPr>
          <w:rStyle w:val="ArialUnicodeMS85pt0pt"/>
        </w:rPr>
        <w:softHyphen/>
        <w:t>уки, мистецтва, виробництва і ін. Наприклад, терміни мовознавчої на</w:t>
      </w:r>
      <w:r>
        <w:rPr>
          <w:rStyle w:val="ArialUnicodeMS85pt0pt"/>
        </w:rPr>
        <w:softHyphen/>
        <w:t xml:space="preserve">уки </w:t>
      </w:r>
      <w:r>
        <w:rPr>
          <w:rStyle w:val="ArialUnicodeMS85pt0pt0"/>
        </w:rPr>
        <w:t>займенник, метафора, наголос, присудок, графіка</w:t>
      </w:r>
      <w:r>
        <w:rPr>
          <w:rStyle w:val="ArialUnicodeMS85pt0pt"/>
        </w:rPr>
        <w:t xml:space="preserve"> і ін. належать до активного словника української мови, хоч зрозумілі і використову</w:t>
      </w:r>
      <w:r>
        <w:rPr>
          <w:rStyle w:val="ArialUnicodeMS85pt0pt"/>
        </w:rPr>
        <w:softHyphen/>
        <w:t>ються тільки невеликою частиною мовців - мовознавцями.</w:t>
      </w:r>
    </w:p>
    <w:p w:rsidR="007670BA" w:rsidRDefault="00D04CBE">
      <w:pPr>
        <w:pStyle w:val="11"/>
        <w:framePr w:w="5904" w:h="6658" w:hRule="exact" w:wrap="none" w:vAnchor="page" w:hAnchor="page" w:x="3005" w:y="6142"/>
        <w:shd w:val="clear" w:color="auto" w:fill="auto"/>
        <w:spacing w:before="0" w:after="180" w:line="226" w:lineRule="exact"/>
        <w:ind w:left="20" w:right="20" w:firstLine="260"/>
        <w:jc w:val="both"/>
      </w:pPr>
      <w:r>
        <w:rPr>
          <w:rStyle w:val="ArialUnicodeMS85pt0pt"/>
        </w:rPr>
        <w:t>Активний словник є основою мови, на відміну від інших груп лек</w:t>
      </w:r>
      <w:r>
        <w:rPr>
          <w:rStyle w:val="ArialUnicodeMS85pt0pt"/>
        </w:rPr>
        <w:softHyphen/>
        <w:t>сики, він змінюється повільно.</w:t>
      </w:r>
    </w:p>
    <w:p w:rsidR="007670BA" w:rsidRDefault="00D04CBE">
      <w:pPr>
        <w:pStyle w:val="11"/>
        <w:framePr w:w="5904" w:h="6658" w:hRule="exact" w:wrap="none" w:vAnchor="page" w:hAnchor="page" w:x="3005" w:y="6142"/>
        <w:shd w:val="clear" w:color="auto" w:fill="auto"/>
        <w:spacing w:before="0" w:after="0" w:line="226" w:lineRule="exact"/>
        <w:ind w:left="20" w:right="20" w:firstLine="260"/>
        <w:jc w:val="both"/>
      </w:pPr>
      <w:r>
        <w:rPr>
          <w:rStyle w:val="ArialUnicodeMS85pt0pt"/>
        </w:rPr>
        <w:t xml:space="preserve">АНТОНІМИ (гр. </w:t>
      </w:r>
      <w:r>
        <w:rPr>
          <w:rStyle w:val="ArialUnicodeMS85pt0pt"/>
          <w:lang w:val="en-US"/>
        </w:rPr>
        <w:t>anti</w:t>
      </w:r>
      <w:r w:rsidRPr="000219EB">
        <w:rPr>
          <w:rStyle w:val="ArialUnicodeMS85pt0pt"/>
          <w:lang w:val="ru-RU"/>
        </w:rPr>
        <w:t xml:space="preserve"> </w:t>
      </w:r>
      <w:r>
        <w:rPr>
          <w:rStyle w:val="ArialUnicodeMS85pt0pt"/>
        </w:rPr>
        <w:t xml:space="preserve">- проти і </w:t>
      </w:r>
      <w:r>
        <w:rPr>
          <w:rStyle w:val="ArialUnicodeMS85pt0pt"/>
          <w:lang w:val="en-US"/>
        </w:rPr>
        <w:t>onyma</w:t>
      </w:r>
      <w:r w:rsidRPr="000219EB">
        <w:rPr>
          <w:rStyle w:val="ArialUnicodeMS85pt0pt"/>
          <w:lang w:val="ru-RU"/>
        </w:rPr>
        <w:t xml:space="preserve"> </w:t>
      </w:r>
      <w:r>
        <w:rPr>
          <w:rStyle w:val="ArialUnicodeMS85pt0pt"/>
        </w:rPr>
        <w:t xml:space="preserve">- ім’я) - слова однієї частини мови, що мають протилежні значення: </w:t>
      </w:r>
      <w:r>
        <w:rPr>
          <w:rStyle w:val="ArialUnicodeMS85pt0pt0"/>
        </w:rPr>
        <w:t>говорити</w:t>
      </w:r>
      <w:r>
        <w:rPr>
          <w:rStyle w:val="ArialUnicodeMS85pt0pt"/>
        </w:rPr>
        <w:t xml:space="preserve"> - </w:t>
      </w:r>
      <w:r>
        <w:rPr>
          <w:rStyle w:val="ArialUnicodeMS85pt0pt0"/>
        </w:rPr>
        <w:t>мовчати, добрий</w:t>
      </w:r>
    </w:p>
    <w:p w:rsidR="007670BA" w:rsidRDefault="00D04CBE">
      <w:pPr>
        <w:pStyle w:val="11"/>
        <w:framePr w:w="5904" w:h="6658" w:hRule="exact" w:wrap="none" w:vAnchor="page" w:hAnchor="page" w:x="3005" w:y="6142"/>
        <w:numPr>
          <w:ilvl w:val="0"/>
          <w:numId w:val="1"/>
        </w:numPr>
        <w:shd w:val="clear" w:color="auto" w:fill="auto"/>
        <w:tabs>
          <w:tab w:val="left" w:pos="193"/>
        </w:tabs>
        <w:spacing w:before="0" w:after="0" w:line="226" w:lineRule="exact"/>
        <w:ind w:left="20" w:right="20"/>
        <w:jc w:val="both"/>
      </w:pPr>
      <w:r>
        <w:rPr>
          <w:rStyle w:val="ArialUnicodeMS85pt0pt0"/>
        </w:rPr>
        <w:t>злий, рано</w:t>
      </w:r>
      <w:r>
        <w:rPr>
          <w:rStyle w:val="ArialUnicodeMS85pt0pt"/>
        </w:rPr>
        <w:t xml:space="preserve"> - </w:t>
      </w:r>
      <w:r>
        <w:rPr>
          <w:rStyle w:val="ArialUnicodeMS85pt0pt0"/>
        </w:rPr>
        <w:t>пізно.</w:t>
      </w:r>
      <w:r>
        <w:rPr>
          <w:rStyle w:val="ArialUnicodeMS85pt0pt"/>
        </w:rPr>
        <w:t xml:space="preserve"> Щоб мати протилежні значення, слова повинні співвідноситись за своїм лексичним значенням. Наприклад, антоніми </w:t>
      </w:r>
      <w:r>
        <w:rPr>
          <w:rStyle w:val="ArialUnicodeMS85pt0pt0"/>
        </w:rPr>
        <w:t>світлий - темний</w:t>
      </w:r>
      <w:r>
        <w:rPr>
          <w:rStyle w:val="ArialUnicodeMS85pt0pt"/>
        </w:rPr>
        <w:t xml:space="preserve"> означають колір, </w:t>
      </w:r>
      <w:r>
        <w:rPr>
          <w:rStyle w:val="ArialUnicodeMS85pt0pt0"/>
        </w:rPr>
        <w:t>гіркий - солодкий</w:t>
      </w:r>
      <w:r>
        <w:rPr>
          <w:rStyle w:val="ArialUnicodeMS85pt0pt"/>
        </w:rPr>
        <w:t xml:space="preserve"> - смак, </w:t>
      </w:r>
      <w:r>
        <w:rPr>
          <w:rStyle w:val="ArialUnicodeMS85pt0pt0"/>
        </w:rPr>
        <w:t>вверх</w:t>
      </w:r>
      <w:r>
        <w:rPr>
          <w:rStyle w:val="ArialUnicodeMS85pt0pt"/>
        </w:rPr>
        <w:t xml:space="preserve"> - </w:t>
      </w:r>
      <w:r>
        <w:rPr>
          <w:rStyle w:val="ArialUnicodeMS85pt0pt0"/>
        </w:rPr>
        <w:t>вниз</w:t>
      </w:r>
      <w:r>
        <w:rPr>
          <w:rStyle w:val="ArialUnicodeMS85pt0pt"/>
        </w:rPr>
        <w:t xml:space="preserve"> - простір, </w:t>
      </w:r>
      <w:r>
        <w:rPr>
          <w:rStyle w:val="ArialUnicodeMS85pt0pt0"/>
        </w:rPr>
        <w:t>сьогодні</w:t>
      </w:r>
      <w:r>
        <w:rPr>
          <w:rStyle w:val="ArialUnicodeMS85pt0pt"/>
        </w:rPr>
        <w:t xml:space="preserve"> - </w:t>
      </w:r>
      <w:r>
        <w:rPr>
          <w:rStyle w:val="ArialUnicodeMS85pt0pt0"/>
        </w:rPr>
        <w:t>завтра -</w:t>
      </w:r>
      <w:r>
        <w:rPr>
          <w:rStyle w:val="ArialUnicodeMS85pt0pt"/>
        </w:rPr>
        <w:t xml:space="preserve"> час, </w:t>
      </w:r>
      <w:r>
        <w:rPr>
          <w:rStyle w:val="ArialUnicodeMS85pt0pt0"/>
        </w:rPr>
        <w:t>багато - мало</w:t>
      </w:r>
      <w:r>
        <w:rPr>
          <w:rStyle w:val="ArialUnicodeMS85pt0pt"/>
        </w:rPr>
        <w:t xml:space="preserve"> - кількість.</w:t>
      </w:r>
    </w:p>
    <w:p w:rsidR="007670BA" w:rsidRDefault="00D04CBE">
      <w:pPr>
        <w:pStyle w:val="11"/>
        <w:framePr w:w="5904" w:h="6658" w:hRule="exact" w:wrap="none" w:vAnchor="page" w:hAnchor="page" w:x="3005" w:y="6142"/>
        <w:shd w:val="clear" w:color="auto" w:fill="auto"/>
        <w:spacing w:before="0" w:after="0" w:line="226" w:lineRule="exact"/>
        <w:ind w:left="20" w:right="20" w:firstLine="260"/>
        <w:jc w:val="both"/>
      </w:pPr>
      <w:r>
        <w:rPr>
          <w:rStyle w:val="ArialUnicodeMS85pt0pt"/>
        </w:rPr>
        <w:t>Антоніми, як правило, групуються парами. Якщо слово багато</w:t>
      </w:r>
      <w:r>
        <w:rPr>
          <w:rStyle w:val="ArialUnicodeMS85pt0pt"/>
        </w:rPr>
        <w:softHyphen/>
        <w:t xml:space="preserve">значне, то кожне значення може мати свою антонімічну пару: </w:t>
      </w:r>
      <w:r>
        <w:rPr>
          <w:rStyle w:val="ArialUnicodeMS85pt0pt0"/>
        </w:rPr>
        <w:t xml:space="preserve">свіжий </w:t>
      </w:r>
      <w:r>
        <w:rPr>
          <w:rStyle w:val="ArialUnicodeMS85pt0pt"/>
        </w:rPr>
        <w:t xml:space="preserve">хліб - </w:t>
      </w:r>
      <w:r>
        <w:rPr>
          <w:rStyle w:val="ArialUnicodeMS85pt0pt0"/>
        </w:rPr>
        <w:t>черствий, свіжа</w:t>
      </w:r>
      <w:r>
        <w:rPr>
          <w:rStyle w:val="ArialUnicodeMS85pt0pt"/>
        </w:rPr>
        <w:t xml:space="preserve"> сорочка - </w:t>
      </w:r>
      <w:r>
        <w:rPr>
          <w:rStyle w:val="ArialUnicodeMS85pt0pt0"/>
        </w:rPr>
        <w:t>брудна, свіже</w:t>
      </w:r>
      <w:r>
        <w:rPr>
          <w:rStyle w:val="ArialUnicodeMS85pt0pt"/>
        </w:rPr>
        <w:t xml:space="preserve"> молоко - </w:t>
      </w:r>
      <w:r>
        <w:rPr>
          <w:rStyle w:val="ArialUnicodeMS85pt0pt0"/>
        </w:rPr>
        <w:t>кисле.</w:t>
      </w:r>
    </w:p>
    <w:p w:rsidR="007670BA" w:rsidRDefault="00D04CBE">
      <w:pPr>
        <w:pStyle w:val="11"/>
        <w:framePr w:w="5904" w:h="6658" w:hRule="exact" w:wrap="none" w:vAnchor="page" w:hAnchor="page" w:x="3005" w:y="6142"/>
        <w:shd w:val="clear" w:color="auto" w:fill="auto"/>
        <w:spacing w:before="0" w:after="0" w:line="226" w:lineRule="exact"/>
        <w:ind w:left="20" w:right="20" w:firstLine="260"/>
        <w:jc w:val="both"/>
      </w:pPr>
      <w:r>
        <w:rPr>
          <w:rStyle w:val="ArialUnicodeMS85pt0pt"/>
        </w:rPr>
        <w:t>Антоніми бувають різнокореневі і однокореневі. Однокореневі ан</w:t>
      </w:r>
      <w:r>
        <w:rPr>
          <w:rStyle w:val="ArialUnicodeMS85pt0pt"/>
        </w:rPr>
        <w:softHyphen/>
        <w:t xml:space="preserve">тоніми мають однакові корені, а протилежність значення досягається префіксами: </w:t>
      </w:r>
      <w:r>
        <w:rPr>
          <w:rStyle w:val="ArialUnicodeMS85pt0pt0"/>
        </w:rPr>
        <w:t>уважний</w:t>
      </w:r>
      <w:r>
        <w:rPr>
          <w:rStyle w:val="ArialUnicodeMS85pt0pt"/>
        </w:rPr>
        <w:t xml:space="preserve"> - </w:t>
      </w:r>
      <w:r>
        <w:rPr>
          <w:rStyle w:val="ArialUnicodeMS85pt0pt0"/>
        </w:rPr>
        <w:t>неуважний, заходити</w:t>
      </w:r>
      <w:r>
        <w:rPr>
          <w:rStyle w:val="ArialUnicodeMS85pt0pt"/>
        </w:rPr>
        <w:t xml:space="preserve"> - </w:t>
      </w:r>
      <w:r>
        <w:rPr>
          <w:rStyle w:val="ArialUnicodeMS85pt0pt0"/>
        </w:rPr>
        <w:t>виходити, правда - неправда.</w:t>
      </w:r>
      <w:r>
        <w:rPr>
          <w:rStyle w:val="ArialUnicodeMS85pt0pt"/>
        </w:rPr>
        <w:t xml:space="preserve"> В різнокореневих антонімах протилежність значення містіть</w:t>
      </w:r>
      <w:r>
        <w:rPr>
          <w:rStyle w:val="ArialUnicodeMS85pt0pt"/>
        </w:rPr>
        <w:softHyphen/>
        <w:t xml:space="preserve">ся в самому корені: </w:t>
      </w:r>
      <w:r>
        <w:rPr>
          <w:rStyle w:val="ArialUnicodeMS85pt0pt0"/>
        </w:rPr>
        <w:t>день</w:t>
      </w:r>
      <w:r>
        <w:rPr>
          <w:rStyle w:val="ArialUnicodeMS85pt0pt"/>
        </w:rPr>
        <w:t xml:space="preserve"> - </w:t>
      </w:r>
      <w:r>
        <w:rPr>
          <w:rStyle w:val="ArialUnicodeMS85pt0pt0"/>
        </w:rPr>
        <w:t>ніч, твердо</w:t>
      </w:r>
      <w:r>
        <w:rPr>
          <w:rStyle w:val="ArialUnicodeMS85pt0pt"/>
        </w:rPr>
        <w:t xml:space="preserve"> - </w:t>
      </w:r>
      <w:r>
        <w:rPr>
          <w:rStyle w:val="ArialUnicodeMS85pt0pt0"/>
        </w:rPr>
        <w:t>м’яко, щастя</w:t>
      </w:r>
      <w:r>
        <w:rPr>
          <w:rStyle w:val="ArialUnicodeMS85pt0pt"/>
        </w:rPr>
        <w:t xml:space="preserve"> - </w:t>
      </w:r>
      <w:r>
        <w:rPr>
          <w:rStyle w:val="ArialUnicodeMS85pt0pt0"/>
        </w:rPr>
        <w:t>горе.</w:t>
      </w:r>
    </w:p>
    <w:p w:rsidR="007670BA" w:rsidRDefault="00D04CBE">
      <w:pPr>
        <w:pStyle w:val="11"/>
        <w:framePr w:w="5904" w:h="6658" w:hRule="exact" w:wrap="none" w:vAnchor="page" w:hAnchor="page" w:x="3005" w:y="6142"/>
        <w:shd w:val="clear" w:color="auto" w:fill="auto"/>
        <w:spacing w:before="0" w:after="0" w:line="226" w:lineRule="exact"/>
        <w:ind w:left="20" w:right="20" w:firstLine="260"/>
        <w:jc w:val="both"/>
      </w:pPr>
      <w:r>
        <w:rPr>
          <w:rStyle w:val="ArialUnicodeMS85pt0pt"/>
        </w:rPr>
        <w:t>Антоніми - це один із засобів виразності в художньому тексті. Вони використовуються для зображення контрастних явищ:</w:t>
      </w:r>
    </w:p>
    <w:p w:rsidR="007670BA" w:rsidRDefault="00D04CBE">
      <w:pPr>
        <w:pStyle w:val="a6"/>
        <w:framePr w:wrap="none" w:vAnchor="page" w:hAnchor="page" w:x="8775" w:y="12937"/>
        <w:shd w:val="clear" w:color="auto" w:fill="auto"/>
        <w:spacing w:line="170" w:lineRule="exact"/>
        <w:ind w:left="20"/>
        <w:jc w:val="left"/>
      </w:pPr>
      <w:r>
        <w:t>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70"/>
        <w:framePr w:w="5899" w:h="9122" w:hRule="exact" w:wrap="none" w:vAnchor="page" w:hAnchor="page" w:x="3008" w:y="3690"/>
        <w:shd w:val="clear" w:color="auto" w:fill="auto"/>
        <w:ind w:left="20" w:right="20" w:firstLine="260"/>
      </w:pPr>
      <w:r>
        <w:lastRenderedPageBreak/>
        <w:t xml:space="preserve">“Дивний у вересні ліс - у ньому поряд весна і осінь. Жовтий лист і зелена травинка Тепле сонце і холодна біла райдуга. Тиша </w:t>
      </w:r>
      <w:r>
        <w:rPr>
          <w:rStyle w:val="7ArialUnicodeMS0pt"/>
          <w:i/>
          <w:iCs/>
        </w:rPr>
        <w:t>і пісня"</w:t>
      </w:r>
      <w:r>
        <w:rPr>
          <w:rStyle w:val="7ArialUnicodeMS0pt0"/>
        </w:rPr>
        <w:t xml:space="preserve"> (К. Паустовський).</w:t>
      </w:r>
    </w:p>
    <w:p w:rsidR="007670BA" w:rsidRDefault="00D04CBE">
      <w:pPr>
        <w:pStyle w:val="11"/>
        <w:framePr w:w="5899" w:h="9122" w:hRule="exact" w:wrap="none" w:vAnchor="page" w:hAnchor="page" w:x="3008" w:y="3690"/>
        <w:shd w:val="clear" w:color="auto" w:fill="auto"/>
        <w:spacing w:before="0" w:after="180" w:line="226" w:lineRule="exact"/>
        <w:ind w:left="20" w:right="20" w:firstLine="260"/>
        <w:jc w:val="both"/>
      </w:pPr>
      <w:r>
        <w:rPr>
          <w:rStyle w:val="ArialUnicodeMS85pt0pt"/>
        </w:rPr>
        <w:t>На зіставленні антонімів будується така стилістична фігура, як ан</w:t>
      </w:r>
      <w:r>
        <w:rPr>
          <w:rStyle w:val="ArialUnicodeMS85pt0pt"/>
        </w:rPr>
        <w:softHyphen/>
        <w:t xml:space="preserve">титеза: </w:t>
      </w:r>
      <w:r>
        <w:rPr>
          <w:rStyle w:val="ArialUnicodeMS85pt0pt0"/>
        </w:rPr>
        <w:t>Ситий голодного не розуміє</w:t>
      </w:r>
      <w:r>
        <w:rPr>
          <w:rStyle w:val="ArialUnicodeMS85pt0pt"/>
        </w:rPr>
        <w:t xml:space="preserve"> Антоніми використовуються для створення </w:t>
      </w:r>
      <w:r>
        <w:rPr>
          <w:rStyle w:val="ArialUnicodeMS85pt0pt"/>
          <w:lang w:val="ru-RU"/>
        </w:rPr>
        <w:t xml:space="preserve">оксюморона </w:t>
      </w:r>
      <w:r>
        <w:rPr>
          <w:rStyle w:val="ArialUnicodeMS85pt0pt"/>
        </w:rPr>
        <w:t>(оскиморона). Це художньо-стилістичний прийом, що полягає у спеціальному поєднанні контрастних за зна</w:t>
      </w:r>
      <w:r>
        <w:rPr>
          <w:rStyle w:val="ArialUnicodeMS85pt0pt"/>
        </w:rPr>
        <w:softHyphen/>
        <w:t xml:space="preserve">ченням слів для вираження єдиного поняття: </w:t>
      </w:r>
      <w:r>
        <w:rPr>
          <w:rStyle w:val="ArialUnicodeMS85pt0pt0"/>
        </w:rPr>
        <w:t>солодка мука, бідний багач, гірка радість, “Гукала тиша рупором перонним"</w:t>
      </w:r>
      <w:r>
        <w:rPr>
          <w:rStyle w:val="ArialUnicodeMS85pt0pt"/>
        </w:rPr>
        <w:t xml:space="preserve"> (Л, Костенко).</w:t>
      </w:r>
    </w:p>
    <w:p w:rsidR="007670BA" w:rsidRDefault="00D04CBE">
      <w:pPr>
        <w:pStyle w:val="11"/>
        <w:framePr w:w="5899" w:h="9122" w:hRule="exact" w:wrap="none" w:vAnchor="page" w:hAnchor="page" w:x="3008" w:y="3690"/>
        <w:shd w:val="clear" w:color="auto" w:fill="auto"/>
        <w:spacing w:before="0" w:after="0" w:line="226" w:lineRule="exact"/>
        <w:ind w:left="20" w:right="20" w:firstLine="260"/>
        <w:jc w:val="both"/>
      </w:pPr>
      <w:r>
        <w:rPr>
          <w:rStyle w:val="ArialUnicodeMS85pt0pt"/>
        </w:rPr>
        <w:t>АРХАЇЗМИ (гр. арсЬаіов - стародавній) - різновид застарілих слів. Архаїзми називають існуючі в сучасній дійсності предмети і явища. Але з певних причин у сучасній мові архаїзми витіснились з активно</w:t>
      </w:r>
      <w:r>
        <w:rPr>
          <w:rStyle w:val="ArialUnicodeMS85pt0pt"/>
        </w:rPr>
        <w:softHyphen/>
        <w:t xml:space="preserve">го вжитку іншими словами: </w:t>
      </w:r>
      <w:r>
        <w:rPr>
          <w:rStyle w:val="ArialUnicodeMS85pt0pt0"/>
        </w:rPr>
        <w:t>свічадо</w:t>
      </w:r>
      <w:r>
        <w:rPr>
          <w:rStyle w:val="ArialUnicodeMS85pt0pt"/>
        </w:rPr>
        <w:t xml:space="preserve"> (дзеркало), </w:t>
      </w:r>
      <w:r>
        <w:rPr>
          <w:rStyle w:val="ArialUnicodeMS85pt0pt0"/>
        </w:rPr>
        <w:t>піїт</w:t>
      </w:r>
      <w:r>
        <w:rPr>
          <w:rStyle w:val="ArialUnicodeMS85pt0pt"/>
        </w:rPr>
        <w:t xml:space="preserve"> (поет), </w:t>
      </w:r>
      <w:r>
        <w:rPr>
          <w:rStyle w:val="ArialUnicodeMS85pt0pt0"/>
        </w:rPr>
        <w:t xml:space="preserve">лицедій </w:t>
      </w:r>
      <w:r>
        <w:rPr>
          <w:rStyle w:val="ArialUnicodeMS85pt0pt"/>
        </w:rPr>
        <w:t xml:space="preserve">(актор), </w:t>
      </w:r>
      <w:r>
        <w:rPr>
          <w:rStyle w:val="ArialUnicodeMS85pt0pt0"/>
        </w:rPr>
        <w:t>студей</w:t>
      </w:r>
      <w:r>
        <w:rPr>
          <w:rStyle w:val="ArialUnicodeMS85pt0pt"/>
        </w:rPr>
        <w:t xml:space="preserve"> (студент), </w:t>
      </w:r>
      <w:r>
        <w:rPr>
          <w:rStyle w:val="ArialUnicodeMS85pt0pt0"/>
        </w:rPr>
        <w:t>шуйця</w:t>
      </w:r>
      <w:r>
        <w:rPr>
          <w:rStyle w:val="ArialUnicodeMS85pt0pt"/>
        </w:rPr>
        <w:t xml:space="preserve"> (ліва рука), </w:t>
      </w:r>
      <w:r>
        <w:rPr>
          <w:rStyle w:val="ArialUnicodeMS85pt0pt0"/>
        </w:rPr>
        <w:t>січа</w:t>
      </w:r>
      <w:r>
        <w:rPr>
          <w:rStyle w:val="ArialUnicodeMS85pt0pt"/>
        </w:rPr>
        <w:t xml:space="preserve"> (битва), </w:t>
      </w:r>
      <w:r>
        <w:rPr>
          <w:rStyle w:val="ArialUnicodeMS85pt0pt0"/>
        </w:rPr>
        <w:t xml:space="preserve">глаголити </w:t>
      </w:r>
      <w:r>
        <w:rPr>
          <w:rStyle w:val="ArialUnicodeMS85pt0pt"/>
        </w:rPr>
        <w:t xml:space="preserve">(говорити), </w:t>
      </w:r>
      <w:r>
        <w:rPr>
          <w:rStyle w:val="ArialUnicodeMS85pt0pt0"/>
        </w:rPr>
        <w:t>всує</w:t>
      </w:r>
      <w:r>
        <w:rPr>
          <w:rStyle w:val="ArialUnicodeMS85pt0pt"/>
        </w:rPr>
        <w:t xml:space="preserve"> (даремно).</w:t>
      </w:r>
    </w:p>
    <w:p w:rsidR="007670BA" w:rsidRDefault="00D04CBE">
      <w:pPr>
        <w:pStyle w:val="11"/>
        <w:framePr w:w="5899" w:h="9122" w:hRule="exact" w:wrap="none" w:vAnchor="page" w:hAnchor="page" w:x="3008" w:y="3690"/>
        <w:shd w:val="clear" w:color="auto" w:fill="auto"/>
        <w:spacing w:before="0" w:after="0" w:line="226" w:lineRule="exact"/>
        <w:ind w:left="20" w:right="20" w:firstLine="260"/>
        <w:jc w:val="both"/>
      </w:pPr>
      <w:r>
        <w:rPr>
          <w:rStyle w:val="ArialUnicodeMS85pt0pt"/>
        </w:rPr>
        <w:t xml:space="preserve">Буває, що архаїчним стає лише значення слова, якщо це слово набуло в сучасній мові нового смислу. Так, наприклад, слово </w:t>
      </w:r>
      <w:r>
        <w:rPr>
          <w:rStyle w:val="ArialUnicodeMS85pt0pt0"/>
        </w:rPr>
        <w:t>гости</w:t>
      </w:r>
      <w:r>
        <w:rPr>
          <w:rStyle w:val="ArialUnicodeMS85pt0pt0"/>
        </w:rPr>
        <w:softHyphen/>
        <w:t>нець</w:t>
      </w:r>
      <w:r>
        <w:rPr>
          <w:rStyle w:val="ArialUnicodeMS85pt0pt"/>
        </w:rPr>
        <w:t xml:space="preserve"> (подарунок) належить до активного словника сучасної українсь</w:t>
      </w:r>
      <w:r>
        <w:rPr>
          <w:rStyle w:val="ArialUnicodeMS85pt0pt"/>
        </w:rPr>
        <w:softHyphen/>
        <w:t xml:space="preserve">кої мови. Проте це слово має ще й інше, застаріле значення: </w:t>
      </w:r>
      <w:r>
        <w:rPr>
          <w:rStyle w:val="ArialUnicodeMS85pt0pt0"/>
        </w:rPr>
        <w:t>гости</w:t>
      </w:r>
      <w:r>
        <w:rPr>
          <w:rStyle w:val="ArialUnicodeMS85pt0pt0"/>
        </w:rPr>
        <w:softHyphen/>
        <w:t>нець -</w:t>
      </w:r>
      <w:r>
        <w:rPr>
          <w:rStyle w:val="ArialUnicodeMS85pt0pt"/>
        </w:rPr>
        <w:t xml:space="preserve"> великий битий шлях.</w:t>
      </w:r>
    </w:p>
    <w:p w:rsidR="007670BA" w:rsidRDefault="00D04CBE">
      <w:pPr>
        <w:pStyle w:val="11"/>
        <w:framePr w:w="5899" w:h="9122" w:hRule="exact" w:wrap="none" w:vAnchor="page" w:hAnchor="page" w:x="3008" w:y="3690"/>
        <w:shd w:val="clear" w:color="auto" w:fill="auto"/>
        <w:spacing w:before="0" w:after="180" w:line="226" w:lineRule="exact"/>
        <w:ind w:left="20" w:right="20" w:firstLine="260"/>
        <w:jc w:val="both"/>
      </w:pPr>
      <w:r>
        <w:rPr>
          <w:rStyle w:val="ArialUnicodeMS85pt0pt"/>
        </w:rPr>
        <w:t>Архаїзми використовуються в художньому і публіцистичному стилі, де виконують різні стилістичні функції: допомагають письменникові передати колорит епохи, служать засобом мовної характеристики ге</w:t>
      </w:r>
      <w:r>
        <w:rPr>
          <w:rStyle w:val="ArialUnicodeMS85pt0pt"/>
        </w:rPr>
        <w:softHyphen/>
        <w:t>роя, створюють тон урочистості, піднесеності і ін.</w:t>
      </w:r>
    </w:p>
    <w:p w:rsidR="007670BA" w:rsidRDefault="00D04CBE">
      <w:pPr>
        <w:pStyle w:val="11"/>
        <w:framePr w:w="5899" w:h="9122" w:hRule="exact" w:wrap="none" w:vAnchor="page" w:hAnchor="page" w:x="3008" w:y="3690"/>
        <w:shd w:val="clear" w:color="auto" w:fill="auto"/>
        <w:spacing w:before="0" w:after="0" w:line="226" w:lineRule="exact"/>
        <w:ind w:left="20" w:right="20" w:firstLine="260"/>
        <w:jc w:val="both"/>
      </w:pPr>
      <w:r>
        <w:rPr>
          <w:rStyle w:val="ArialUnicodeMS85pt0pt"/>
        </w:rPr>
        <w:t xml:space="preserve">БАГАТОЗНАЧНІСТЬ - це наявність в одного й того ж слова кількох зв’язаних між собою значень. </w:t>
      </w:r>
      <w:r>
        <w:rPr>
          <w:rStyle w:val="ArialUnicodeMS85pt0pt"/>
          <w:lang w:val="ru-RU"/>
        </w:rPr>
        <w:t xml:space="preserve">Напр., </w:t>
      </w:r>
      <w:r>
        <w:rPr>
          <w:rStyle w:val="ArialUnicodeMS85pt0pt"/>
        </w:rPr>
        <w:t xml:space="preserve">дієслово </w:t>
      </w:r>
      <w:r>
        <w:rPr>
          <w:rStyle w:val="ArialUnicodeMS85pt0pt0"/>
        </w:rPr>
        <w:t>вірити</w:t>
      </w:r>
      <w:r>
        <w:rPr>
          <w:rStyle w:val="ArialUnicodeMS85pt0pt"/>
        </w:rPr>
        <w:t xml:space="preserve"> має такі лексичні значення: 1) бути впевненим, переконаним у чому-небудь;</w:t>
      </w:r>
    </w:p>
    <w:p w:rsidR="007670BA" w:rsidRDefault="00D04CBE">
      <w:pPr>
        <w:pStyle w:val="11"/>
        <w:framePr w:w="5899" w:h="9122" w:hRule="exact" w:wrap="none" w:vAnchor="page" w:hAnchor="page" w:x="3008" w:y="3690"/>
        <w:numPr>
          <w:ilvl w:val="0"/>
          <w:numId w:val="2"/>
        </w:numPr>
        <w:shd w:val="clear" w:color="auto" w:fill="auto"/>
        <w:tabs>
          <w:tab w:val="left" w:pos="260"/>
        </w:tabs>
        <w:spacing w:before="0" w:after="0" w:line="226" w:lineRule="exact"/>
        <w:ind w:left="20" w:right="20"/>
        <w:jc w:val="both"/>
      </w:pPr>
      <w:r>
        <w:rPr>
          <w:rStyle w:val="ArialUnicodeMS85pt0pt"/>
        </w:rPr>
        <w:t>приймати щось за правду; 3) мати довір’я до когось; 4) бути релігійним, вірувати. Те, з яким значенням виступає слово, визна</w:t>
      </w:r>
      <w:r>
        <w:rPr>
          <w:rStyle w:val="ArialUnicodeMS85pt0pt"/>
        </w:rPr>
        <w:softHyphen/>
        <w:t>чається його сполучуваністю з іншими словами: 1) вірити в без</w:t>
      </w:r>
      <w:r>
        <w:rPr>
          <w:rStyle w:val="ArialUnicodeMS85pt0pt"/>
        </w:rPr>
        <w:softHyphen/>
        <w:t>смертя; 2) вірити в ту розповідь; 3) вірити братові; 4) вірити в Бога.</w:t>
      </w:r>
    </w:p>
    <w:p w:rsidR="007670BA" w:rsidRDefault="00D04CBE">
      <w:pPr>
        <w:pStyle w:val="11"/>
        <w:framePr w:w="5899" w:h="9122" w:hRule="exact" w:wrap="none" w:vAnchor="page" w:hAnchor="page" w:x="3008" w:y="3690"/>
        <w:shd w:val="clear" w:color="auto" w:fill="auto"/>
        <w:spacing w:before="0" w:after="0" w:line="226" w:lineRule="exact"/>
        <w:ind w:left="20" w:right="20" w:firstLine="260"/>
        <w:jc w:val="both"/>
      </w:pPr>
      <w:r>
        <w:rPr>
          <w:rStyle w:val="ArialUnicodeMS85pt0pt"/>
        </w:rPr>
        <w:t>Слово з’являється у мові з одним значенням, воно називається первинним, прямим. Пізніше в результаті переосмислення прямого значення у слові виникають вторинні, переносні значення. Ці значен</w:t>
      </w:r>
      <w:r>
        <w:rPr>
          <w:rStyle w:val="ArialUnicodeMS85pt0pt"/>
        </w:rPr>
        <w:softHyphen/>
        <w:t xml:space="preserve">ня виникають різними способами. Так, нове значення може виникнути шляхом перенесення назви з одного предмета на інший за якоюсь подібністю - форми розташування кольору, цінності, враження </w:t>
      </w:r>
      <w:r>
        <w:rPr>
          <w:rStyle w:val="ArialUnicodeMS85pt0pt0"/>
        </w:rPr>
        <w:t>(золо</w:t>
      </w:r>
      <w:r>
        <w:rPr>
          <w:rStyle w:val="ArialUnicodeMS85pt0pt0"/>
        </w:rPr>
        <w:softHyphen/>
        <w:t>тий</w:t>
      </w:r>
      <w:r>
        <w:rPr>
          <w:rStyle w:val="ArialUnicodeMS85pt0pt"/>
        </w:rPr>
        <w:t xml:space="preserve"> годинник - </w:t>
      </w:r>
      <w:r>
        <w:rPr>
          <w:rStyle w:val="ArialUnicodeMS85pt0pt0"/>
        </w:rPr>
        <w:t>золота</w:t>
      </w:r>
      <w:r>
        <w:rPr>
          <w:rStyle w:val="ArialUnicodeMS85pt0pt"/>
        </w:rPr>
        <w:t xml:space="preserve"> осінь, </w:t>
      </w:r>
      <w:r>
        <w:rPr>
          <w:rStyle w:val="ArialUnicodeMS85pt0pt0"/>
        </w:rPr>
        <w:t>золоте</w:t>
      </w:r>
      <w:r>
        <w:rPr>
          <w:rStyle w:val="ArialUnicodeMS85pt0pt"/>
        </w:rPr>
        <w:t xml:space="preserve"> серце, </w:t>
      </w:r>
      <w:r>
        <w:rPr>
          <w:rStyle w:val="ArialUnicodeMS85pt0pt0"/>
        </w:rPr>
        <w:t>золоті</w:t>
      </w:r>
      <w:r>
        <w:rPr>
          <w:rStyle w:val="ArialUnicodeMS85pt0pt"/>
        </w:rPr>
        <w:t xml:space="preserve"> руки). Такий</w:t>
      </w:r>
    </w:p>
    <w:p w:rsidR="007670BA" w:rsidRDefault="00D04CBE">
      <w:pPr>
        <w:pStyle w:val="a6"/>
        <w:framePr w:wrap="none" w:vAnchor="page" w:hAnchor="page" w:x="3022" w:y="12935"/>
        <w:shd w:val="clear" w:color="auto" w:fill="auto"/>
        <w:spacing w:line="170" w:lineRule="exact"/>
        <w:ind w:left="20"/>
        <w:jc w:val="left"/>
      </w:pPr>
      <w:r>
        <w:t>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9" w:h="9102" w:hRule="exact" w:wrap="none" w:vAnchor="page" w:hAnchor="page" w:x="3003" w:y="3697"/>
        <w:shd w:val="clear" w:color="auto" w:fill="auto"/>
        <w:spacing w:before="0" w:after="0" w:line="216" w:lineRule="exact"/>
        <w:ind w:left="20" w:right="20"/>
        <w:jc w:val="both"/>
      </w:pPr>
      <w:r>
        <w:rPr>
          <w:rStyle w:val="ArialUnicodeMS85pt0pt"/>
        </w:rPr>
        <w:lastRenderedPageBreak/>
        <w:t>тип перенесення назви називається метафорою. Перенесення назви з одного предмета на інший може відбуватися за суміжністю, тобто на основі певних зв’язків між предметами -■ просторових, ча</w:t>
      </w:r>
      <w:r>
        <w:rPr>
          <w:rStyle w:val="ArialUnicodeMS85pt0pt"/>
        </w:rPr>
        <w:softHyphen/>
        <w:t>сових, причиново-наслідкових і ін. Напр., коли ми говоримо “</w:t>
      </w:r>
      <w:r>
        <w:rPr>
          <w:rStyle w:val="ArialUnicodeMS85pt0pt0"/>
        </w:rPr>
        <w:t>Клас готується до екзамену",</w:t>
      </w:r>
      <w:r>
        <w:rPr>
          <w:rStyle w:val="ArialUnicodeMS85pt0pt"/>
        </w:rPr>
        <w:t xml:space="preserve"> то маємо на увазі учнів. Отже, слово </w:t>
      </w:r>
      <w:r>
        <w:rPr>
          <w:rStyle w:val="ArialUnicodeMS85pt0pt0"/>
        </w:rPr>
        <w:t>клас</w:t>
      </w:r>
      <w:r>
        <w:rPr>
          <w:rStyle w:val="ArialUnicodeMS85pt0pt"/>
        </w:rPr>
        <w:t xml:space="preserve"> уживається замість слова </w:t>
      </w:r>
      <w:r>
        <w:rPr>
          <w:rStyle w:val="ArialUnicodeMS85pt0pt0"/>
        </w:rPr>
        <w:t>учні.</w:t>
      </w:r>
      <w:r>
        <w:rPr>
          <w:rStyle w:val="ArialUnicodeMS85pt0pt"/>
        </w:rPr>
        <w:t xml:space="preserve"> Цей перенос назви можливий тому, що між двома предметами </w:t>
      </w:r>
      <w:r>
        <w:rPr>
          <w:rStyle w:val="ArialUnicodeMS85pt0pt0"/>
        </w:rPr>
        <w:t>(клас</w:t>
      </w:r>
      <w:r>
        <w:rPr>
          <w:rStyle w:val="ArialUnicodeMS85pt0pt"/>
        </w:rPr>
        <w:t xml:space="preserve"> і </w:t>
      </w:r>
      <w:r>
        <w:rPr>
          <w:rStyle w:val="ArialUnicodeMS85pt0pt0"/>
        </w:rPr>
        <w:t>учні)</w:t>
      </w:r>
      <w:r>
        <w:rPr>
          <w:rStyle w:val="ArialUnicodeMS85pt0pt"/>
        </w:rPr>
        <w:t xml:space="preserve"> є зв’язок. Такий спосіб виникнення нового значення у слові називається метонімією.</w:t>
      </w:r>
    </w:p>
    <w:p w:rsidR="007670BA" w:rsidRDefault="00D04CBE">
      <w:pPr>
        <w:pStyle w:val="11"/>
        <w:framePr w:w="5909" w:h="9102" w:hRule="exact" w:wrap="none" w:vAnchor="page" w:hAnchor="page" w:x="3003" w:y="3697"/>
        <w:shd w:val="clear" w:color="auto" w:fill="auto"/>
        <w:spacing w:before="0" w:after="180" w:line="216" w:lineRule="exact"/>
        <w:ind w:left="20" w:right="20" w:firstLine="260"/>
        <w:jc w:val="both"/>
      </w:pPr>
      <w:r>
        <w:rPr>
          <w:rStyle w:val="ArialUnicodeMS85pt0pt"/>
        </w:rPr>
        <w:t>Усі значення багатозначного слова пов’язані між собою і утво</w:t>
      </w:r>
      <w:r>
        <w:rPr>
          <w:rStyle w:val="ArialUnicodeMS85pt0pt"/>
        </w:rPr>
        <w:softHyphen/>
        <w:t>рюють семантичну (значеннєву) єдність.</w:t>
      </w:r>
    </w:p>
    <w:p w:rsidR="007670BA" w:rsidRDefault="00D04CBE">
      <w:pPr>
        <w:pStyle w:val="11"/>
        <w:framePr w:w="5909" w:h="9102" w:hRule="exact" w:wrap="none" w:vAnchor="page" w:hAnchor="page" w:x="3003" w:y="3697"/>
        <w:shd w:val="clear" w:color="auto" w:fill="auto"/>
        <w:spacing w:before="0" w:after="0" w:line="216" w:lineRule="exact"/>
        <w:ind w:left="20" w:right="20" w:firstLine="260"/>
        <w:jc w:val="both"/>
      </w:pPr>
      <w:r>
        <w:rPr>
          <w:rStyle w:val="ArialUnicodeMS85pt0pt"/>
        </w:rPr>
        <w:t xml:space="preserve">ДІАЛЕКТИЗМИ - характерні для територіальних діалектів слова, що вживаються в літературній мові. Напр.: </w:t>
      </w:r>
      <w:r>
        <w:rPr>
          <w:rStyle w:val="ArialUnicodeMS85pt0pt0"/>
        </w:rPr>
        <w:t>кибель -</w:t>
      </w:r>
      <w:r>
        <w:rPr>
          <w:rStyle w:val="ArialUnicodeMS85pt0pt"/>
        </w:rPr>
        <w:t xml:space="preserve"> відро, </w:t>
      </w:r>
      <w:r>
        <w:rPr>
          <w:rStyle w:val="ArialUnicodeMS85pt0pt0"/>
        </w:rPr>
        <w:t xml:space="preserve">клепаня- </w:t>
      </w:r>
      <w:r>
        <w:rPr>
          <w:rStyle w:val="ArialUnicodeMS85pt0pt"/>
        </w:rPr>
        <w:t xml:space="preserve">вид чоловічого капелюха, </w:t>
      </w:r>
      <w:r>
        <w:rPr>
          <w:rStyle w:val="ArialUnicodeMS85pt0pt0"/>
        </w:rPr>
        <w:t>когут</w:t>
      </w:r>
      <w:r>
        <w:rPr>
          <w:rStyle w:val="ArialUnicodeMS85pt0pt"/>
        </w:rPr>
        <w:t xml:space="preserve"> - півень, </w:t>
      </w:r>
      <w:r>
        <w:rPr>
          <w:rStyle w:val="ArialUnicodeMS85pt0pt0"/>
        </w:rPr>
        <w:t>нанаиика -</w:t>
      </w:r>
      <w:r>
        <w:rPr>
          <w:rStyle w:val="ArialUnicodeMS85pt0pt"/>
        </w:rPr>
        <w:t xml:space="preserve"> хрещена мати, </w:t>
      </w:r>
      <w:r>
        <w:rPr>
          <w:rStyle w:val="ArialUnicodeMS85pt0pt0"/>
        </w:rPr>
        <w:t>стрий</w:t>
      </w:r>
      <w:r>
        <w:rPr>
          <w:rStyle w:val="ArialUnicodeMS85pt0pt"/>
        </w:rPr>
        <w:t xml:space="preserve"> - дядько по батькові, </w:t>
      </w:r>
      <w:r>
        <w:rPr>
          <w:rStyle w:val="ArialUnicodeMS85pt0pt0"/>
        </w:rPr>
        <w:t>борше</w:t>
      </w:r>
      <w:r>
        <w:rPr>
          <w:rStyle w:val="ArialUnicodeMS85pt0pt"/>
        </w:rPr>
        <w:t xml:space="preserve"> - швидше, </w:t>
      </w:r>
      <w:r>
        <w:rPr>
          <w:rStyle w:val="ArialUnicodeMS85pt0pt0"/>
        </w:rPr>
        <w:t>тлустий -</w:t>
      </w:r>
      <w:r>
        <w:rPr>
          <w:rStyle w:val="ArialUnicodeMS85pt0pt"/>
        </w:rPr>
        <w:t xml:space="preserve"> повний, товстий, </w:t>
      </w:r>
      <w:r>
        <w:rPr>
          <w:rStyle w:val="ArialUnicodeMS85pt0pt0"/>
        </w:rPr>
        <w:t>таний-</w:t>
      </w:r>
      <w:r>
        <w:rPr>
          <w:rStyle w:val="ArialUnicodeMS85pt0pt"/>
        </w:rPr>
        <w:t xml:space="preserve">дешевий, </w:t>
      </w:r>
      <w:r>
        <w:rPr>
          <w:rStyle w:val="ArialUnicodeMS85pt0pt0"/>
        </w:rPr>
        <w:t>видіти-</w:t>
      </w:r>
      <w:r>
        <w:rPr>
          <w:rStyle w:val="ArialUnicodeMS85pt0pt"/>
        </w:rPr>
        <w:t>бачити. Як територіально обме</w:t>
      </w:r>
      <w:r>
        <w:rPr>
          <w:rStyle w:val="ArialUnicodeMS85pt0pt"/>
        </w:rPr>
        <w:softHyphen/>
        <w:t>жені слова, діалектизми порушують норми літературної мови. Проте вони можуть вживатися в художній літературі, рідше - в публіцистиці для створення місцевого колориту або для мовленнєвої характерис</w:t>
      </w:r>
      <w:r>
        <w:rPr>
          <w:rStyle w:val="ArialUnicodeMS85pt0pt"/>
        </w:rPr>
        <w:softHyphen/>
        <w:t>тики персонажів. Напр., майстерно вживав діалектизми у своїх тво</w:t>
      </w:r>
      <w:r>
        <w:rPr>
          <w:rStyle w:val="ArialUnicodeMS85pt0pt"/>
        </w:rPr>
        <w:softHyphen/>
        <w:t>рах В. Стефаник: “</w:t>
      </w:r>
      <w:r>
        <w:rPr>
          <w:rStyle w:val="ArialUnicodeMS85pt0pt0"/>
        </w:rPr>
        <w:t>Катруся лежала нерухомо, водила сухонькою ру</w:t>
      </w:r>
      <w:r>
        <w:rPr>
          <w:rStyle w:val="ArialUnicodeMS85pt0pt0"/>
        </w:rPr>
        <w:softHyphen/>
        <w:t>кою по тварі”; “Робота йшла пиняво і Дмитро сердився".</w:t>
      </w:r>
    </w:p>
    <w:p w:rsidR="007670BA" w:rsidRDefault="00D04CBE">
      <w:pPr>
        <w:pStyle w:val="11"/>
        <w:framePr w:w="5909" w:h="9102" w:hRule="exact" w:wrap="none" w:vAnchor="page" w:hAnchor="page" w:x="3003" w:y="3697"/>
        <w:shd w:val="clear" w:color="auto" w:fill="auto"/>
        <w:spacing w:before="0" w:after="176" w:line="216" w:lineRule="exact"/>
        <w:ind w:left="20" w:right="20" w:firstLine="260"/>
        <w:jc w:val="both"/>
      </w:pPr>
      <w:r>
        <w:rPr>
          <w:rStyle w:val="ArialUnicodeMS85pt0pt"/>
        </w:rPr>
        <w:t>Діалектні слова можуть поступово переходити в літературну мову. А часто вживані в художніх творах діалектизми вміщують у словники літературної мови, але з позначкою “діал.’-діалектне. Є спеціальні словники діалектної лексики, напр., “Словник полтавських говорів" В. С. Ващенка (1960).</w:t>
      </w:r>
    </w:p>
    <w:p w:rsidR="007670BA" w:rsidRDefault="00D04CBE">
      <w:pPr>
        <w:pStyle w:val="11"/>
        <w:framePr w:w="5909" w:h="9102" w:hRule="exact" w:wrap="none" w:vAnchor="page" w:hAnchor="page" w:x="3003" w:y="3697"/>
        <w:shd w:val="clear" w:color="auto" w:fill="auto"/>
        <w:spacing w:before="0" w:after="0" w:line="221" w:lineRule="exact"/>
        <w:ind w:left="20" w:right="20" w:firstLine="260"/>
        <w:jc w:val="both"/>
      </w:pPr>
      <w:r>
        <w:rPr>
          <w:rStyle w:val="ArialUnicodeMS85pt0pt"/>
        </w:rPr>
        <w:t xml:space="preserve">ЕВФЕМІЗМИ - це слова або словосполучення, які приховано, ввічливо, пом'якшено називають предмети чи явища: </w:t>
      </w:r>
      <w:r>
        <w:rPr>
          <w:rStyle w:val="ArialUnicodeMS85pt0pt0"/>
        </w:rPr>
        <w:t>нечистий-</w:t>
      </w:r>
      <w:r>
        <w:rPr>
          <w:rStyle w:val="ArialUnicodeMS85pt0pt"/>
        </w:rPr>
        <w:t xml:space="preserve">чорт, </w:t>
      </w:r>
      <w:r>
        <w:rPr>
          <w:rStyle w:val="ArialUnicodeMS85pt0pt0"/>
        </w:rPr>
        <w:t>нерозумний</w:t>
      </w:r>
      <w:r>
        <w:rPr>
          <w:rStyle w:val="ArialUnicodeMS85pt0pt"/>
        </w:rPr>
        <w:t xml:space="preserve"> - дурний, </w:t>
      </w:r>
      <w:r>
        <w:rPr>
          <w:rStyle w:val="ArialUnicodeMS85pt0pt0"/>
        </w:rPr>
        <w:t>не довго ряст топтати</w:t>
      </w:r>
      <w:r>
        <w:rPr>
          <w:rStyle w:val="ArialUnicodeMS85pt0pt"/>
        </w:rPr>
        <w:t xml:space="preserve"> -скоро померти, </w:t>
      </w:r>
      <w:r>
        <w:rPr>
          <w:rStyle w:val="ArialUnicodeMS85pt0pt0"/>
        </w:rPr>
        <w:t>хірур</w:t>
      </w:r>
      <w:r>
        <w:rPr>
          <w:rStyle w:val="ArialUnicodeMS85pt0pt0"/>
        </w:rPr>
        <w:softHyphen/>
        <w:t>гічне втручання -</w:t>
      </w:r>
      <w:r>
        <w:rPr>
          <w:rStyle w:val="ArialUnicodeMS85pt0pt"/>
        </w:rPr>
        <w:t xml:space="preserve"> операція.</w:t>
      </w:r>
    </w:p>
    <w:p w:rsidR="007670BA" w:rsidRDefault="00D04CBE">
      <w:pPr>
        <w:pStyle w:val="11"/>
        <w:framePr w:w="5909" w:h="9102" w:hRule="exact" w:wrap="none" w:vAnchor="page" w:hAnchor="page" w:x="3003" w:y="3697"/>
        <w:shd w:val="clear" w:color="auto" w:fill="auto"/>
        <w:spacing w:before="0" w:after="176" w:line="216" w:lineRule="exact"/>
        <w:ind w:left="20" w:right="20" w:firstLine="260"/>
        <w:jc w:val="both"/>
      </w:pPr>
      <w:r>
        <w:rPr>
          <w:rStyle w:val="ArialUnicodeMS85pt0pt"/>
        </w:rPr>
        <w:t>Евфемізми поширені в розмовному мовленні та художній літера</w:t>
      </w:r>
      <w:r>
        <w:rPr>
          <w:rStyle w:val="ArialUnicodeMS85pt0pt"/>
        </w:rPr>
        <w:softHyphen/>
        <w:t>турі.</w:t>
      </w:r>
    </w:p>
    <w:p w:rsidR="007670BA" w:rsidRDefault="00D04CBE">
      <w:pPr>
        <w:pStyle w:val="11"/>
        <w:framePr w:w="5909" w:h="9102" w:hRule="exact" w:wrap="none" w:vAnchor="page" w:hAnchor="page" w:x="3003" w:y="3697"/>
        <w:shd w:val="clear" w:color="auto" w:fill="auto"/>
        <w:spacing w:before="0" w:after="0" w:line="221" w:lineRule="exact"/>
        <w:ind w:left="20" w:right="20" w:firstLine="260"/>
        <w:jc w:val="both"/>
      </w:pPr>
      <w:r>
        <w:rPr>
          <w:rStyle w:val="ArialUnicodeMS85pt0pt"/>
        </w:rPr>
        <w:t>ЖАРГОНІЗМИ - це специфічна лексика, що вживається у розмов</w:t>
      </w:r>
      <w:r>
        <w:rPr>
          <w:rStyle w:val="ArialUnicodeMS85pt0pt"/>
        </w:rPr>
        <w:softHyphen/>
        <w:t>ному мовленні людей окремих соціальних груп, зв’язаних певною спільністю інтересів - професією (жаргон шоферів), перебуванням у певному середовищі, напр., служба в армії, сезонні роботи (сол</w:t>
      </w:r>
      <w:r>
        <w:rPr>
          <w:rStyle w:val="ArialUnicodeMS85pt0pt"/>
        </w:rPr>
        <w:softHyphen/>
        <w:t>датський жаргон), однаковим захопленням, напр., спортом, філате</w:t>
      </w:r>
      <w:r>
        <w:rPr>
          <w:rStyle w:val="ArialUnicodeMS85pt0pt"/>
        </w:rPr>
        <w:softHyphen/>
        <w:t>лією, рибальством (жаргон рибалок).</w:t>
      </w:r>
    </w:p>
    <w:p w:rsidR="007670BA" w:rsidRDefault="00D04CBE">
      <w:pPr>
        <w:pStyle w:val="a6"/>
        <w:framePr w:wrap="none" w:vAnchor="page" w:hAnchor="page" w:x="8773" w:y="12923"/>
        <w:shd w:val="clear" w:color="auto" w:fill="auto"/>
        <w:spacing w:line="170" w:lineRule="exact"/>
        <w:ind w:left="20"/>
        <w:jc w:val="left"/>
      </w:pPr>
      <w:r>
        <w:t>7</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9" w:h="9188" w:hRule="exact" w:wrap="none" w:vAnchor="page" w:hAnchor="page" w:x="2965" w:y="3743"/>
        <w:shd w:val="clear" w:color="auto" w:fill="auto"/>
        <w:spacing w:before="0" w:after="0" w:line="221" w:lineRule="exact"/>
        <w:ind w:left="40" w:right="20" w:firstLine="240"/>
        <w:jc w:val="both"/>
      </w:pPr>
      <w:r>
        <w:rPr>
          <w:rStyle w:val="ArialUnicodeMS85pt0pt"/>
        </w:rPr>
        <w:lastRenderedPageBreak/>
        <w:t>Жаргонна лексика виникає в середовищі людей, зв’язаних спільними інтересами негативного характеру (жаргон картярів, зло</w:t>
      </w:r>
      <w:r>
        <w:rPr>
          <w:rStyle w:val="ArialUnicodeMS85pt0pt"/>
        </w:rPr>
        <w:softHyphen/>
        <w:t xml:space="preserve">чинців). Жаргонізми часто виникають у молодіжному середовищі, зокрема серед учнів, студентів, напр.: </w:t>
      </w:r>
      <w:r>
        <w:rPr>
          <w:rStyle w:val="ArialUnicodeMS85pt0pt0"/>
        </w:rPr>
        <w:t>фак -</w:t>
      </w:r>
      <w:r>
        <w:rPr>
          <w:rStyle w:val="ArialUnicodeMS85pt0pt"/>
        </w:rPr>
        <w:t xml:space="preserve"> факультет, </w:t>
      </w:r>
      <w:r>
        <w:rPr>
          <w:rStyle w:val="ArialUnicodeMS85pt0pt0"/>
        </w:rPr>
        <w:t xml:space="preserve">бомба - </w:t>
      </w:r>
      <w:r>
        <w:rPr>
          <w:rStyle w:val="ArialUnicodeMS85pt0pt"/>
        </w:rPr>
        <w:t xml:space="preserve">шпаргалка, </w:t>
      </w:r>
      <w:r>
        <w:rPr>
          <w:rStyle w:val="ArialUnicodeMS85pt0pt0"/>
        </w:rPr>
        <w:t>плавати</w:t>
      </w:r>
      <w:r>
        <w:rPr>
          <w:rStyle w:val="ArialUnicodeMS85pt0pt"/>
        </w:rPr>
        <w:t xml:space="preserve"> - невпевнено відповідати, </w:t>
      </w:r>
      <w:r>
        <w:rPr>
          <w:rStyle w:val="ArialUnicodeMS85pt0pt0"/>
        </w:rPr>
        <w:t>драти</w:t>
      </w:r>
      <w:r>
        <w:rPr>
          <w:rStyle w:val="ArialUnicodeMS85pt0pt"/>
        </w:rPr>
        <w:t xml:space="preserve"> - списувати і ін.</w:t>
      </w:r>
    </w:p>
    <w:p w:rsidR="007670BA" w:rsidRDefault="00D04CBE">
      <w:pPr>
        <w:pStyle w:val="11"/>
        <w:framePr w:w="5909" w:h="9188" w:hRule="exact" w:wrap="none" w:vAnchor="page" w:hAnchor="page" w:x="2965" w:y="3743"/>
        <w:shd w:val="clear" w:color="auto" w:fill="auto"/>
        <w:spacing w:before="0" w:after="180" w:line="221" w:lineRule="exact"/>
        <w:ind w:left="40" w:right="20" w:firstLine="240"/>
        <w:jc w:val="both"/>
      </w:pPr>
      <w:r>
        <w:rPr>
          <w:rStyle w:val="ArialUnicodeMS85pt0pt"/>
        </w:rPr>
        <w:t>Уживання жаргонізмів допускається в усному розмовному мов</w:t>
      </w:r>
      <w:r>
        <w:rPr>
          <w:rStyle w:val="ArialUnicodeMS85pt0pt"/>
        </w:rPr>
        <w:softHyphen/>
        <w:t xml:space="preserve">ленні. У художній літературі жаргонна лексика використовується як засіб яскравого зображення життя (...Гості розсілися </w:t>
      </w:r>
      <w:r>
        <w:rPr>
          <w:rStyle w:val="ArialUnicodeMS85pt0pt0"/>
        </w:rPr>
        <w:t>різатися</w:t>
      </w:r>
      <w:r>
        <w:rPr>
          <w:rStyle w:val="ArialUnicodeMS85pt0pt"/>
        </w:rPr>
        <w:t xml:space="preserve"> в карти. Ех ти, </w:t>
      </w:r>
      <w:r>
        <w:rPr>
          <w:rStyle w:val="ArialUnicodeMS85pt0pt0"/>
        </w:rPr>
        <w:t>слабак).</w:t>
      </w:r>
      <w:r>
        <w:rPr>
          <w:rStyle w:val="ArialUnicodeMS85pt0pt"/>
        </w:rPr>
        <w:t xml:space="preserve"> У науковому, офіційно-діловому стилі жарго</w:t>
      </w:r>
      <w:r>
        <w:rPr>
          <w:rStyle w:val="ArialUnicodeMS85pt0pt"/>
        </w:rPr>
        <w:softHyphen/>
        <w:t>нізми зовсім не вживаються.</w:t>
      </w:r>
    </w:p>
    <w:p w:rsidR="007670BA" w:rsidRDefault="00D04CBE">
      <w:pPr>
        <w:pStyle w:val="11"/>
        <w:framePr w:w="5909" w:h="9188" w:hRule="exact" w:wrap="none" w:vAnchor="page" w:hAnchor="page" w:x="2965" w:y="3743"/>
        <w:shd w:val="clear" w:color="auto" w:fill="auto"/>
        <w:spacing w:before="0" w:after="0" w:line="221" w:lineRule="exact"/>
        <w:ind w:left="40" w:right="20" w:firstLine="240"/>
        <w:jc w:val="both"/>
      </w:pPr>
      <w:r>
        <w:rPr>
          <w:rStyle w:val="ArialUnicodeMS85pt0pt"/>
        </w:rPr>
        <w:t>ЗАПОЗИЧЕННЯ - це елементи чужої мови (слова, словотворчі афікси, синтаксичні конструкції і ін.), перенесені з однієї мови в іншу в результаті мовних контактів. Найчастіше запозичуються слова, рідше -фразеологізми і синтаксичні конструкції. Запозичення звуків (з грець</w:t>
      </w:r>
      <w:r>
        <w:rPr>
          <w:rStyle w:val="ArialUnicodeMS85pt0pt"/>
        </w:rPr>
        <w:softHyphen/>
        <w:t>кої мови - звук ф), словотворчих афіксів (з латинської мови - пре</w:t>
      </w:r>
      <w:r>
        <w:rPr>
          <w:rStyle w:val="ArialUnicodeMS85pt0pt"/>
        </w:rPr>
        <w:softHyphen/>
        <w:t>фікси інтер-, ультра-, ре-, екс-) відбувається в результаті їх повтор</w:t>
      </w:r>
      <w:r>
        <w:rPr>
          <w:rStyle w:val="ArialUnicodeMS85pt0pt"/>
        </w:rPr>
        <w:softHyphen/>
        <w:t>ного виділення з запозичених слів. Запозичення пристосовуються до тієї мови, яка запозичує. Часто вони настільки засвоюються, що іншо</w:t>
      </w:r>
      <w:r>
        <w:rPr>
          <w:rStyle w:val="ArialUnicodeMS85pt0pt"/>
        </w:rPr>
        <w:softHyphen/>
        <w:t xml:space="preserve">мовне походження їх виявляється тільки з допомогою етимологічного аналізу </w:t>
      </w:r>
      <w:r>
        <w:rPr>
          <w:rStyle w:val="ArialUnicodeMS85pt0pt0"/>
        </w:rPr>
        <w:t>(козак, вишня, колір).</w:t>
      </w:r>
      <w:r>
        <w:rPr>
          <w:rStyle w:val="ArialUnicodeMS85pt0pt"/>
        </w:rPr>
        <w:t xml:space="preserve"> Значна частина запозичень зберігає ознаки свого іншомовного походження у вигляді звукових, морфологіч</w:t>
      </w:r>
      <w:r>
        <w:rPr>
          <w:rStyle w:val="ArialUnicodeMS85pt0pt"/>
        </w:rPr>
        <w:softHyphen/>
        <w:t>них і семантичних особливостей. Напр., голосні звуки [а], [е] на почат</w:t>
      </w:r>
      <w:r>
        <w:rPr>
          <w:rStyle w:val="ArialUnicodeMS85pt0pt"/>
        </w:rPr>
        <w:softHyphen/>
        <w:t xml:space="preserve">ку слів свідчать про походження слів із старогрецької мови: </w:t>
      </w:r>
      <w:r>
        <w:rPr>
          <w:rStyle w:val="ArialUnicodeMS85pt0pt0"/>
        </w:rPr>
        <w:t>алфавіт, архів, ера, естетика:</w:t>
      </w:r>
      <w:r>
        <w:rPr>
          <w:rStyle w:val="ArialUnicodeMS85pt0pt"/>
        </w:rPr>
        <w:t xml:space="preserve"> звукосполучення [уа] характерне для слів фран</w:t>
      </w:r>
      <w:r>
        <w:rPr>
          <w:rStyle w:val="ArialUnicodeMS85pt0pt"/>
        </w:rPr>
        <w:softHyphen/>
        <w:t xml:space="preserve">цузького походження: </w:t>
      </w:r>
      <w:r>
        <w:rPr>
          <w:rStyle w:val="ArialUnicodeMS85pt0pt0"/>
        </w:rPr>
        <w:t>вуаль, тротуар, експлуатація</w:t>
      </w:r>
      <w:r>
        <w:rPr>
          <w:rStyle w:val="ArialUnicodeMS85pt0pt"/>
        </w:rPr>
        <w:t>; суфікс -рі вла</w:t>
      </w:r>
      <w:r>
        <w:rPr>
          <w:rStyle w:val="ArialUnicodeMS85pt0pt"/>
        </w:rPr>
        <w:softHyphen/>
        <w:t xml:space="preserve">стивий словам латинського походження: </w:t>
      </w:r>
      <w:r>
        <w:rPr>
          <w:rStyle w:val="ArialUnicodeMS85pt0pt0"/>
        </w:rPr>
        <w:t>гербарій, лекторій, сана</w:t>
      </w:r>
      <w:r>
        <w:rPr>
          <w:rStyle w:val="ArialUnicodeMS85pt0pt0"/>
        </w:rPr>
        <w:softHyphen/>
        <w:t>торій.</w:t>
      </w:r>
      <w:r>
        <w:rPr>
          <w:rStyle w:val="ArialUnicodeMS85pt0pt"/>
        </w:rPr>
        <w:t xml:space="preserve"> Певна кількість запозичених слів української мови називають предмета і явища неукраїнської дійсності, у їх семантиці відображені поняття з життя інших народів. Це так звані екзотичні слова, або екзо- тизми: </w:t>
      </w:r>
      <w:r>
        <w:rPr>
          <w:rStyle w:val="ArialUnicodeMS85pt0pt0"/>
        </w:rPr>
        <w:t>леді, сер</w:t>
      </w:r>
      <w:r>
        <w:rPr>
          <w:rStyle w:val="ArialUnicodeMS85pt0pt"/>
        </w:rPr>
        <w:t xml:space="preserve"> (анг.), </w:t>
      </w:r>
      <w:r>
        <w:rPr>
          <w:rStyle w:val="ArialUnicodeMS85pt0pt0"/>
        </w:rPr>
        <w:t>сейм</w:t>
      </w:r>
      <w:r>
        <w:rPr>
          <w:rStyle w:val="ArialUnicodeMS85pt0pt"/>
        </w:rPr>
        <w:t xml:space="preserve"> (польськ.), </w:t>
      </w:r>
      <w:r>
        <w:rPr>
          <w:rStyle w:val="ArialUnicodeMS85pt0pt0"/>
        </w:rPr>
        <w:t>хунта</w:t>
      </w:r>
      <w:r>
        <w:rPr>
          <w:rStyle w:val="ArialUnicodeMS85pt0pt"/>
        </w:rPr>
        <w:t xml:space="preserve"> (ісп.), </w:t>
      </w:r>
      <w:r>
        <w:rPr>
          <w:rStyle w:val="ArialUnicodeMS85pt0pt0"/>
        </w:rPr>
        <w:t xml:space="preserve">франк, сантим </w:t>
      </w:r>
      <w:r>
        <w:rPr>
          <w:rStyle w:val="ArialUnicodeMS85pt0pt"/>
        </w:rPr>
        <w:t xml:space="preserve">(франц.), </w:t>
      </w:r>
      <w:r>
        <w:rPr>
          <w:rStyle w:val="ArialUnicodeMS85pt0pt0"/>
        </w:rPr>
        <w:t>акин, аул</w:t>
      </w:r>
      <w:r>
        <w:rPr>
          <w:rStyle w:val="ArialUnicodeMS85pt0pt"/>
        </w:rPr>
        <w:t xml:space="preserve"> (тюркс.) Іноді в українських текстах трапляються такі чужі слова, які не входять до словникового складу української мови. Це - варваризми. Вони часто оформляються засобами іншого алфавіту: </w:t>
      </w:r>
      <w:r>
        <w:rPr>
          <w:rStyle w:val="ArialUnicodeMS85pt0pt0"/>
          <w:lang w:val="fr-FR"/>
        </w:rPr>
        <w:t>aima mater</w:t>
      </w:r>
      <w:r>
        <w:rPr>
          <w:rStyle w:val="ArialUnicodeMS85pt0pt"/>
          <w:lang w:val="fr-FR"/>
        </w:rPr>
        <w:t xml:space="preserve"> </w:t>
      </w:r>
      <w:r>
        <w:rPr>
          <w:rStyle w:val="ArialUnicodeMS85pt0pt"/>
        </w:rPr>
        <w:t xml:space="preserve">(старовинна студентська назва університету), </w:t>
      </w:r>
      <w:r>
        <w:rPr>
          <w:rStyle w:val="ArialUnicodeMS85pt0pt0"/>
          <w:lang w:val="de-DE"/>
        </w:rPr>
        <w:t>cito</w:t>
      </w:r>
      <w:r>
        <w:rPr>
          <w:rStyle w:val="ArialUnicodeMS85pt0pt"/>
          <w:lang w:val="de-DE"/>
        </w:rPr>
        <w:t xml:space="preserve"> </w:t>
      </w:r>
      <w:r>
        <w:rPr>
          <w:rStyle w:val="ArialUnicodeMS85pt0pt"/>
        </w:rPr>
        <w:t xml:space="preserve">(терміново), </w:t>
      </w:r>
      <w:r>
        <w:rPr>
          <w:rStyle w:val="ArialUnicodeMS85pt0pt0"/>
          <w:lang w:val="fr-FR"/>
        </w:rPr>
        <w:t>merci</w:t>
      </w:r>
      <w:r>
        <w:rPr>
          <w:rStyle w:val="ArialUnicodeMS85pt0pt"/>
          <w:lang w:val="fr-FR"/>
        </w:rPr>
        <w:t xml:space="preserve"> </w:t>
      </w:r>
      <w:r>
        <w:rPr>
          <w:rStyle w:val="ArialUnicodeMS85pt0pt"/>
        </w:rPr>
        <w:t>(дякую), “</w:t>
      </w:r>
      <w:r>
        <w:rPr>
          <w:rStyle w:val="ArialUnicodeMS85pt0pt0"/>
        </w:rPr>
        <w:t>Тайме</w:t>
      </w:r>
      <w:r>
        <w:rPr>
          <w:rStyle w:val="ArialUnicodeMS85pt0pt"/>
        </w:rPr>
        <w:t xml:space="preserve">”, </w:t>
      </w:r>
      <w:r>
        <w:rPr>
          <w:rStyle w:val="ArialUnicodeMS85pt0pt0"/>
        </w:rPr>
        <w:t>“Юманіте".</w:t>
      </w:r>
    </w:p>
    <w:p w:rsidR="007670BA" w:rsidRDefault="00D04CBE">
      <w:pPr>
        <w:pStyle w:val="11"/>
        <w:framePr w:w="5909" w:h="9188" w:hRule="exact" w:wrap="none" w:vAnchor="page" w:hAnchor="page" w:x="2965" w:y="3743"/>
        <w:shd w:val="clear" w:color="auto" w:fill="auto"/>
        <w:spacing w:before="0" w:after="0" w:line="221" w:lineRule="exact"/>
        <w:ind w:left="40" w:right="20" w:firstLine="240"/>
        <w:jc w:val="both"/>
      </w:pPr>
      <w:r>
        <w:rPr>
          <w:rStyle w:val="ArialUnicodeMS85pt0pt"/>
        </w:rPr>
        <w:t>Серед запозичених слів є чимало інтернаціоналізмів. Це сло</w:t>
      </w:r>
      <w:r>
        <w:rPr>
          <w:rStyle w:val="ArialUnicodeMS85pt0pt"/>
        </w:rPr>
        <w:softHyphen/>
        <w:t xml:space="preserve">ва, що вживаються в багатьох неспоріднених мовах з однаковим чи близьким лексичним значенням і звуковим оформленням: </w:t>
      </w:r>
      <w:r>
        <w:rPr>
          <w:rStyle w:val="ArialUnicodeMS85pt0pt0"/>
        </w:rPr>
        <w:t>акаде</w:t>
      </w:r>
      <w:r>
        <w:rPr>
          <w:rStyle w:val="ArialUnicodeMS85pt0pt0"/>
        </w:rPr>
        <w:softHyphen/>
        <w:t>мія, університет, віза, республіка, копія, офіцер, школа.</w:t>
      </w:r>
    </w:p>
    <w:p w:rsidR="007670BA" w:rsidRDefault="00D04CBE">
      <w:pPr>
        <w:pStyle w:val="a6"/>
        <w:framePr w:w="5957" w:h="221" w:hRule="exact" w:wrap="none" w:vAnchor="page" w:hAnchor="page" w:x="2941" w:y="13030"/>
        <w:shd w:val="clear" w:color="auto" w:fill="auto"/>
        <w:spacing w:line="170" w:lineRule="exact"/>
        <w:ind w:left="100"/>
        <w:jc w:val="left"/>
      </w:pPr>
      <w:r>
        <w:t>8</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9126" w:hRule="exact" w:wrap="none" w:vAnchor="page" w:hAnchor="page" w:x="3039" w:y="3833"/>
        <w:shd w:val="clear" w:color="auto" w:fill="auto"/>
        <w:spacing w:before="0" w:after="0" w:line="216" w:lineRule="exact"/>
        <w:ind w:left="20" w:right="20" w:firstLine="260"/>
        <w:jc w:val="both"/>
      </w:pPr>
      <w:r>
        <w:rPr>
          <w:rStyle w:val="ArialUnicodeMS85pt0pt"/>
        </w:rPr>
        <w:lastRenderedPageBreak/>
        <w:t>Своєрідним різновидом запозичень є кальки Це слова або зво</w:t>
      </w:r>
      <w:r>
        <w:rPr>
          <w:rStyle w:val="ArialUnicodeMS85pt0pt"/>
        </w:rPr>
        <w:softHyphen/>
        <w:t xml:space="preserve">роти мови, що повністю або частинами перекладені з іншої мови Напр., українське слово </w:t>
      </w:r>
      <w:r>
        <w:rPr>
          <w:rStyle w:val="ArialUnicodeMS85pt0pt0"/>
        </w:rPr>
        <w:t>півострів</w:t>
      </w:r>
      <w:r>
        <w:rPr>
          <w:rStyle w:val="ArialUnicodeMS85pt0pt"/>
        </w:rPr>
        <w:t xml:space="preserve"> є калькою німецького </w:t>
      </w:r>
      <w:r>
        <w:rPr>
          <w:rStyle w:val="ArialUnicodeMS85pt0pt0"/>
          <w:lang w:val="de-DE"/>
        </w:rPr>
        <w:t xml:space="preserve">Halbinsel </w:t>
      </w:r>
      <w:r>
        <w:rPr>
          <w:rStyle w:val="ArialUnicodeMS85pt0pt"/>
          <w:lang w:val="de-DE"/>
        </w:rPr>
        <w:t xml:space="preserve">(halb </w:t>
      </w:r>
      <w:r>
        <w:rPr>
          <w:rStyle w:val="ArialUnicodeMS85pt0pt"/>
        </w:rPr>
        <w:t xml:space="preserve">- пів, половина, </w:t>
      </w:r>
      <w:r>
        <w:rPr>
          <w:rStyle w:val="ArialUnicodeMS85pt0pt"/>
          <w:lang w:val="de-DE"/>
        </w:rPr>
        <w:t xml:space="preserve">Insel </w:t>
      </w:r>
      <w:r>
        <w:rPr>
          <w:rStyle w:val="ArialUnicodeMS85pt0pt"/>
        </w:rPr>
        <w:t xml:space="preserve">- острів), українське </w:t>
      </w:r>
      <w:r>
        <w:rPr>
          <w:rStyle w:val="ArialUnicodeMS85pt0pt0"/>
        </w:rPr>
        <w:t>літописець</w:t>
      </w:r>
      <w:r>
        <w:rPr>
          <w:rStyle w:val="ArialUnicodeMS85pt0pt"/>
        </w:rPr>
        <w:t xml:space="preserve"> - це калька з грецького </w:t>
      </w:r>
      <w:r>
        <w:rPr>
          <w:rStyle w:val="ArialUnicodeMS85pt0pt0"/>
          <w:lang w:val="de-DE"/>
        </w:rPr>
        <w:t>chronographos,</w:t>
      </w:r>
      <w:r>
        <w:rPr>
          <w:rStyle w:val="ArialUnicodeMS85pt0pt"/>
          <w:lang w:val="de-DE"/>
        </w:rPr>
        <w:t xml:space="preserve"> </w:t>
      </w:r>
      <w:r>
        <w:rPr>
          <w:rStyle w:val="ArialUnicodeMS85pt0pt"/>
        </w:rPr>
        <w:t xml:space="preserve">українське </w:t>
      </w:r>
      <w:r>
        <w:rPr>
          <w:rStyle w:val="ArialUnicodeMS85pt0pt0"/>
        </w:rPr>
        <w:t>колгосп</w:t>
      </w:r>
      <w:r>
        <w:rPr>
          <w:rStyle w:val="ArialUnicodeMS85pt0pt"/>
        </w:rPr>
        <w:t xml:space="preserve"> - калька з російського </w:t>
      </w:r>
      <w:r>
        <w:rPr>
          <w:rStyle w:val="ArialUnicodeMS85pt0pt0"/>
        </w:rPr>
        <w:t>колхоз.</w:t>
      </w:r>
    </w:p>
    <w:p w:rsidR="007670BA" w:rsidRDefault="00D04CBE">
      <w:pPr>
        <w:pStyle w:val="11"/>
        <w:framePr w:w="5904" w:h="9126" w:hRule="exact" w:wrap="none" w:vAnchor="page" w:hAnchor="page" w:x="3039" w:y="3833"/>
        <w:shd w:val="clear" w:color="auto" w:fill="auto"/>
        <w:spacing w:before="0" w:after="0" w:line="216" w:lineRule="exact"/>
        <w:ind w:left="20" w:right="20" w:firstLine="260"/>
        <w:jc w:val="both"/>
      </w:pPr>
      <w:r>
        <w:rPr>
          <w:rStyle w:val="ArialUnicodeMS85pt0pt"/>
        </w:rPr>
        <w:t>У словниковому складі української мови є запозичення давні (із старослов’янської, старогрецької, латинської, тюркських мов) і новіші (з англійської, французької, іспанської, російської і ін. мов).</w:t>
      </w:r>
    </w:p>
    <w:p w:rsidR="007670BA" w:rsidRDefault="00D04CBE">
      <w:pPr>
        <w:pStyle w:val="11"/>
        <w:framePr w:w="5904" w:h="9126" w:hRule="exact" w:wrap="none" w:vAnchor="page" w:hAnchor="page" w:x="3039" w:y="3833"/>
        <w:shd w:val="clear" w:color="auto" w:fill="auto"/>
        <w:spacing w:before="0" w:after="180" w:line="216" w:lineRule="exact"/>
        <w:ind w:left="20" w:right="20" w:firstLine="260"/>
        <w:jc w:val="both"/>
      </w:pPr>
      <w:r>
        <w:rPr>
          <w:rStyle w:val="ArialUnicodeMS85pt0pt"/>
        </w:rPr>
        <w:t>Запозичення - це невід’ємна і дуже важлива частина лексики ук</w:t>
      </w:r>
      <w:r>
        <w:rPr>
          <w:rStyle w:val="ArialUnicodeMS85pt0pt"/>
        </w:rPr>
        <w:softHyphen/>
        <w:t>раїнської мови, особливо у сфері науки, техніки, мистецтва. Але до запозичень слід ставитись розумно. Неправильне і надмірне вживан</w:t>
      </w:r>
      <w:r>
        <w:rPr>
          <w:rStyle w:val="ArialUnicodeMS85pt0pt"/>
        </w:rPr>
        <w:softHyphen/>
        <w:t>ня слів іншомовного походження шкодить мові, засмічує її лексику, створює в ній зайві дублети. Тому треба дотримуватись міри у вжи</w:t>
      </w:r>
      <w:r>
        <w:rPr>
          <w:rStyle w:val="ArialUnicodeMS85pt0pt"/>
        </w:rPr>
        <w:softHyphen/>
        <w:t>ванні іншомовних слів.</w:t>
      </w:r>
    </w:p>
    <w:p w:rsidR="007670BA" w:rsidRDefault="00D04CBE">
      <w:pPr>
        <w:pStyle w:val="11"/>
        <w:framePr w:w="5904" w:h="9126" w:hRule="exact" w:wrap="none" w:vAnchor="page" w:hAnchor="page" w:x="3039" w:y="3833"/>
        <w:shd w:val="clear" w:color="auto" w:fill="auto"/>
        <w:spacing w:before="0" w:after="176" w:line="216" w:lineRule="exact"/>
        <w:ind w:left="20" w:right="20" w:firstLine="260"/>
        <w:jc w:val="both"/>
      </w:pPr>
      <w:r>
        <w:rPr>
          <w:rStyle w:val="ArialUnicodeMS85pt0pt"/>
        </w:rPr>
        <w:t>ІСТОРИЗМИ - різновид застарілих слів, що вийшли з активного словника у зв’язку із зникненням понять, предметів, явищ, які вони позначали. Серед історизмів багато назв колишніх урядових і військо</w:t>
      </w:r>
      <w:r>
        <w:rPr>
          <w:rStyle w:val="ArialUnicodeMS85pt0pt"/>
        </w:rPr>
        <w:softHyphen/>
        <w:t xml:space="preserve">вих чинів, адміністративних посад </w:t>
      </w:r>
      <w:r>
        <w:rPr>
          <w:rStyle w:val="ArialUnicodeMS85pt0pt0"/>
        </w:rPr>
        <w:t>(війт, капрал),</w:t>
      </w:r>
      <w:r>
        <w:rPr>
          <w:rStyle w:val="ArialUnicodeMS85pt0pt"/>
        </w:rPr>
        <w:t xml:space="preserve"> установ і органі</w:t>
      </w:r>
      <w:r>
        <w:rPr>
          <w:rStyle w:val="ArialUnicodeMS85pt0pt"/>
        </w:rPr>
        <w:softHyphen/>
        <w:t xml:space="preserve">зацій </w:t>
      </w:r>
      <w:r>
        <w:rPr>
          <w:rStyle w:val="ArialUnicodeMS85pt0pt0"/>
        </w:rPr>
        <w:t>(віче, ратуша),</w:t>
      </w:r>
      <w:r>
        <w:rPr>
          <w:rStyle w:val="ArialUnicodeMS85pt0pt"/>
        </w:rPr>
        <w:t xml:space="preserve"> професій </w:t>
      </w:r>
      <w:r>
        <w:rPr>
          <w:rStyle w:val="ArialUnicodeMS85pt0pt0"/>
        </w:rPr>
        <w:t>(дігтяр),</w:t>
      </w:r>
      <w:r>
        <w:rPr>
          <w:rStyle w:val="ArialUnicodeMS85pt0pt"/>
        </w:rPr>
        <w:t xml:space="preserve"> знарядь праці </w:t>
      </w:r>
      <w:r>
        <w:rPr>
          <w:rStyle w:val="ArialUnicodeMS85pt0pt0"/>
        </w:rPr>
        <w:t>(драч, моти</w:t>
      </w:r>
      <w:r>
        <w:rPr>
          <w:rStyle w:val="ArialUnicodeMS85pt0pt0"/>
        </w:rPr>
        <w:softHyphen/>
        <w:t>ка),</w:t>
      </w:r>
      <w:r>
        <w:rPr>
          <w:rStyle w:val="ArialUnicodeMS85pt0pt"/>
        </w:rPr>
        <w:t xml:space="preserve"> одягу і взуття </w:t>
      </w:r>
      <w:r>
        <w:rPr>
          <w:rStyle w:val="ArialUnicodeMS85pt0pt0"/>
        </w:rPr>
        <w:t>(жупан, сап’янці),</w:t>
      </w:r>
      <w:r>
        <w:rPr>
          <w:rStyle w:val="ArialUnicodeMS85pt0pt"/>
        </w:rPr>
        <w:t xml:space="preserve"> грошових одиниць </w:t>
      </w:r>
      <w:r>
        <w:rPr>
          <w:rStyle w:val="ArialUnicodeMS85pt0pt0"/>
        </w:rPr>
        <w:t>(дукат, шаг)</w:t>
      </w:r>
      <w:r>
        <w:rPr>
          <w:rStyle w:val="ArialUnicodeMS85pt0pt"/>
        </w:rPr>
        <w:t xml:space="preserve"> і ін. Ці слова використовуються переважно в науковому, художньому і публіцистичному стилях для відтворення фактів і подій минулих епох.</w:t>
      </w:r>
    </w:p>
    <w:p w:rsidR="007670BA" w:rsidRDefault="00D04CBE">
      <w:pPr>
        <w:pStyle w:val="11"/>
        <w:framePr w:w="5904" w:h="9126" w:hRule="exact" w:wrap="none" w:vAnchor="page" w:hAnchor="page" w:x="3039" w:y="3833"/>
        <w:shd w:val="clear" w:color="auto" w:fill="auto"/>
        <w:spacing w:before="0" w:after="0" w:line="221" w:lineRule="exact"/>
        <w:ind w:left="20" w:right="20" w:firstLine="260"/>
        <w:jc w:val="both"/>
      </w:pPr>
      <w:r>
        <w:rPr>
          <w:rStyle w:val="ArialUnicodeMS85pt0pt"/>
        </w:rPr>
        <w:t>КРИЛАТІ СЛОВА-стійкі, афористичні, звичайно образні вирази, які увійшли у загальний вжиток з певного джерела - літературного, публіцистичного, наукового, фольклорного. Індивідуально-авторське походження крилатих слів (виразів) чітко усвідомлюється:</w:t>
      </w:r>
    </w:p>
    <w:p w:rsidR="007670BA" w:rsidRDefault="00D04CBE">
      <w:pPr>
        <w:pStyle w:val="80"/>
        <w:framePr w:w="5904" w:h="9126" w:hRule="exact" w:wrap="none" w:vAnchor="page" w:hAnchor="page" w:x="3039" w:y="3833"/>
        <w:shd w:val="clear" w:color="auto" w:fill="auto"/>
        <w:ind w:left="20" w:firstLine="260"/>
      </w:pPr>
      <w:r>
        <w:t>“Нове життя нового прагне слова"</w:t>
      </w:r>
      <w:r>
        <w:rPr>
          <w:rStyle w:val="80pt"/>
        </w:rPr>
        <w:t xml:space="preserve"> (М. Рильський);</w:t>
      </w:r>
    </w:p>
    <w:p w:rsidR="007670BA" w:rsidRDefault="00D04CBE">
      <w:pPr>
        <w:pStyle w:val="80"/>
        <w:framePr w:w="5904" w:h="9126" w:hRule="exact" w:wrap="none" w:vAnchor="page" w:hAnchor="page" w:x="3039" w:y="3833"/>
        <w:shd w:val="clear" w:color="auto" w:fill="auto"/>
        <w:ind w:left="20" w:firstLine="260"/>
      </w:pPr>
      <w:r>
        <w:rPr>
          <w:rStyle w:val="80pt"/>
        </w:rPr>
        <w:t xml:space="preserve">“Я </w:t>
      </w:r>
      <w:r>
        <w:t>не можу розминутись з людиною"</w:t>
      </w:r>
      <w:r>
        <w:rPr>
          <w:rStyle w:val="80pt"/>
        </w:rPr>
        <w:t xml:space="preserve"> (М. Коцюбинський);</w:t>
      </w:r>
    </w:p>
    <w:p w:rsidR="007670BA" w:rsidRDefault="00D04CBE">
      <w:pPr>
        <w:pStyle w:val="80"/>
        <w:framePr w:w="5904" w:h="9126" w:hRule="exact" w:wrap="none" w:vAnchor="page" w:hAnchor="page" w:x="3039" w:y="3833"/>
        <w:shd w:val="clear" w:color="auto" w:fill="auto"/>
        <w:ind w:left="20" w:firstLine="260"/>
      </w:pPr>
      <w:r>
        <w:rPr>
          <w:rStyle w:val="80pt"/>
        </w:rPr>
        <w:t>Т</w:t>
      </w:r>
      <w:r>
        <w:t>олос духа чути скрізь"</w:t>
      </w:r>
      <w:r>
        <w:rPr>
          <w:rStyle w:val="80pt"/>
        </w:rPr>
        <w:t xml:space="preserve"> (І. Франко);</w:t>
      </w:r>
    </w:p>
    <w:p w:rsidR="007670BA" w:rsidRDefault="00D04CBE">
      <w:pPr>
        <w:pStyle w:val="80"/>
        <w:framePr w:w="5904" w:h="9126" w:hRule="exact" w:wrap="none" w:vAnchor="page" w:hAnchor="page" w:x="3039" w:y="3833"/>
        <w:shd w:val="clear" w:color="auto" w:fill="auto"/>
        <w:ind w:left="20" w:firstLine="260"/>
      </w:pPr>
      <w:r>
        <w:rPr>
          <w:rStyle w:val="80pt"/>
        </w:rPr>
        <w:t xml:space="preserve">“Я </w:t>
      </w:r>
      <w:r>
        <w:t>вийду сама проти бурі"</w:t>
      </w:r>
      <w:r>
        <w:rPr>
          <w:rStyle w:val="80pt"/>
        </w:rPr>
        <w:t xml:space="preserve"> (Леся Українка).</w:t>
      </w:r>
    </w:p>
    <w:p w:rsidR="007670BA" w:rsidRDefault="00D04CBE">
      <w:pPr>
        <w:pStyle w:val="11"/>
        <w:framePr w:w="5904" w:h="9126" w:hRule="exact" w:wrap="none" w:vAnchor="page" w:hAnchor="page" w:x="3039" w:y="3833"/>
        <w:shd w:val="clear" w:color="auto" w:fill="auto"/>
        <w:spacing w:before="0" w:after="184" w:line="226" w:lineRule="exact"/>
        <w:ind w:left="20" w:right="20" w:firstLine="260"/>
        <w:jc w:val="both"/>
      </w:pPr>
      <w:r>
        <w:rPr>
          <w:rStyle w:val="ArialUnicodeMS85pt0pt"/>
        </w:rPr>
        <w:t>Але крилаті слова стійкі і відтворюються у мовленні як готові вира</w:t>
      </w:r>
      <w:r>
        <w:rPr>
          <w:rStyle w:val="ArialUnicodeMS85pt0pt"/>
        </w:rPr>
        <w:softHyphen/>
        <w:t>зи, і це зближує їх з фразеологізмами. Крилаті слова посилюють ви</w:t>
      </w:r>
      <w:r>
        <w:rPr>
          <w:rStyle w:val="ArialUnicodeMS85pt0pt"/>
        </w:rPr>
        <w:softHyphen/>
        <w:t>разність тексту.</w:t>
      </w:r>
    </w:p>
    <w:p w:rsidR="007670BA" w:rsidRDefault="00D04CBE">
      <w:pPr>
        <w:pStyle w:val="11"/>
        <w:framePr w:w="5904" w:h="9126" w:hRule="exact" w:wrap="none" w:vAnchor="page" w:hAnchor="page" w:x="3039" w:y="3833"/>
        <w:shd w:val="clear" w:color="auto" w:fill="auto"/>
        <w:spacing w:before="0" w:after="0" w:line="221" w:lineRule="exact"/>
        <w:ind w:left="20" w:right="20" w:firstLine="260"/>
        <w:jc w:val="both"/>
      </w:pPr>
      <w:r>
        <w:rPr>
          <w:rStyle w:val="ArialUnicodeMS85pt0pt"/>
        </w:rPr>
        <w:t xml:space="preserve">ЛЕКСИКОГРАФІЯ (від гр. </w:t>
      </w:r>
      <w:r>
        <w:rPr>
          <w:rStyle w:val="ArialUnicodeMS85pt0pt"/>
          <w:lang w:val="de-DE"/>
        </w:rPr>
        <w:t xml:space="preserve">lexikos </w:t>
      </w:r>
      <w:r>
        <w:rPr>
          <w:rStyle w:val="ArialUnicodeMS85pt0pt"/>
        </w:rPr>
        <w:t xml:space="preserve">- словник і </w:t>
      </w:r>
      <w:r>
        <w:rPr>
          <w:rStyle w:val="ArialUnicodeMS85pt0pt"/>
          <w:lang w:val="de-DE"/>
        </w:rPr>
        <w:t xml:space="preserve">grapho </w:t>
      </w:r>
      <w:r>
        <w:rPr>
          <w:rStyle w:val="ArialUnicodeMS85pt0pt"/>
        </w:rPr>
        <w:t>- пишу) - розділ мовознавства, що займається теоретичними проблемами укладання словників, збиранням, упорядкуванням і описом словникового мате</w:t>
      </w:r>
      <w:r>
        <w:rPr>
          <w:rStyle w:val="ArialUnicodeMS85pt0pt"/>
        </w:rPr>
        <w:softHyphen/>
        <w:t>ріалу.</w:t>
      </w:r>
    </w:p>
    <w:p w:rsidR="007670BA" w:rsidRDefault="00D04CBE">
      <w:pPr>
        <w:pStyle w:val="a6"/>
        <w:framePr w:wrap="none" w:vAnchor="page" w:hAnchor="page" w:x="8809" w:y="13088"/>
        <w:shd w:val="clear" w:color="auto" w:fill="auto"/>
        <w:spacing w:line="170" w:lineRule="exact"/>
        <w:ind w:left="20"/>
        <w:jc w:val="left"/>
      </w:pPr>
      <w:r>
        <w:t>9</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9132" w:hRule="exact" w:wrap="none" w:vAnchor="page" w:hAnchor="page" w:x="2967" w:y="3827"/>
        <w:shd w:val="clear" w:color="auto" w:fill="auto"/>
        <w:spacing w:before="0" w:after="0" w:line="230" w:lineRule="exact"/>
        <w:ind w:left="20" w:right="20" w:firstLine="260"/>
        <w:jc w:val="both"/>
      </w:pPr>
      <w:r>
        <w:rPr>
          <w:rStyle w:val="ArialUnicodeMS85pt0pt"/>
        </w:rPr>
        <w:lastRenderedPageBreak/>
        <w:t>Залежно від лексичного матеріалу, способу його опрацювання і призначення розрізняють енциклопедичні словники і словники за- гальномовні (філологічні). Енциклопедичні словники тлумачать не слова, а позначені словами поняття, дають відомості про істо</w:t>
      </w:r>
      <w:r>
        <w:rPr>
          <w:rStyle w:val="ArialUnicodeMS85pt0pt"/>
        </w:rPr>
        <w:softHyphen/>
        <w:t>ричних осіб, діячів науки, культури, пояснюють факти, явища з най</w:t>
      </w:r>
      <w:r>
        <w:rPr>
          <w:rStyle w:val="ArialUnicodeMS85pt0pt"/>
        </w:rPr>
        <w:softHyphen/>
        <w:t>різноманітніших галузей життя - науки, мистецтва, політики, еконо</w:t>
      </w:r>
      <w:r>
        <w:rPr>
          <w:rStyle w:val="ArialUnicodeMS85pt0pt"/>
        </w:rPr>
        <w:softHyphen/>
        <w:t xml:space="preserve">міки, права і ін. </w:t>
      </w:r>
      <w:r w:rsidRPr="000219EB">
        <w:rPr>
          <w:rStyle w:val="ArialUnicodeMS85pt0pt"/>
        </w:rPr>
        <w:t xml:space="preserve">Напр.: </w:t>
      </w:r>
      <w:r>
        <w:rPr>
          <w:rStyle w:val="ArialUnicodeMS85pt0pt"/>
        </w:rPr>
        <w:t>“Українська радянська енциклопедія" (УРЕ) в 17-ти томах, “Українська літературна енциклопедія” і ін. У філо</w:t>
      </w:r>
      <w:r>
        <w:rPr>
          <w:rStyle w:val="ArialUnicodeMS85pt0pt"/>
        </w:rPr>
        <w:softHyphen/>
        <w:t>логічних словниках пояснюються слова (їх значення, походження, написання, вимова тощо). Відповідно до того, як описуються сло</w:t>
      </w:r>
      <w:r>
        <w:rPr>
          <w:rStyle w:val="ArialUnicodeMS85pt0pt"/>
        </w:rPr>
        <w:softHyphen/>
        <w:t>ва, словники бувають різних типів. Один із найважливіших типів філологічних словників - це тлумачний словник. У ньому пояс</w:t>
      </w:r>
      <w:r>
        <w:rPr>
          <w:rStyle w:val="ArialUnicodeMS85pt0pt"/>
        </w:rPr>
        <w:softHyphen/>
        <w:t>нюється лексичне значення слова. Найкращим тлумачним словни</w:t>
      </w:r>
      <w:r>
        <w:rPr>
          <w:rStyle w:val="ArialUnicodeMS85pt0pt"/>
        </w:rPr>
        <w:softHyphen/>
        <w:t>ком української мови є “Словник української мови” в 11 томах (К., 1970-1980). Важливими є також словники перекладні, орфо</w:t>
      </w:r>
      <w:r>
        <w:rPr>
          <w:rStyle w:val="ArialUnicodeMS85pt0pt"/>
        </w:rPr>
        <w:softHyphen/>
        <w:t>графічні, орфоепічні, етимологічні, словники синонімів, ан</w:t>
      </w:r>
      <w:r>
        <w:rPr>
          <w:rStyle w:val="ArialUnicodeMS85pt0pt"/>
        </w:rPr>
        <w:softHyphen/>
        <w:t>тонімів, омонімів, паронімів Є спеціальні словники, в яких звер</w:t>
      </w:r>
      <w:r>
        <w:rPr>
          <w:rStyle w:val="ArialUnicodeMS85pt0pt"/>
        </w:rPr>
        <w:softHyphen/>
        <w:t>тається увага на складні випадки утворення і вживання граматич</w:t>
      </w:r>
      <w:r>
        <w:rPr>
          <w:rStyle w:val="ArialUnicodeMS85pt0pt"/>
        </w:rPr>
        <w:softHyphen/>
        <w:t>них форм слів (“Словник труднощів української мови”. - К., 1989).</w:t>
      </w:r>
    </w:p>
    <w:p w:rsidR="007670BA" w:rsidRDefault="00D04CBE">
      <w:pPr>
        <w:pStyle w:val="11"/>
        <w:framePr w:w="5904" w:h="9132" w:hRule="exact" w:wrap="none" w:vAnchor="page" w:hAnchor="page" w:x="2967" w:y="3827"/>
        <w:shd w:val="clear" w:color="auto" w:fill="auto"/>
        <w:spacing w:before="0" w:after="180" w:line="230" w:lineRule="exact"/>
        <w:ind w:left="20" w:right="20" w:firstLine="260"/>
        <w:jc w:val="both"/>
      </w:pPr>
      <w:r>
        <w:rPr>
          <w:rStyle w:val="ArialUnicodeMS85pt0pt"/>
        </w:rPr>
        <w:t>Укладання словників - це дуже важлива наукова і просвітницька справа. Без словників неможливо вивчати мову, її словникове багат</w:t>
      </w:r>
      <w:r>
        <w:rPr>
          <w:rStyle w:val="ArialUnicodeMS85pt0pt"/>
        </w:rPr>
        <w:softHyphen/>
        <w:t>ство, норми літературної мови.</w:t>
      </w:r>
    </w:p>
    <w:p w:rsidR="007670BA" w:rsidRDefault="00D04CBE">
      <w:pPr>
        <w:pStyle w:val="11"/>
        <w:framePr w:w="5904" w:h="9132" w:hRule="exact" w:wrap="none" w:vAnchor="page" w:hAnchor="page" w:x="2967" w:y="3827"/>
        <w:shd w:val="clear" w:color="auto" w:fill="auto"/>
        <w:spacing w:before="0" w:after="0" w:line="230" w:lineRule="exact"/>
        <w:ind w:left="20" w:right="20" w:firstLine="260"/>
        <w:jc w:val="both"/>
      </w:pPr>
      <w:r>
        <w:rPr>
          <w:rStyle w:val="ArialUnicodeMS85pt0pt"/>
        </w:rPr>
        <w:t>ЛЕКСИКОЛОГІЯ - це розділ мовознавства, який вивчає словнико</w:t>
      </w:r>
      <w:r>
        <w:rPr>
          <w:rStyle w:val="ArialUnicodeMS85pt0pt"/>
        </w:rPr>
        <w:softHyphen/>
        <w:t xml:space="preserve">вий склад мови, або лексику (від гр. </w:t>
      </w:r>
      <w:r>
        <w:rPr>
          <w:rStyle w:val="ArialUnicodeMS85pt0pt"/>
          <w:lang w:val="en-US"/>
        </w:rPr>
        <w:t>lexis</w:t>
      </w:r>
      <w:r w:rsidRPr="000219EB">
        <w:rPr>
          <w:rStyle w:val="ArialUnicodeMS85pt0pt"/>
          <w:lang w:val="ru-RU"/>
        </w:rPr>
        <w:t xml:space="preserve"> </w:t>
      </w:r>
      <w:r>
        <w:rPr>
          <w:rStyle w:val="ArialUnicodeMS85pt0pt"/>
        </w:rPr>
        <w:t>- слово). Предметом роз</w:t>
      </w:r>
      <w:r>
        <w:rPr>
          <w:rStyle w:val="ArialUnicodeMS85pt0pt"/>
        </w:rPr>
        <w:softHyphen/>
        <w:t>гляду лексикології є слово. Вона вивчає лексичні значення слів і їх типи (однозначність і багатозначність, пряме і переносне, конкретне і абстрактне значення), різні зв’язки, відношення, у які вступають сло</w:t>
      </w:r>
      <w:r>
        <w:rPr>
          <w:rStyle w:val="ArialUnicodeMS85pt0pt"/>
        </w:rPr>
        <w:softHyphen/>
        <w:t>ва в слові (синонімічні, омонімічні, паронімічні, антонімічні).</w:t>
      </w:r>
    </w:p>
    <w:p w:rsidR="007670BA" w:rsidRDefault="00D04CBE">
      <w:pPr>
        <w:pStyle w:val="11"/>
        <w:framePr w:w="5904" w:h="9132" w:hRule="exact" w:wrap="none" w:vAnchor="page" w:hAnchor="page" w:x="2967" w:y="3827"/>
        <w:shd w:val="clear" w:color="auto" w:fill="auto"/>
        <w:spacing w:before="0" w:after="0" w:line="230" w:lineRule="exact"/>
        <w:ind w:left="20" w:right="20" w:firstLine="260"/>
        <w:jc w:val="both"/>
      </w:pPr>
      <w:r>
        <w:rPr>
          <w:rStyle w:val="ArialUnicodeMS85pt0pt"/>
        </w:rPr>
        <w:t>Лексикологія розглядає вживаність слова в різних стилях мови (міжстильові, розмовні, книжні слова), визначає активні і пасивні шари лексики на сучасному етапі функціонування мози (активні і застарілі слова, неологізми). Слова розрізняються сферою свого вживання. Одні слова вживаються всіма носіями мови (загальнонародні слова), інші -носіями певного діалекту (діалектні слова), ще інші - людьми, що об’єднані спільною діяльністю або спільними інтересами (терміни, професіоналізми, жаргонізми, арготизми). Ці особливості слів також вивчає лексикологія. Її цікавить і походження слів (корінні чи запози</w:t>
      </w:r>
      <w:r>
        <w:rPr>
          <w:rStyle w:val="ArialUnicodeMS85pt0pt"/>
        </w:rPr>
        <w:softHyphen/>
        <w:t>чені), давність їх виникнення тощо.</w:t>
      </w:r>
    </w:p>
    <w:p w:rsidR="007670BA" w:rsidRDefault="00D04CBE">
      <w:pPr>
        <w:pStyle w:val="a6"/>
        <w:framePr w:wrap="none" w:vAnchor="page" w:hAnchor="page" w:x="2996" w:y="13083"/>
        <w:shd w:val="clear" w:color="auto" w:fill="auto"/>
        <w:spacing w:line="170" w:lineRule="exact"/>
        <w:ind w:left="20"/>
        <w:jc w:val="left"/>
      </w:pPr>
      <w:r>
        <w:t>10</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4" w:h="9138" w:hRule="exact" w:wrap="none" w:vAnchor="page" w:hAnchor="page" w:x="3044" w:y="3831"/>
        <w:shd w:val="clear" w:color="auto" w:fill="auto"/>
        <w:spacing w:before="0" w:after="180" w:line="226" w:lineRule="exact"/>
        <w:ind w:left="20" w:right="20" w:firstLine="260"/>
        <w:jc w:val="both"/>
      </w:pPr>
      <w:r>
        <w:rPr>
          <w:rStyle w:val="ArialUnicodeMS85pt0pt"/>
        </w:rPr>
        <w:lastRenderedPageBreak/>
        <w:t>Лексикологія як наука про словниковий склад мови тісно пов'яза</w:t>
      </w:r>
      <w:r>
        <w:rPr>
          <w:rStyle w:val="ArialUnicodeMS85pt0pt"/>
        </w:rPr>
        <w:softHyphen/>
        <w:t>на з багатьма іншими розділами мовознавства, що також вивчають слово: семасіологієк&gt;, що вивчає внутрішній зміст слова; етимоло</w:t>
      </w:r>
      <w:r>
        <w:rPr>
          <w:rStyle w:val="ArialUnicodeMS85pt0pt"/>
        </w:rPr>
        <w:softHyphen/>
        <w:t>гією, що встановлює первинне значення слова, його походження; ономастикою, яка досліджує власні назви; фразеологією, яка роз</w:t>
      </w:r>
      <w:r>
        <w:rPr>
          <w:rStyle w:val="ArialUnicodeMS85pt0pt"/>
        </w:rPr>
        <w:softHyphen/>
        <w:t>глядає стійкі сполучення слів; лексикографією, що займається ук</w:t>
      </w:r>
      <w:r>
        <w:rPr>
          <w:rStyle w:val="ArialUnicodeMS85pt0pt"/>
        </w:rPr>
        <w:softHyphen/>
        <w:t>ладанням слів у словники. Лексикологія тісно пов'язана з грамати</w:t>
      </w:r>
      <w:r>
        <w:rPr>
          <w:rStyle w:val="ArialUnicodeMS85pt0pt"/>
        </w:rPr>
        <w:softHyphen/>
        <w:t>кою, тому що лексичне значення слова часто визначає особливості граматичної поведінки слова - його морфологічні властивості й особ</w:t>
      </w:r>
      <w:r>
        <w:rPr>
          <w:rStyle w:val="ArialUnicodeMS85pt0pt"/>
        </w:rPr>
        <w:softHyphen/>
        <w:t xml:space="preserve">ливості сполучуваності. Напр., іменники, що означають сукупність осіб чи предметів як неподільне ціле (збірні іменники), не мають форм множини: </w:t>
      </w:r>
      <w:r>
        <w:rPr>
          <w:rStyle w:val="ArialUnicodeMS85pt0pt0"/>
        </w:rPr>
        <w:t>молодь, студентство.</w:t>
      </w:r>
      <w:r>
        <w:rPr>
          <w:rStyle w:val="ArialUnicodeMS85pt0pt"/>
        </w:rPr>
        <w:t xml:space="preserve"> Слово </w:t>
      </w:r>
      <w:r>
        <w:rPr>
          <w:rStyle w:val="ArialUnicodeMS85pt0pt0"/>
        </w:rPr>
        <w:t>вороний</w:t>
      </w:r>
      <w:r>
        <w:rPr>
          <w:rStyle w:val="ArialUnicodeMS85pt0pt"/>
        </w:rPr>
        <w:t xml:space="preserve"> реалізує своє лек</w:t>
      </w:r>
      <w:r>
        <w:rPr>
          <w:rStyle w:val="ArialUnicodeMS85pt0pt"/>
        </w:rPr>
        <w:softHyphen/>
        <w:t>сичне значення, сполучаючись з обмеженою кількістю іменників: мож</w:t>
      </w:r>
      <w:r>
        <w:rPr>
          <w:rStyle w:val="ArialUnicodeMS85pt0pt"/>
        </w:rPr>
        <w:softHyphen/>
        <w:t xml:space="preserve">на сказати </w:t>
      </w:r>
      <w:r>
        <w:rPr>
          <w:rStyle w:val="ArialUnicodeMS85pt0pt0"/>
        </w:rPr>
        <w:t>вороний кінь,</w:t>
      </w:r>
      <w:r>
        <w:rPr>
          <w:rStyle w:val="ArialUnicodeMS85pt0pt"/>
        </w:rPr>
        <w:t xml:space="preserve"> але не можна поєднати цей прикметник з іменниками </w:t>
      </w:r>
      <w:r>
        <w:rPr>
          <w:rStyle w:val="ArialUnicodeMS85pt0pt0"/>
        </w:rPr>
        <w:t>зошит, портфель,</w:t>
      </w:r>
      <w:r>
        <w:rPr>
          <w:rStyle w:val="ArialUnicodeMS85pt0pt"/>
        </w:rPr>
        <w:t xml:space="preserve"> хоча прикметник </w:t>
      </w:r>
      <w:r>
        <w:rPr>
          <w:rStyle w:val="ArialUnicodeMS85pt0pt0"/>
        </w:rPr>
        <w:t>вороний</w:t>
      </w:r>
      <w:r>
        <w:rPr>
          <w:rStyle w:val="ArialUnicodeMS85pt0pt"/>
        </w:rPr>
        <w:t xml:space="preserve"> є синоні</w:t>
      </w:r>
      <w:r>
        <w:rPr>
          <w:rStyle w:val="ArialUnicodeMS85pt0pt"/>
        </w:rPr>
        <w:softHyphen/>
        <w:t xml:space="preserve">мом до слова </w:t>
      </w:r>
      <w:r>
        <w:rPr>
          <w:rStyle w:val="ArialUnicodeMS85pt0pt0"/>
        </w:rPr>
        <w:t>чорний.</w:t>
      </w:r>
    </w:p>
    <w:p w:rsidR="007670BA" w:rsidRDefault="00D04CBE">
      <w:pPr>
        <w:pStyle w:val="11"/>
        <w:framePr w:w="5894" w:h="9138" w:hRule="exact" w:wrap="none" w:vAnchor="page" w:hAnchor="page" w:x="3044" w:y="3831"/>
        <w:shd w:val="clear" w:color="auto" w:fill="auto"/>
        <w:spacing w:before="0" w:after="0" w:line="226" w:lineRule="exact"/>
        <w:ind w:left="20" w:right="20" w:firstLine="260"/>
        <w:jc w:val="both"/>
      </w:pPr>
      <w:r>
        <w:rPr>
          <w:rStyle w:val="ArialUnicodeMS85pt0pt"/>
        </w:rPr>
        <w:t>ЛЕКСИЧНЕ ЗНАЧЕННЯ СЛОВА-закріплення суспільною практи</w:t>
      </w:r>
      <w:r>
        <w:rPr>
          <w:rStyle w:val="ArialUnicodeMS85pt0pt"/>
        </w:rPr>
        <w:softHyphen/>
        <w:t xml:space="preserve">кою за словом уявлення про певний предмет, явище, стан, дію, якість. Більшість слів називають предмети </w:t>
      </w:r>
      <w:r>
        <w:rPr>
          <w:rStyle w:val="ArialUnicodeMS85pt0pt0"/>
        </w:rPr>
        <w:t>(бандура -</w:t>
      </w:r>
      <w:r>
        <w:rPr>
          <w:rStyle w:val="ArialUnicodeMS85pt0pt"/>
        </w:rPr>
        <w:t xml:space="preserve"> український народний музичний інструмент; </w:t>
      </w:r>
      <w:r>
        <w:rPr>
          <w:rStyle w:val="ArialUnicodeMS85pt0pt0"/>
        </w:rPr>
        <w:t>млин-</w:t>
      </w:r>
      <w:r>
        <w:rPr>
          <w:rStyle w:val="ArialUnicodeMS85pt0pt"/>
        </w:rPr>
        <w:t xml:space="preserve"> споруда, де розмелюють зерно на бо</w:t>
      </w:r>
      <w:r>
        <w:rPr>
          <w:rStyle w:val="ArialUnicodeMS85pt0pt"/>
        </w:rPr>
        <w:softHyphen/>
        <w:t>рошно), їх ознаки (</w:t>
      </w:r>
      <w:r>
        <w:rPr>
          <w:rStyle w:val="ArialUnicodeMS85pt0pt0"/>
        </w:rPr>
        <w:t>дерев’яний</w:t>
      </w:r>
      <w:r>
        <w:rPr>
          <w:rStyle w:val="ArialUnicodeMS85pt0pt"/>
        </w:rPr>
        <w:t xml:space="preserve"> - зроблений з дерева; </w:t>
      </w:r>
      <w:r>
        <w:rPr>
          <w:rStyle w:val="ArialUnicodeMS85pt0pt0"/>
        </w:rPr>
        <w:t>синій -</w:t>
      </w:r>
      <w:r>
        <w:rPr>
          <w:rStyle w:val="ArialUnicodeMS85pt0pt"/>
        </w:rPr>
        <w:t xml:space="preserve"> колір, середній між голубим і фіолетовим), кількість </w:t>
      </w:r>
      <w:r>
        <w:rPr>
          <w:rStyle w:val="ArialUnicodeMS85pt0pt0"/>
        </w:rPr>
        <w:t>(п’ять, сорок сім, тися</w:t>
      </w:r>
      <w:r>
        <w:rPr>
          <w:rStyle w:val="ArialUnicodeMS85pt0pt0"/>
        </w:rPr>
        <w:softHyphen/>
        <w:t>ча),</w:t>
      </w:r>
      <w:r>
        <w:rPr>
          <w:rStyle w:val="ArialUnicodeMS85pt0pt"/>
        </w:rPr>
        <w:t xml:space="preserve"> дії, процеси </w:t>
      </w:r>
      <w:r>
        <w:rPr>
          <w:rStyle w:val="ArialUnicodeMS85pt0pt0"/>
        </w:rPr>
        <w:t>(читати</w:t>
      </w:r>
      <w:r>
        <w:rPr>
          <w:rStyle w:val="ArialUnicodeMS85pt0pt"/>
        </w:rPr>
        <w:t>-сприймати написане, промовляючи вго</w:t>
      </w:r>
      <w:r>
        <w:rPr>
          <w:rStyle w:val="ArialUnicodeMS85pt0pt"/>
        </w:rPr>
        <w:softHyphen/>
        <w:t>лос). Такі слова є повнозначними, самостійними. Службові частини мови (прийменники, сполучники, частки) не мають лексичного зна</w:t>
      </w:r>
      <w:r>
        <w:rPr>
          <w:rStyle w:val="ArialUnicodeMS85pt0pt"/>
        </w:rPr>
        <w:softHyphen/>
        <w:t>чення.</w:t>
      </w:r>
    </w:p>
    <w:p w:rsidR="007670BA" w:rsidRDefault="00D04CBE">
      <w:pPr>
        <w:pStyle w:val="11"/>
        <w:framePr w:w="5894" w:h="9138" w:hRule="exact" w:wrap="none" w:vAnchor="page" w:hAnchor="page" w:x="3044" w:y="3831"/>
        <w:shd w:val="clear" w:color="auto" w:fill="auto"/>
        <w:spacing w:before="0" w:after="0" w:line="226" w:lineRule="exact"/>
        <w:ind w:left="20" w:right="20" w:firstLine="260"/>
        <w:jc w:val="both"/>
      </w:pPr>
      <w:r>
        <w:rPr>
          <w:rStyle w:val="ArialUnicodeMS85pt0pt"/>
        </w:rPr>
        <w:t>Одне слово може мати кілька лексичних значень (багатозначність). У такому разі розрізняють пряме та переносне значення слова.</w:t>
      </w:r>
    </w:p>
    <w:p w:rsidR="007670BA" w:rsidRDefault="00D04CBE">
      <w:pPr>
        <w:pStyle w:val="11"/>
        <w:framePr w:w="5894" w:h="9138" w:hRule="exact" w:wrap="none" w:vAnchor="page" w:hAnchor="page" w:x="3044" w:y="3831"/>
        <w:shd w:val="clear" w:color="auto" w:fill="auto"/>
        <w:spacing w:before="0" w:after="0" w:line="226" w:lineRule="exact"/>
        <w:ind w:left="20" w:right="20" w:firstLine="260"/>
        <w:jc w:val="both"/>
      </w:pPr>
      <w:r>
        <w:rPr>
          <w:rStyle w:val="ArialUnicodeMS85pt0pt"/>
        </w:rPr>
        <w:t>Пряме (основне, головне значення, яке безпосередньо співвідно</w:t>
      </w:r>
      <w:r>
        <w:rPr>
          <w:rStyle w:val="ArialUnicodeMS85pt0pt"/>
        </w:rPr>
        <w:softHyphen/>
        <w:t xml:space="preserve">ситься з явищами об’єктивної дійсності. Напр., слова </w:t>
      </w:r>
      <w:r>
        <w:rPr>
          <w:rStyle w:val="ArialUnicodeMS85pt0pt0"/>
        </w:rPr>
        <w:t>листоноша, чорний, кипіти</w:t>
      </w:r>
      <w:r>
        <w:rPr>
          <w:rStyle w:val="ArialUnicodeMS85pt0pt"/>
        </w:rPr>
        <w:t xml:space="preserve"> мають такі основні значення:</w:t>
      </w:r>
    </w:p>
    <w:p w:rsidR="007670BA" w:rsidRDefault="00D04CBE">
      <w:pPr>
        <w:pStyle w:val="11"/>
        <w:framePr w:w="5894" w:h="9138" w:hRule="exact" w:wrap="none" w:vAnchor="page" w:hAnchor="page" w:x="3044" w:y="3831"/>
        <w:numPr>
          <w:ilvl w:val="0"/>
          <w:numId w:val="3"/>
        </w:numPr>
        <w:shd w:val="clear" w:color="auto" w:fill="auto"/>
        <w:tabs>
          <w:tab w:val="left" w:pos="458"/>
        </w:tabs>
        <w:spacing w:before="0" w:after="0" w:line="226" w:lineRule="exact"/>
        <w:ind w:left="20" w:firstLine="260"/>
        <w:jc w:val="both"/>
      </w:pPr>
      <w:r>
        <w:rPr>
          <w:rStyle w:val="ArialUnicodeMS85pt0pt"/>
        </w:rPr>
        <w:t>Людина, яка розносить кореспонденцію.</w:t>
      </w:r>
    </w:p>
    <w:p w:rsidR="007670BA" w:rsidRDefault="00D04CBE">
      <w:pPr>
        <w:pStyle w:val="11"/>
        <w:framePr w:w="5894" w:h="9138" w:hRule="exact" w:wrap="none" w:vAnchor="page" w:hAnchor="page" w:x="3044" w:y="3831"/>
        <w:numPr>
          <w:ilvl w:val="0"/>
          <w:numId w:val="3"/>
        </w:numPr>
        <w:shd w:val="clear" w:color="auto" w:fill="auto"/>
        <w:tabs>
          <w:tab w:val="left" w:pos="482"/>
        </w:tabs>
        <w:spacing w:before="0" w:after="0" w:line="226" w:lineRule="exact"/>
        <w:ind w:left="20" w:firstLine="260"/>
        <w:jc w:val="both"/>
      </w:pPr>
      <w:r>
        <w:rPr>
          <w:rStyle w:val="ArialUnicodeMS85pt0pt"/>
        </w:rPr>
        <w:t>Кольору вугілля.</w:t>
      </w:r>
    </w:p>
    <w:p w:rsidR="007670BA" w:rsidRDefault="00D04CBE">
      <w:pPr>
        <w:pStyle w:val="11"/>
        <w:framePr w:w="5894" w:h="9138" w:hRule="exact" w:wrap="none" w:vAnchor="page" w:hAnchor="page" w:x="3044" w:y="3831"/>
        <w:numPr>
          <w:ilvl w:val="0"/>
          <w:numId w:val="3"/>
        </w:numPr>
        <w:shd w:val="clear" w:color="auto" w:fill="auto"/>
        <w:tabs>
          <w:tab w:val="left" w:pos="472"/>
        </w:tabs>
        <w:spacing w:before="0" w:after="0" w:line="226" w:lineRule="exact"/>
        <w:ind w:left="20" w:firstLine="260"/>
        <w:jc w:val="both"/>
      </w:pPr>
      <w:r>
        <w:rPr>
          <w:rStyle w:val="ArialUnicodeMS85pt0pt"/>
        </w:rPr>
        <w:t>Вирувати, випарюватися відсильного нагрівання.</w:t>
      </w:r>
    </w:p>
    <w:p w:rsidR="007670BA" w:rsidRDefault="00D04CBE">
      <w:pPr>
        <w:pStyle w:val="11"/>
        <w:framePr w:w="5894" w:h="9138" w:hRule="exact" w:wrap="none" w:vAnchor="page" w:hAnchor="page" w:x="3044" w:y="3831"/>
        <w:shd w:val="clear" w:color="auto" w:fill="auto"/>
        <w:spacing w:before="0" w:after="0" w:line="226" w:lineRule="exact"/>
        <w:ind w:left="20" w:firstLine="260"/>
        <w:jc w:val="both"/>
      </w:pPr>
      <w:r>
        <w:rPr>
          <w:rStyle w:val="ArialUnicodeMS85pt0pt"/>
        </w:rPr>
        <w:t>Пряме значення слова не залежить від контексту.</w:t>
      </w:r>
    </w:p>
    <w:p w:rsidR="007670BA" w:rsidRDefault="00D04CBE">
      <w:pPr>
        <w:pStyle w:val="11"/>
        <w:framePr w:w="5894" w:h="9138" w:hRule="exact" w:wrap="none" w:vAnchor="page" w:hAnchor="page" w:x="3044" w:y="3831"/>
        <w:shd w:val="clear" w:color="auto" w:fill="auto"/>
        <w:spacing w:before="0" w:after="0" w:line="226" w:lineRule="exact"/>
        <w:ind w:left="20" w:firstLine="260"/>
        <w:jc w:val="both"/>
      </w:pPr>
      <w:r>
        <w:rPr>
          <w:rStyle w:val="ArialUnicodeMS85pt0pt"/>
        </w:rPr>
        <w:t>Переносне значення (непряме) виникає шляхом переносу назв з</w:t>
      </w:r>
    </w:p>
    <w:p w:rsidR="007670BA" w:rsidRDefault="00D04CBE">
      <w:pPr>
        <w:pStyle w:val="11"/>
        <w:framePr w:w="5894" w:h="9138" w:hRule="exact" w:wrap="none" w:vAnchor="page" w:hAnchor="page" w:x="3044" w:y="3831"/>
        <w:shd w:val="clear" w:color="auto" w:fill="auto"/>
        <w:spacing w:before="0" w:after="0" w:line="226" w:lineRule="exact"/>
        <w:ind w:left="20" w:right="20"/>
        <w:jc w:val="both"/>
      </w:pPr>
      <w:r>
        <w:rPr>
          <w:rStyle w:val="ArialUnicodeMS85pt0pt"/>
        </w:rPr>
        <w:t xml:space="preserve">одного явища дійсності на інше на основі подібності, спільності їх ознак, функції. Напр., слово </w:t>
      </w:r>
      <w:r>
        <w:rPr>
          <w:rStyle w:val="ArialUnicodeMS85pt0pt0"/>
        </w:rPr>
        <w:t>чорний</w:t>
      </w:r>
      <w:r>
        <w:rPr>
          <w:rStyle w:val="ArialUnicodeMS85pt0pt"/>
        </w:rPr>
        <w:t xml:space="preserve"> має такі переносні значення:</w:t>
      </w:r>
    </w:p>
    <w:p w:rsidR="007670BA" w:rsidRDefault="00D04CBE">
      <w:pPr>
        <w:pStyle w:val="11"/>
        <w:framePr w:w="5894" w:h="9138" w:hRule="exact" w:wrap="none" w:vAnchor="page" w:hAnchor="page" w:x="3044" w:y="3831"/>
        <w:numPr>
          <w:ilvl w:val="0"/>
          <w:numId w:val="4"/>
        </w:numPr>
        <w:shd w:val="clear" w:color="auto" w:fill="auto"/>
        <w:tabs>
          <w:tab w:val="left" w:pos="482"/>
        </w:tabs>
        <w:spacing w:before="0" w:after="0" w:line="226" w:lineRule="exact"/>
        <w:ind w:left="20" w:firstLine="260"/>
        <w:jc w:val="both"/>
      </w:pPr>
      <w:r>
        <w:rPr>
          <w:rStyle w:val="ArialUnicodeMS85pt0pt"/>
        </w:rPr>
        <w:t xml:space="preserve">Той, що набув темного кольору: </w:t>
      </w:r>
      <w:r>
        <w:rPr>
          <w:rStyle w:val="ArialUnicodeMS85pt0pt0"/>
        </w:rPr>
        <w:t>чорний</w:t>
      </w:r>
      <w:r>
        <w:rPr>
          <w:rStyle w:val="ArialUnicodeMS85pt0pt"/>
        </w:rPr>
        <w:t xml:space="preserve"> від сажі.</w:t>
      </w:r>
    </w:p>
    <w:p w:rsidR="007670BA" w:rsidRDefault="00D04CBE">
      <w:pPr>
        <w:pStyle w:val="a6"/>
        <w:framePr w:wrap="none" w:vAnchor="page" w:hAnchor="page" w:x="8703" w:y="13093"/>
        <w:shd w:val="clear" w:color="auto" w:fill="auto"/>
        <w:spacing w:line="170" w:lineRule="exact"/>
        <w:ind w:left="20"/>
        <w:jc w:val="left"/>
      </w:pPr>
      <w:r>
        <w:t>II</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8" w:h="9090" w:hRule="exact" w:wrap="none" w:vAnchor="page" w:hAnchor="page" w:x="2960" w:y="3827"/>
        <w:numPr>
          <w:ilvl w:val="0"/>
          <w:numId w:val="4"/>
        </w:numPr>
        <w:shd w:val="clear" w:color="auto" w:fill="auto"/>
        <w:tabs>
          <w:tab w:val="left" w:pos="477"/>
        </w:tabs>
        <w:spacing w:before="0" w:after="24" w:line="170" w:lineRule="exact"/>
        <w:ind w:left="40" w:firstLine="240"/>
        <w:jc w:val="both"/>
      </w:pPr>
      <w:r>
        <w:rPr>
          <w:rStyle w:val="ArialUnicodeMS85pt0pt"/>
        </w:rPr>
        <w:lastRenderedPageBreak/>
        <w:t xml:space="preserve">Неголовний, допоміжний: </w:t>
      </w:r>
      <w:r>
        <w:rPr>
          <w:rStyle w:val="ArialUnicodeMS85pt0pt0"/>
        </w:rPr>
        <w:t>чорний</w:t>
      </w:r>
      <w:r>
        <w:rPr>
          <w:rStyle w:val="ArialUnicodeMS85pt0pt"/>
        </w:rPr>
        <w:t xml:space="preserve"> хід.</w:t>
      </w:r>
    </w:p>
    <w:p w:rsidR="007670BA" w:rsidRDefault="00D04CBE">
      <w:pPr>
        <w:pStyle w:val="11"/>
        <w:framePr w:w="5918" w:h="9090" w:hRule="exact" w:wrap="none" w:vAnchor="page" w:hAnchor="page" w:x="2960" w:y="3827"/>
        <w:numPr>
          <w:ilvl w:val="0"/>
          <w:numId w:val="4"/>
        </w:numPr>
        <w:shd w:val="clear" w:color="auto" w:fill="auto"/>
        <w:tabs>
          <w:tab w:val="left" w:pos="472"/>
        </w:tabs>
        <w:spacing w:before="0" w:after="0" w:line="170" w:lineRule="exact"/>
        <w:ind w:left="40" w:firstLine="240"/>
        <w:jc w:val="both"/>
      </w:pPr>
      <w:r>
        <w:rPr>
          <w:rStyle w:val="ArialUnicodeMS85pt0pt"/>
        </w:rPr>
        <w:t xml:space="preserve">Тяжкий: </w:t>
      </w:r>
      <w:r>
        <w:rPr>
          <w:rStyle w:val="ArialUnicodeMS85pt0pt0"/>
        </w:rPr>
        <w:t>чорні</w:t>
      </w:r>
      <w:r>
        <w:rPr>
          <w:rStyle w:val="ArialUnicodeMS85pt0pt"/>
        </w:rPr>
        <w:t xml:space="preserve"> думки.</w:t>
      </w:r>
    </w:p>
    <w:p w:rsidR="007670BA" w:rsidRDefault="00D04CBE">
      <w:pPr>
        <w:pStyle w:val="11"/>
        <w:framePr w:w="5918" w:h="9090" w:hRule="exact" w:wrap="none" w:vAnchor="page" w:hAnchor="page" w:x="2960" w:y="3827"/>
        <w:shd w:val="clear" w:color="auto" w:fill="auto"/>
        <w:spacing w:before="0" w:after="180" w:line="226" w:lineRule="exact"/>
        <w:ind w:left="40" w:right="40" w:firstLine="240"/>
        <w:jc w:val="both"/>
      </w:pPr>
      <w:r>
        <w:rPr>
          <w:rStyle w:val="ArialUnicodeMS85pt0pt"/>
        </w:rPr>
        <w:t xml:space="preserve">Переносні значення можуть зберігати образність: </w:t>
      </w:r>
      <w:r>
        <w:rPr>
          <w:rStyle w:val="ArialUnicodeMS85pt0pt0"/>
        </w:rPr>
        <w:t>чорні думки, кипі</w:t>
      </w:r>
      <w:r>
        <w:rPr>
          <w:rStyle w:val="ArialUnicodeMS85pt0pt0"/>
        </w:rPr>
        <w:softHyphen/>
        <w:t>ти люттю.</w:t>
      </w:r>
      <w:r>
        <w:rPr>
          <w:rStyle w:val="ArialUnicodeMS85pt0pt"/>
        </w:rPr>
        <w:t xml:space="preserve"> Такі значення закріплені у мові, фіксуються у словниках.</w:t>
      </w:r>
    </w:p>
    <w:p w:rsidR="007670BA" w:rsidRDefault="00D04CBE">
      <w:pPr>
        <w:pStyle w:val="11"/>
        <w:framePr w:w="5918" w:h="9090" w:hRule="exact" w:wrap="none" w:vAnchor="page" w:hAnchor="page" w:x="2960" w:y="3827"/>
        <w:shd w:val="clear" w:color="auto" w:fill="auto"/>
        <w:spacing w:before="0" w:after="0" w:line="226" w:lineRule="exact"/>
        <w:ind w:left="40" w:right="40" w:firstLine="240"/>
        <w:jc w:val="both"/>
      </w:pPr>
      <w:r>
        <w:rPr>
          <w:rStyle w:val="ArialUnicodeMS85pt0pt"/>
        </w:rPr>
        <w:t xml:space="preserve">НЕОЛОГІЗМИ (від гр. </w:t>
      </w:r>
      <w:r>
        <w:rPr>
          <w:rStyle w:val="ArialUnicodeMS85pt0pt"/>
          <w:lang w:val="de-DE"/>
        </w:rPr>
        <w:t xml:space="preserve">neos </w:t>
      </w:r>
      <w:r>
        <w:rPr>
          <w:rStyle w:val="ArialUnicodeMS85pt0pt"/>
        </w:rPr>
        <w:t xml:space="preserve">- новий, </w:t>
      </w:r>
      <w:r>
        <w:rPr>
          <w:rStyle w:val="ArialUnicodeMS85pt0pt"/>
          <w:lang w:val="en-US"/>
        </w:rPr>
        <w:t>logos</w:t>
      </w:r>
      <w:r w:rsidRPr="000219EB">
        <w:rPr>
          <w:rStyle w:val="ArialUnicodeMS85pt0pt"/>
        </w:rPr>
        <w:t xml:space="preserve"> </w:t>
      </w:r>
      <w:r>
        <w:rPr>
          <w:rStyle w:val="ArialUnicodeMS85pt0pt"/>
        </w:rPr>
        <w:t>- слово) - нові слова, що недавно увійшли в мову. Особливістю цих слів е виразний відтінок новизни, свіжості, який відчувається носіями мови. Неологізми з’яв</w:t>
      </w:r>
      <w:r>
        <w:rPr>
          <w:rStyle w:val="ArialUnicodeMS85pt0pt"/>
        </w:rPr>
        <w:softHyphen/>
        <w:t xml:space="preserve">ляються у мові для того, щоб назвати нові предмети і явища </w:t>
      </w:r>
      <w:r>
        <w:rPr>
          <w:rStyle w:val="ArialUnicodeMS85pt0pt0"/>
        </w:rPr>
        <w:t>(біоніка, інформатика, відеокасета, менеджер, панадол</w:t>
      </w:r>
      <w:r>
        <w:rPr>
          <w:rStyle w:val="ArialUnicodeMS85pt0pt"/>
        </w:rPr>
        <w:t xml:space="preserve">) або ж замінити вже існуючу назву предмета, явиида іншою, точнішою, зручнішою для спілкування назвою (напр., свого часу з'явилося слово </w:t>
      </w:r>
      <w:r>
        <w:rPr>
          <w:rStyle w:val="ArialUnicodeMS85pt0pt0"/>
        </w:rPr>
        <w:t xml:space="preserve">льотчик </w:t>
      </w:r>
      <w:r>
        <w:rPr>
          <w:rStyle w:val="ArialUnicodeMS85pt0pt"/>
        </w:rPr>
        <w:t xml:space="preserve">замість </w:t>
      </w:r>
      <w:r>
        <w:rPr>
          <w:rStyle w:val="ArialUnicodeMS85pt0pt0"/>
        </w:rPr>
        <w:t>літун, загс</w:t>
      </w:r>
      <w:r>
        <w:rPr>
          <w:rStyle w:val="ArialUnicodeMS85pt0pt"/>
        </w:rPr>
        <w:t xml:space="preserve"> поряд із словосполученням </w:t>
      </w:r>
      <w:r>
        <w:rPr>
          <w:rStyle w:val="ArialUnicodeMS85pt0pt0"/>
        </w:rPr>
        <w:t>запис актів грома</w:t>
      </w:r>
      <w:r>
        <w:rPr>
          <w:rStyle w:val="ArialUnicodeMS85pt0pt0"/>
        </w:rPr>
        <w:softHyphen/>
        <w:t>дянського стану).</w:t>
      </w:r>
      <w:r>
        <w:rPr>
          <w:rStyle w:val="ArialUnicodeMS85pt0pt"/>
        </w:rPr>
        <w:t xml:space="preserve"> Перебування слова в “неологізмах” звичайно бу</w:t>
      </w:r>
      <w:r>
        <w:rPr>
          <w:rStyle w:val="ArialUnicodeMS85pt0pt"/>
        </w:rPr>
        <w:softHyphen/>
        <w:t>ває недовгим. Якщо нове слово утворено вдало, а явище, назване цим словом, міцно увійшло в життя, то неологізм уже не сприймаєть</w:t>
      </w:r>
      <w:r>
        <w:rPr>
          <w:rStyle w:val="ArialUnicodeMS85pt0pt"/>
        </w:rPr>
        <w:softHyphen/>
        <w:t xml:space="preserve">ся як нове слово, стає звичайним словом </w:t>
      </w:r>
      <w:r>
        <w:rPr>
          <w:rStyle w:val="ArialUnicodeMS85pt0pt0"/>
        </w:rPr>
        <w:t>(телевізор, магнітофон, агітпункт, нафтопровід).</w:t>
      </w:r>
    </w:p>
    <w:p w:rsidR="007670BA" w:rsidRDefault="00D04CBE">
      <w:pPr>
        <w:pStyle w:val="11"/>
        <w:framePr w:w="5918" w:h="9090" w:hRule="exact" w:wrap="none" w:vAnchor="page" w:hAnchor="page" w:x="2960" w:y="3827"/>
        <w:shd w:val="clear" w:color="auto" w:fill="auto"/>
        <w:spacing w:before="0" w:after="180" w:line="226" w:lineRule="exact"/>
        <w:ind w:left="40" w:right="40" w:firstLine="240"/>
        <w:jc w:val="both"/>
      </w:pPr>
      <w:r>
        <w:rPr>
          <w:rStyle w:val="ArialUnicodeMS85pt0pt"/>
        </w:rPr>
        <w:t>Новизну, свіжість, незвичайність довго зберігають авторські (інди</w:t>
      </w:r>
      <w:r>
        <w:rPr>
          <w:rStyle w:val="ArialUnicodeMS85pt0pt"/>
        </w:rPr>
        <w:softHyphen/>
        <w:t xml:space="preserve">відуально-авторські) неологізми, які створюються письменниками: </w:t>
      </w:r>
      <w:r>
        <w:rPr>
          <w:rStyle w:val="ArialUnicodeMS85pt0pt0"/>
        </w:rPr>
        <w:t>зрадні</w:t>
      </w:r>
      <w:r>
        <w:rPr>
          <w:rStyle w:val="ArialUnicodeMS85pt0pt"/>
        </w:rPr>
        <w:t xml:space="preserve"> (слова), </w:t>
      </w:r>
      <w:r>
        <w:rPr>
          <w:rStyle w:val="ArialUnicodeMS85pt0pt0"/>
        </w:rPr>
        <w:t>громовиця, сперечниця</w:t>
      </w:r>
      <w:r>
        <w:rPr>
          <w:rStyle w:val="ArialUnicodeMS85pt0pt"/>
        </w:rPr>
        <w:t xml:space="preserve"> (Леся Українка); </w:t>
      </w:r>
      <w:r>
        <w:rPr>
          <w:rStyle w:val="ArialUnicodeMS85pt0pt0"/>
        </w:rPr>
        <w:t>житечність, лірити, весніти, прозорити, трояндно-шовково</w:t>
      </w:r>
      <w:r>
        <w:rPr>
          <w:rStyle w:val="ArialUnicodeMS85pt0pt"/>
        </w:rPr>
        <w:t xml:space="preserve"> (П. Тичина); </w:t>
      </w:r>
      <w:r>
        <w:rPr>
          <w:rStyle w:val="ArialUnicodeMS85pt0pt0"/>
        </w:rPr>
        <w:t>підне- бесність, зашовковитися</w:t>
      </w:r>
      <w:r>
        <w:rPr>
          <w:rStyle w:val="ArialUnicodeMS85pt0pt"/>
        </w:rPr>
        <w:t xml:space="preserve"> (М. Стельмах). Як правило, такі неологіз</w:t>
      </w:r>
      <w:r>
        <w:rPr>
          <w:rStyle w:val="ArialUnicodeMS85pt0pt"/>
        </w:rPr>
        <w:softHyphen/>
        <w:t>ми не виходять за межі авторського мовлення, не стають загально</w:t>
      </w:r>
      <w:r>
        <w:rPr>
          <w:rStyle w:val="ArialUnicodeMS85pt0pt"/>
        </w:rPr>
        <w:softHyphen/>
        <w:t>вживаними словами.</w:t>
      </w:r>
    </w:p>
    <w:p w:rsidR="007670BA" w:rsidRDefault="00D04CBE">
      <w:pPr>
        <w:pStyle w:val="11"/>
        <w:framePr w:w="5918" w:h="9090" w:hRule="exact" w:wrap="none" w:vAnchor="page" w:hAnchor="page" w:x="2960" w:y="3827"/>
        <w:shd w:val="clear" w:color="auto" w:fill="auto"/>
        <w:spacing w:before="0" w:after="0" w:line="226" w:lineRule="exact"/>
        <w:ind w:left="40" w:right="40" w:firstLine="240"/>
        <w:jc w:val="both"/>
      </w:pPr>
      <w:r>
        <w:rPr>
          <w:rStyle w:val="ArialUnicodeMS85pt0pt"/>
        </w:rPr>
        <w:t xml:space="preserve">ОМОНІМИ (від гр. </w:t>
      </w:r>
      <w:r>
        <w:rPr>
          <w:rStyle w:val="ArialUnicodeMS85pt0pt"/>
          <w:lang w:val="en-US"/>
        </w:rPr>
        <w:t>homos</w:t>
      </w:r>
      <w:r w:rsidRPr="000219EB">
        <w:rPr>
          <w:rStyle w:val="ArialUnicodeMS85pt0pt"/>
        </w:rPr>
        <w:t xml:space="preserve"> </w:t>
      </w:r>
      <w:r>
        <w:rPr>
          <w:rStyle w:val="ArialUnicodeMS85pt0pt"/>
        </w:rPr>
        <w:t xml:space="preserve">- однаковий і </w:t>
      </w:r>
      <w:r>
        <w:rPr>
          <w:rStyle w:val="ArialUnicodeMS85pt0pt"/>
          <w:lang w:val="en-US"/>
        </w:rPr>
        <w:t>onyma</w:t>
      </w:r>
      <w:r w:rsidRPr="000219EB">
        <w:rPr>
          <w:rStyle w:val="ArialUnicodeMS85pt0pt"/>
        </w:rPr>
        <w:t xml:space="preserve"> </w:t>
      </w:r>
      <w:r>
        <w:rPr>
          <w:rStyle w:val="ArialUnicodeMS85pt0pt"/>
        </w:rPr>
        <w:t xml:space="preserve">- ім’я) - слова, що звучать однаково, але мають різні значення. Напр., </w:t>
      </w:r>
      <w:r>
        <w:rPr>
          <w:rStyle w:val="ArialUnicodeMS85pt0pt0"/>
        </w:rPr>
        <w:t>луг</w:t>
      </w:r>
      <w:r>
        <w:rPr>
          <w:rStyle w:val="ArialUnicodeMS85pt0pt0"/>
          <w:vertAlign w:val="superscript"/>
        </w:rPr>
        <w:t>1</w:t>
      </w:r>
      <w:r>
        <w:rPr>
          <w:rStyle w:val="ArialUnicodeMS85pt0pt"/>
        </w:rPr>
        <w:t xml:space="preserve"> (угіддя для сінокосу) і </w:t>
      </w:r>
      <w:r>
        <w:rPr>
          <w:rStyle w:val="ArialUnicodeMS85pt0pt0"/>
        </w:rPr>
        <w:t>луг</w:t>
      </w:r>
      <w:r>
        <w:rPr>
          <w:rStyle w:val="ArialUnicodeMS85pt0pt0"/>
          <w:vertAlign w:val="superscript"/>
        </w:rPr>
        <w:t>2</w:t>
      </w:r>
      <w:r>
        <w:rPr>
          <w:rStyle w:val="ArialUnicodeMS85pt0pt"/>
        </w:rPr>
        <w:t xml:space="preserve"> (розчин, що утворюється при сполученні солі з кисло</w:t>
      </w:r>
      <w:r>
        <w:rPr>
          <w:rStyle w:val="ArialUnicodeMS85pt0pt"/>
        </w:rPr>
        <w:softHyphen/>
        <w:t xml:space="preserve">тою); </w:t>
      </w:r>
      <w:r>
        <w:rPr>
          <w:rStyle w:val="ArialUnicodeMS85pt0pt0"/>
        </w:rPr>
        <w:t>стигнути</w:t>
      </w:r>
      <w:r>
        <w:rPr>
          <w:rStyle w:val="ArialUnicodeMS85pt0pt0"/>
          <w:vertAlign w:val="superscript"/>
        </w:rPr>
        <w:t>1</w:t>
      </w:r>
      <w:r>
        <w:rPr>
          <w:rStyle w:val="ArialUnicodeMS85pt0pt"/>
        </w:rPr>
        <w:t xml:space="preserve"> (дозрівати) і </w:t>
      </w:r>
      <w:r>
        <w:rPr>
          <w:rStyle w:val="ArialUnicodeMS85pt0pt0"/>
        </w:rPr>
        <w:t>стигнути</w:t>
      </w:r>
      <w:r>
        <w:rPr>
          <w:rStyle w:val="ArialUnicodeMS85pt0pt0"/>
          <w:vertAlign w:val="superscript"/>
        </w:rPr>
        <w:t>2</w:t>
      </w:r>
      <w:r>
        <w:rPr>
          <w:rStyle w:val="ArialUnicodeMS85pt0pt"/>
        </w:rPr>
        <w:t xml:space="preserve"> (охолоджувати). Омоні</w:t>
      </w:r>
      <w:r>
        <w:rPr>
          <w:rStyle w:val="ArialUnicodeMS85pt0pt"/>
        </w:rPr>
        <w:softHyphen/>
        <w:t>ми слід відрізняти від багатозначних слів. Омоніми - це випадкова співзвучність слів, між їх значеннями немає ніякого зв’язку. А між значеннями багатозначного слова є зв’язок. Так, наприклад, всі пред</w:t>
      </w:r>
      <w:r>
        <w:rPr>
          <w:rStyle w:val="ArialUnicodeMS85pt0pt"/>
        </w:rPr>
        <w:softHyphen/>
        <w:t xml:space="preserve">мети, названі словом </w:t>
      </w:r>
      <w:r>
        <w:rPr>
          <w:rStyle w:val="ArialUnicodeMS85pt0pt0"/>
        </w:rPr>
        <w:t>голка (голка</w:t>
      </w:r>
      <w:r>
        <w:rPr>
          <w:rStyle w:val="ArialUnicodeMS85pt0pt"/>
        </w:rPr>
        <w:t xml:space="preserve"> ялини, </w:t>
      </w:r>
      <w:r>
        <w:rPr>
          <w:rStyle w:val="ArialUnicodeMS85pt0pt0"/>
        </w:rPr>
        <w:t>голка</w:t>
      </w:r>
      <w:r>
        <w:rPr>
          <w:rStyle w:val="ArialUnicodeMS85pt0pt"/>
        </w:rPr>
        <w:t xml:space="preserve"> їжака, </w:t>
      </w:r>
      <w:r>
        <w:rPr>
          <w:rStyle w:val="ArialUnicodeMS85pt0pt0"/>
        </w:rPr>
        <w:t>голка</w:t>
      </w:r>
      <w:r>
        <w:rPr>
          <w:rStyle w:val="ArialUnicodeMS85pt0pt"/>
        </w:rPr>
        <w:t xml:space="preserve"> швейна, </w:t>
      </w:r>
      <w:r>
        <w:rPr>
          <w:rStyle w:val="ArialUnicodeMS85pt0pt0"/>
        </w:rPr>
        <w:t>голка</w:t>
      </w:r>
      <w:r>
        <w:rPr>
          <w:rStyle w:val="ArialUnicodeMS85pt0pt"/>
        </w:rPr>
        <w:t xml:space="preserve"> медична), подібні між собою, тому тут маємо багатозначність. Предмети., названі словами-омонімами, нічого спільного, подібного не мають: </w:t>
      </w:r>
      <w:r>
        <w:rPr>
          <w:rStyle w:val="ArialUnicodeMS85pt0pt0"/>
        </w:rPr>
        <w:t>ключ</w:t>
      </w:r>
      <w:r>
        <w:rPr>
          <w:rStyle w:val="ArialUnicodeMS85pt0pt0"/>
          <w:vertAlign w:val="superscript"/>
        </w:rPr>
        <w:t>1</w:t>
      </w:r>
      <w:r>
        <w:rPr>
          <w:rStyle w:val="ArialUnicodeMS85pt0pt"/>
        </w:rPr>
        <w:t xml:space="preserve"> (джерело) і </w:t>
      </w:r>
      <w:r>
        <w:rPr>
          <w:rStyle w:val="ArialUnicodeMS85pt0pt0"/>
        </w:rPr>
        <w:t>ключ</w:t>
      </w:r>
      <w:r>
        <w:rPr>
          <w:rStyle w:val="ArialUnicodeMS85pt0pt0"/>
          <w:vertAlign w:val="superscript"/>
        </w:rPr>
        <w:t>2</w:t>
      </w:r>
      <w:r>
        <w:rPr>
          <w:rStyle w:val="ArialUnicodeMS85pt0pt"/>
        </w:rPr>
        <w:t xml:space="preserve"> (металевий стержень для відми</w:t>
      </w:r>
      <w:r>
        <w:rPr>
          <w:rStyle w:val="ArialUnicodeMS85pt0pt"/>
        </w:rPr>
        <w:softHyphen/>
        <w:t>кання і замикання замка).</w:t>
      </w:r>
    </w:p>
    <w:p w:rsidR="007670BA" w:rsidRDefault="00D04CBE">
      <w:pPr>
        <w:pStyle w:val="11"/>
        <w:framePr w:w="5918" w:h="9090" w:hRule="exact" w:wrap="none" w:vAnchor="page" w:hAnchor="page" w:x="2960" w:y="3827"/>
        <w:shd w:val="clear" w:color="auto" w:fill="auto"/>
        <w:spacing w:before="0" w:after="0" w:line="226" w:lineRule="exact"/>
        <w:ind w:left="40" w:right="40" w:firstLine="240"/>
        <w:jc w:val="both"/>
      </w:pPr>
      <w:r>
        <w:rPr>
          <w:rStyle w:val="ArialUnicodeMS85pt0pt"/>
        </w:rPr>
        <w:t>Омоніми поділяються на повні і неповні (часткові). Повні омоні</w:t>
      </w:r>
      <w:r>
        <w:rPr>
          <w:rStyle w:val="ArialUnicodeMS85pt0pt"/>
        </w:rPr>
        <w:softHyphen/>
        <w:t>ми належать до однієї частини мови і збігаються в усіх граматичних</w:t>
      </w:r>
    </w:p>
    <w:p w:rsidR="007670BA" w:rsidRDefault="00D04CBE">
      <w:pPr>
        <w:pStyle w:val="a6"/>
        <w:framePr w:wrap="none" w:vAnchor="page" w:hAnchor="page" w:x="3037" w:y="13049"/>
        <w:shd w:val="clear" w:color="auto" w:fill="auto"/>
        <w:spacing w:line="170" w:lineRule="exact"/>
        <w:ind w:left="20"/>
        <w:jc w:val="left"/>
      </w:pPr>
      <w:r>
        <w:t>12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8" w:h="9130" w:hRule="exact" w:wrap="none" w:vAnchor="page" w:hAnchor="page" w:x="3032" w:y="3838"/>
        <w:shd w:val="clear" w:color="auto" w:fill="auto"/>
        <w:spacing w:before="0" w:after="0" w:line="235" w:lineRule="exact"/>
        <w:ind w:left="40" w:right="40"/>
        <w:jc w:val="both"/>
      </w:pPr>
      <w:r>
        <w:rPr>
          <w:rStyle w:val="ArialUnicodeMS85pt0pt"/>
        </w:rPr>
        <w:lastRenderedPageBreak/>
        <w:t xml:space="preserve">формах. Напр., омоніми </w:t>
      </w:r>
      <w:r>
        <w:rPr>
          <w:rStyle w:val="85pt0pt"/>
        </w:rPr>
        <w:t>коса</w:t>
      </w:r>
      <w:r>
        <w:rPr>
          <w:rStyle w:val="ArialUnicodeMS85pt0pt1"/>
          <w:vertAlign w:val="superscript"/>
        </w:rPr>
        <w:t>1</w:t>
      </w:r>
      <w:r>
        <w:rPr>
          <w:rStyle w:val="ArialUnicodeMS85pt0pt2"/>
        </w:rPr>
        <w:t xml:space="preserve"> </w:t>
      </w:r>
      <w:r>
        <w:rPr>
          <w:rStyle w:val="ArialUnicodeMS85pt0pt"/>
        </w:rPr>
        <w:t xml:space="preserve">(вид зачіски) і </w:t>
      </w:r>
      <w:r>
        <w:rPr>
          <w:rStyle w:val="85pt0pt"/>
        </w:rPr>
        <w:t>коса</w:t>
      </w:r>
      <w:r>
        <w:rPr>
          <w:rStyle w:val="ArialUnicodeMS85pt0pt1"/>
          <w:vertAlign w:val="superscript"/>
        </w:rPr>
        <w:t>2</w:t>
      </w:r>
      <w:r>
        <w:rPr>
          <w:rStyle w:val="ArialUnicodeMS85pt0pt2"/>
        </w:rPr>
        <w:t xml:space="preserve"> </w:t>
      </w:r>
      <w:r>
        <w:rPr>
          <w:rStyle w:val="ArialUnicodeMS85pt0pt"/>
        </w:rPr>
        <w:t>(сільськогоспо</w:t>
      </w:r>
      <w:r>
        <w:rPr>
          <w:rStyle w:val="ArialUnicodeMS85pt0pt"/>
        </w:rPr>
        <w:softHyphen/>
        <w:t>дарське знаряддя праці) збігаються при відмінюванні у всіх формах відмінка і числа. Неповні омоніми збігаються лише у частині грама</w:t>
      </w:r>
      <w:r>
        <w:rPr>
          <w:rStyle w:val="ArialUnicodeMS85pt0pt"/>
        </w:rPr>
        <w:softHyphen/>
        <w:t xml:space="preserve">тичних форм. Так, іменники </w:t>
      </w:r>
      <w:r>
        <w:rPr>
          <w:rStyle w:val="85pt0pt"/>
        </w:rPr>
        <w:t>баранці</w:t>
      </w:r>
      <w:r>
        <w:rPr>
          <w:rStyle w:val="ArialUnicodeMS85pt0pt0"/>
          <w:vertAlign w:val="superscript"/>
        </w:rPr>
        <w:t>1</w:t>
      </w:r>
      <w:r>
        <w:rPr>
          <w:rStyle w:val="ArialUnicodeMS85pt0pt"/>
        </w:rPr>
        <w:t xml:space="preserve"> (тварини) і </w:t>
      </w:r>
      <w:r>
        <w:rPr>
          <w:rStyle w:val="85pt0pt"/>
        </w:rPr>
        <w:t>баранці</w:t>
      </w:r>
      <w:r>
        <w:rPr>
          <w:rStyle w:val="ArialUnicodeMS85pt0pt1"/>
          <w:vertAlign w:val="superscript"/>
        </w:rPr>
        <w:t>2</w:t>
      </w:r>
      <w:r>
        <w:rPr>
          <w:rStyle w:val="ArialUnicodeMS85pt0pt2"/>
        </w:rPr>
        <w:t xml:space="preserve"> </w:t>
      </w:r>
      <w:r>
        <w:rPr>
          <w:rStyle w:val="ArialUnicodeMS85pt0pt"/>
        </w:rPr>
        <w:t>(хвилі на воді) при відмінюванні збігаються тільки у множині, тому що друге слово не вживається в однині.</w:t>
      </w:r>
    </w:p>
    <w:p w:rsidR="007670BA" w:rsidRDefault="00D04CBE">
      <w:pPr>
        <w:pStyle w:val="11"/>
        <w:framePr w:w="5918" w:h="9130" w:hRule="exact" w:wrap="none" w:vAnchor="page" w:hAnchor="page" w:x="3032" w:y="3838"/>
        <w:shd w:val="clear" w:color="auto" w:fill="auto"/>
        <w:spacing w:before="0" w:after="0" w:line="235" w:lineRule="exact"/>
        <w:ind w:left="20" w:firstLine="280"/>
        <w:jc w:val="both"/>
      </w:pPr>
      <w:r>
        <w:rPr>
          <w:rStyle w:val="ArialUnicodeMS85pt0pt"/>
        </w:rPr>
        <w:t>Серед омонімів виділяють:</w:t>
      </w:r>
    </w:p>
    <w:p w:rsidR="007670BA" w:rsidRDefault="00D04CBE">
      <w:pPr>
        <w:pStyle w:val="11"/>
        <w:framePr w:w="5918" w:h="9130" w:hRule="exact" w:wrap="none" w:vAnchor="page" w:hAnchor="page" w:x="3032" w:y="3838"/>
        <w:numPr>
          <w:ilvl w:val="0"/>
          <w:numId w:val="5"/>
        </w:numPr>
        <w:shd w:val="clear" w:color="auto" w:fill="auto"/>
        <w:tabs>
          <w:tab w:val="left" w:pos="559"/>
        </w:tabs>
        <w:spacing w:before="0" w:after="0" w:line="235" w:lineRule="exact"/>
        <w:ind w:left="560" w:right="20" w:hanging="260"/>
        <w:jc w:val="both"/>
      </w:pPr>
      <w:r>
        <w:rPr>
          <w:rStyle w:val="ArialUnicodeMS85pt0pt"/>
        </w:rPr>
        <w:t xml:space="preserve">омоформи - слова різних частин мови, що збігаються лише в певній граматичній формі: </w:t>
      </w:r>
      <w:r>
        <w:rPr>
          <w:rStyle w:val="ArialUnicodeMS85pt0pt0"/>
        </w:rPr>
        <w:t>поле</w:t>
      </w:r>
      <w:r>
        <w:rPr>
          <w:rStyle w:val="ArialUnicodeMS85pt0pt"/>
        </w:rPr>
        <w:t xml:space="preserve"> (лан) і </w:t>
      </w:r>
      <w:r>
        <w:rPr>
          <w:rStyle w:val="ArialUnicodeMS85pt0pt0"/>
        </w:rPr>
        <w:t>поле</w:t>
      </w:r>
      <w:r>
        <w:rPr>
          <w:rStyle w:val="ArialUnicodeMS85pt0pt"/>
        </w:rPr>
        <w:t xml:space="preserve"> (форма 2-ї особи одн. дієслова </w:t>
      </w:r>
      <w:r>
        <w:rPr>
          <w:rStyle w:val="ArialUnicodeMS85pt0pt0"/>
        </w:rPr>
        <w:t>полоти), три</w:t>
      </w:r>
      <w:r>
        <w:rPr>
          <w:rStyle w:val="ArialUnicodeMS85pt0pt"/>
        </w:rPr>
        <w:t xml:space="preserve"> (числівник) і </w:t>
      </w:r>
      <w:r>
        <w:rPr>
          <w:rStyle w:val="ArialUnicodeMS85pt0pt0"/>
        </w:rPr>
        <w:t>три</w:t>
      </w:r>
      <w:r>
        <w:rPr>
          <w:rStyle w:val="ArialUnicodeMS85pt0pt"/>
        </w:rPr>
        <w:t xml:space="preserve"> (наказова форма 2-ї особи однини дієслова </w:t>
      </w:r>
      <w:r>
        <w:rPr>
          <w:rStyle w:val="ArialUnicodeMS85pt0pt0"/>
        </w:rPr>
        <w:t>терти):</w:t>
      </w:r>
    </w:p>
    <w:p w:rsidR="007670BA" w:rsidRDefault="00D04CBE">
      <w:pPr>
        <w:pStyle w:val="11"/>
        <w:framePr w:w="5918" w:h="9130" w:hRule="exact" w:wrap="none" w:vAnchor="page" w:hAnchor="page" w:x="3032" w:y="3838"/>
        <w:numPr>
          <w:ilvl w:val="0"/>
          <w:numId w:val="5"/>
        </w:numPr>
        <w:shd w:val="clear" w:color="auto" w:fill="auto"/>
        <w:tabs>
          <w:tab w:val="left" w:pos="574"/>
        </w:tabs>
        <w:spacing w:before="0" w:after="0" w:line="235" w:lineRule="exact"/>
        <w:ind w:left="560" w:right="20" w:hanging="260"/>
        <w:jc w:val="both"/>
      </w:pPr>
      <w:r>
        <w:rPr>
          <w:rStyle w:val="ArialUnicodeMS85pt0pt"/>
        </w:rPr>
        <w:t>омофони - різні слова, що по-різному пишуться, але вимов</w:t>
      </w:r>
      <w:r>
        <w:rPr>
          <w:rStyle w:val="ArialUnicodeMS85pt0pt"/>
        </w:rPr>
        <w:softHyphen/>
        <w:t xml:space="preserve">ляються однаково: </w:t>
      </w:r>
      <w:r>
        <w:rPr>
          <w:rStyle w:val="ArialUnicodeMS85pt0pt0"/>
        </w:rPr>
        <w:t>мине</w:t>
      </w:r>
      <w:r>
        <w:rPr>
          <w:rStyle w:val="ArialUnicodeMS85pt0pt"/>
        </w:rPr>
        <w:t xml:space="preserve"> (від </w:t>
      </w:r>
      <w:r>
        <w:rPr>
          <w:rStyle w:val="ArialUnicodeMS85pt0pt0"/>
        </w:rPr>
        <w:t>минати)</w:t>
      </w:r>
      <w:r>
        <w:rPr>
          <w:rStyle w:val="ArialUnicodeMS85pt0pt"/>
        </w:rPr>
        <w:t xml:space="preserve"> і </w:t>
      </w:r>
      <w:r>
        <w:rPr>
          <w:rStyle w:val="ArialUnicodeMS85pt0pt0"/>
        </w:rPr>
        <w:t>мене</w:t>
      </w:r>
      <w:r>
        <w:rPr>
          <w:rStyle w:val="ArialUnicodeMS85pt0pt"/>
        </w:rPr>
        <w:t xml:space="preserve"> (я);</w:t>
      </w:r>
    </w:p>
    <w:p w:rsidR="007670BA" w:rsidRDefault="00D04CBE">
      <w:pPr>
        <w:pStyle w:val="11"/>
        <w:framePr w:w="5918" w:h="9130" w:hRule="exact" w:wrap="none" w:vAnchor="page" w:hAnchor="page" w:x="3032" w:y="3838"/>
        <w:numPr>
          <w:ilvl w:val="0"/>
          <w:numId w:val="5"/>
        </w:numPr>
        <w:shd w:val="clear" w:color="auto" w:fill="auto"/>
        <w:tabs>
          <w:tab w:val="left" w:pos="564"/>
        </w:tabs>
        <w:spacing w:before="0" w:after="0" w:line="235" w:lineRule="exact"/>
        <w:ind w:left="560" w:right="20" w:hanging="260"/>
        <w:jc w:val="both"/>
      </w:pPr>
      <w:r>
        <w:rPr>
          <w:rStyle w:val="ArialUnicodeMS85pt0pt"/>
        </w:rPr>
        <w:t>омографи - різні слова, що однаково пишуться, але вимовля</w:t>
      </w:r>
      <w:r>
        <w:rPr>
          <w:rStyle w:val="ArialUnicodeMS85pt0pt"/>
        </w:rPr>
        <w:softHyphen/>
        <w:t xml:space="preserve">ються неоднаково: </w:t>
      </w:r>
      <w:r>
        <w:rPr>
          <w:rStyle w:val="ArialUnicodeMS85pt0pt0"/>
        </w:rPr>
        <w:t>замок</w:t>
      </w:r>
      <w:r>
        <w:rPr>
          <w:rStyle w:val="ArialUnicodeMS85pt0pt"/>
        </w:rPr>
        <w:t xml:space="preserve"> і </w:t>
      </w:r>
      <w:r>
        <w:rPr>
          <w:rStyle w:val="ArialUnicodeMS85pt0pt0"/>
        </w:rPr>
        <w:t>замок, обід</w:t>
      </w:r>
      <w:r>
        <w:rPr>
          <w:rStyle w:val="ArialUnicodeMS85pt0pt"/>
        </w:rPr>
        <w:t xml:space="preserve"> і </w:t>
      </w:r>
      <w:r>
        <w:rPr>
          <w:rStyle w:val="ArialUnicodeMS85pt0pt0"/>
        </w:rPr>
        <w:t>обід, радій</w:t>
      </w:r>
      <w:r>
        <w:rPr>
          <w:rStyle w:val="ArialUnicodeMS85pt0pt"/>
        </w:rPr>
        <w:t xml:space="preserve"> (іменник) і </w:t>
      </w:r>
      <w:r>
        <w:rPr>
          <w:rStyle w:val="ArialUnicodeMS85pt0pt0"/>
        </w:rPr>
        <w:t>радій</w:t>
      </w:r>
      <w:r>
        <w:rPr>
          <w:rStyle w:val="ArialUnicodeMS85pt0pt"/>
        </w:rPr>
        <w:t xml:space="preserve"> (дієслово), </w:t>
      </w:r>
      <w:r>
        <w:rPr>
          <w:rStyle w:val="ArialUnicodeMS85pt0pt0"/>
        </w:rPr>
        <w:t>дорога</w:t>
      </w:r>
      <w:r>
        <w:rPr>
          <w:rStyle w:val="ArialUnicodeMS85pt0pt"/>
        </w:rPr>
        <w:t xml:space="preserve"> (іменник) і </w:t>
      </w:r>
      <w:r>
        <w:rPr>
          <w:rStyle w:val="ArialUnicodeMS85pt0pt0"/>
        </w:rPr>
        <w:t>дорога'</w:t>
      </w:r>
      <w:r>
        <w:rPr>
          <w:rStyle w:val="ArialUnicodeMS85pt0pt"/>
        </w:rPr>
        <w:t>(прикметник).</w:t>
      </w:r>
    </w:p>
    <w:p w:rsidR="007670BA" w:rsidRDefault="00D04CBE">
      <w:pPr>
        <w:pStyle w:val="11"/>
        <w:framePr w:w="5918" w:h="9130" w:hRule="exact" w:wrap="none" w:vAnchor="page" w:hAnchor="page" w:x="3032" w:y="3838"/>
        <w:shd w:val="clear" w:color="auto" w:fill="auto"/>
        <w:spacing w:before="0" w:after="180" w:line="235" w:lineRule="exact"/>
        <w:ind w:left="20" w:right="20" w:firstLine="280"/>
        <w:jc w:val="both"/>
      </w:pPr>
      <w:r>
        <w:rPr>
          <w:rStyle w:val="ArialUnicodeMS85pt0pt"/>
        </w:rPr>
        <w:t>Омонімами можуть бути слова, які однаково або дуже подібно зву</w:t>
      </w:r>
      <w:r>
        <w:rPr>
          <w:rStyle w:val="ArialUnicodeMS85pt0pt"/>
        </w:rPr>
        <w:softHyphen/>
        <w:t>чать, але мають різне значення в різних мовах. їх називають міжмов</w:t>
      </w:r>
      <w:r>
        <w:rPr>
          <w:rStyle w:val="ArialUnicodeMS85pt0pt"/>
        </w:rPr>
        <w:softHyphen/>
        <w:t xml:space="preserve">ними омонімами. Напр.: укр. </w:t>
      </w:r>
      <w:r>
        <w:rPr>
          <w:rStyle w:val="ArialUnicodeMS85pt0pt0"/>
        </w:rPr>
        <w:t>вродливий</w:t>
      </w:r>
      <w:r>
        <w:rPr>
          <w:rStyle w:val="ArialUnicodeMS85pt0pt"/>
        </w:rPr>
        <w:t xml:space="preserve"> (красивий) і рос. </w:t>
      </w:r>
      <w:r>
        <w:rPr>
          <w:rStyle w:val="ArialUnicodeMS85pt0pt0"/>
        </w:rPr>
        <w:t xml:space="preserve">уродливьій </w:t>
      </w:r>
      <w:r>
        <w:rPr>
          <w:rStyle w:val="ArialUnicodeMS85pt0pt"/>
        </w:rPr>
        <w:t xml:space="preserve">(некрасивий), укр. </w:t>
      </w:r>
      <w:r>
        <w:rPr>
          <w:rStyle w:val="ArialUnicodeMS85pt0pt0"/>
        </w:rPr>
        <w:t>луна</w:t>
      </w:r>
      <w:r>
        <w:rPr>
          <w:rStyle w:val="ArialUnicodeMS85pt0pt"/>
        </w:rPr>
        <w:t xml:space="preserve"> (відзвук) і рос. </w:t>
      </w:r>
      <w:r>
        <w:rPr>
          <w:rStyle w:val="ArialUnicodeMS85pt0pt0"/>
        </w:rPr>
        <w:t>луна</w:t>
      </w:r>
      <w:r>
        <w:rPr>
          <w:rStyle w:val="ArialUnicodeMS85pt0pt"/>
        </w:rPr>
        <w:t xml:space="preserve"> (небесне тіло).</w:t>
      </w:r>
    </w:p>
    <w:p w:rsidR="007670BA" w:rsidRDefault="00D04CBE">
      <w:pPr>
        <w:pStyle w:val="11"/>
        <w:framePr w:w="5918" w:h="9130" w:hRule="exact" w:wrap="none" w:vAnchor="page" w:hAnchor="page" w:x="3032" w:y="3838"/>
        <w:shd w:val="clear" w:color="auto" w:fill="auto"/>
        <w:spacing w:before="0" w:after="176" w:line="235" w:lineRule="exact"/>
        <w:ind w:left="20" w:right="20" w:firstLine="280"/>
        <w:jc w:val="both"/>
      </w:pPr>
      <w:r>
        <w:rPr>
          <w:rStyle w:val="ArialUnicodeMS85pt0pt"/>
        </w:rPr>
        <w:t xml:space="preserve">ПАРОНІМИ (від гр. </w:t>
      </w:r>
      <w:r>
        <w:rPr>
          <w:rStyle w:val="ArialUnicodeMS85pt0pt"/>
          <w:lang w:val="fr-FR"/>
        </w:rPr>
        <w:t xml:space="preserve">para </w:t>
      </w:r>
      <w:r>
        <w:rPr>
          <w:rStyle w:val="ArialUnicodeMS85pt0pt"/>
        </w:rPr>
        <w:t>- біля, коло, поруч і опута - слово, ім’я) - слова, близькі за звуковим складом і вимовою, але різні за значен</w:t>
      </w:r>
      <w:r>
        <w:rPr>
          <w:rStyle w:val="ArialUnicodeMS85pt0pt"/>
        </w:rPr>
        <w:softHyphen/>
        <w:t xml:space="preserve">ням. Напр., </w:t>
      </w:r>
      <w:r>
        <w:rPr>
          <w:rStyle w:val="ArialUnicodeMS85pt0pt0"/>
        </w:rPr>
        <w:t>адресат - адресант, талан-талант, суворий</w:t>
      </w:r>
      <w:r>
        <w:rPr>
          <w:rStyle w:val="ArialUnicodeMS85pt0pt"/>
        </w:rPr>
        <w:t xml:space="preserve"> - </w:t>
      </w:r>
      <w:r>
        <w:rPr>
          <w:rStyle w:val="ArialUnicodeMS85pt0pt0"/>
        </w:rPr>
        <w:t>суро</w:t>
      </w:r>
      <w:r>
        <w:rPr>
          <w:rStyle w:val="ArialUnicodeMS85pt0pt0"/>
        </w:rPr>
        <w:softHyphen/>
        <w:t>вий, висвітлювати -освітлювати, людський - людяний, веліти - воліти.</w:t>
      </w:r>
      <w:r>
        <w:rPr>
          <w:rStyle w:val="ArialUnicodeMS85pt0pt"/>
        </w:rPr>
        <w:t xml:space="preserve"> Ці подібнозвучні слова часто помилково вживають одне замість іншого. Щоб не помилитися, треба звертатися або до тлумач</w:t>
      </w:r>
      <w:r>
        <w:rPr>
          <w:rStyle w:val="ArialUnicodeMS85pt0pt"/>
        </w:rPr>
        <w:softHyphen/>
        <w:t>них словників, або до спеціальних словників паронімів, напр., до “Слов</w:t>
      </w:r>
      <w:r>
        <w:rPr>
          <w:rStyle w:val="ArialUnicodeMS85pt0pt"/>
        </w:rPr>
        <w:softHyphen/>
        <w:t>ника паронімів української мови” Д. Г. Гринчишина і О. А. Сербенської (К., 1986).</w:t>
      </w:r>
    </w:p>
    <w:p w:rsidR="007670BA" w:rsidRDefault="00D04CBE">
      <w:pPr>
        <w:pStyle w:val="11"/>
        <w:framePr w:w="5918" w:h="9130" w:hRule="exact" w:wrap="none" w:vAnchor="page" w:hAnchor="page" w:x="3032" w:y="3838"/>
        <w:shd w:val="clear" w:color="auto" w:fill="auto"/>
        <w:spacing w:before="0" w:after="0" w:line="240" w:lineRule="exact"/>
        <w:ind w:left="20" w:right="20" w:firstLine="280"/>
        <w:jc w:val="both"/>
      </w:pPr>
      <w:r>
        <w:rPr>
          <w:rStyle w:val="ArialUnicodeMS85pt0pt"/>
        </w:rPr>
        <w:t xml:space="preserve">ПЕРИФРАЗ (ПАРАФРАЗ) - описовий зворот мови, з допомогою якого передається зміст іншого слова. Напр., </w:t>
      </w:r>
      <w:r>
        <w:rPr>
          <w:rStyle w:val="ArialUnicodeMS85pt0pt0"/>
        </w:rPr>
        <w:t>цар звірів</w:t>
      </w:r>
      <w:r>
        <w:rPr>
          <w:rStyle w:val="ArialUnicodeMS85pt0pt"/>
        </w:rPr>
        <w:t xml:space="preserve"> -лев, </w:t>
      </w:r>
      <w:r>
        <w:rPr>
          <w:rStyle w:val="ArialUnicodeMS85pt0pt0"/>
        </w:rPr>
        <w:t>чорне золото -</w:t>
      </w:r>
      <w:r>
        <w:rPr>
          <w:rStyle w:val="ArialUnicodeMS85pt0pt"/>
        </w:rPr>
        <w:t xml:space="preserve"> вугілля, </w:t>
      </w:r>
      <w:r>
        <w:rPr>
          <w:rStyle w:val="ArialUnicodeMS85pt0pt0"/>
        </w:rPr>
        <w:t>легені планети -</w:t>
      </w:r>
      <w:r>
        <w:rPr>
          <w:rStyle w:val="ArialUnicodeMS85pt0pt"/>
        </w:rPr>
        <w:t xml:space="preserve"> ліси, </w:t>
      </w:r>
      <w:r>
        <w:rPr>
          <w:rStyle w:val="ArialUnicodeMS85pt0pt0"/>
        </w:rPr>
        <w:t>очі небес</w:t>
      </w:r>
      <w:r>
        <w:rPr>
          <w:rStyle w:val="ArialUnicodeMS85pt0pt"/>
        </w:rPr>
        <w:t xml:space="preserve"> - зірки, </w:t>
      </w:r>
      <w:r>
        <w:rPr>
          <w:rStyle w:val="ArialUnicodeMS85pt0pt0"/>
        </w:rPr>
        <w:t>брат сон</w:t>
      </w:r>
      <w:r>
        <w:rPr>
          <w:rStyle w:val="ArialUnicodeMS85pt0pt0"/>
        </w:rPr>
        <w:softHyphen/>
        <w:t>ця</w:t>
      </w:r>
      <w:r>
        <w:rPr>
          <w:rStyle w:val="ArialUnicodeMS85pt0pt"/>
        </w:rPr>
        <w:t xml:space="preserve"> - соняшник, </w:t>
      </w:r>
      <w:r>
        <w:rPr>
          <w:rStyle w:val="ArialUnicodeMS85pt0pt0"/>
        </w:rPr>
        <w:t>дочка Прометея -</w:t>
      </w:r>
      <w:r>
        <w:rPr>
          <w:rStyle w:val="ArialUnicodeMS85pt0pt"/>
        </w:rPr>
        <w:t xml:space="preserve"> Леся Українка. Перифрази несуть у собі якусь оцінку явищ, допомагають яскравості, виразності зобра</w:t>
      </w:r>
      <w:r>
        <w:rPr>
          <w:rStyle w:val="ArialUnicodeMS85pt0pt"/>
        </w:rPr>
        <w:softHyphen/>
        <w:t>ження. Перифрази допомагають уникнути повторень тих самих слів чи зворотів і цим підвищують стилістичну якість оформлення думки.</w:t>
      </w:r>
    </w:p>
    <w:p w:rsidR="007670BA" w:rsidRDefault="00D04CBE">
      <w:pPr>
        <w:pStyle w:val="a6"/>
        <w:framePr w:wrap="none" w:vAnchor="page" w:hAnchor="page" w:x="8725" w:y="13107"/>
        <w:shd w:val="clear" w:color="auto" w:fill="auto"/>
        <w:spacing w:line="170" w:lineRule="exact"/>
        <w:ind w:left="20"/>
        <w:jc w:val="left"/>
      </w:pPr>
      <w:r>
        <w:t>13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9" w:h="9139" w:hRule="exact" w:wrap="none" w:vAnchor="page" w:hAnchor="page" w:x="2992" w:y="3697"/>
        <w:shd w:val="clear" w:color="auto" w:fill="auto"/>
        <w:spacing w:before="0" w:after="180" w:line="226" w:lineRule="exact"/>
        <w:ind w:left="40" w:right="40" w:firstLine="260"/>
        <w:jc w:val="both"/>
      </w:pPr>
      <w:r>
        <w:rPr>
          <w:rStyle w:val="ArialUnicodeMS85pt0pt"/>
        </w:rPr>
        <w:lastRenderedPageBreak/>
        <w:t xml:space="preserve">ПРОСТОРІЧНА ЛЕКСИКА - </w:t>
      </w:r>
      <w:r>
        <w:rPr>
          <w:rStyle w:val="ArialUnicodeMS85pt0pt3"/>
        </w:rPr>
        <w:t xml:space="preserve">слова, що знаходяться </w:t>
      </w:r>
      <w:r>
        <w:rPr>
          <w:rStyle w:val="ArialUnicodeMS85pt0pt"/>
        </w:rPr>
        <w:t xml:space="preserve">за межами літературної мови. </w:t>
      </w:r>
      <w:r>
        <w:rPr>
          <w:rStyle w:val="ArialUnicodeMS85pt0pt3"/>
        </w:rPr>
        <w:t xml:space="preserve">Вони експресивно забарвлені, але, </w:t>
      </w:r>
      <w:r>
        <w:rPr>
          <w:rStyle w:val="ArialUnicodeMS85pt0pt"/>
        </w:rPr>
        <w:t xml:space="preserve">на відміну від звичайних розмовних слів, мають відтінок спрощеності, зниженості, грубості, </w:t>
      </w:r>
      <w:r w:rsidRPr="000219EB">
        <w:rPr>
          <w:rStyle w:val="ArialUnicodeMS85pt0pt"/>
        </w:rPr>
        <w:t xml:space="preserve">напр.: </w:t>
      </w:r>
      <w:r>
        <w:rPr>
          <w:rStyle w:val="ArialUnicodeMS85pt0pt0"/>
        </w:rPr>
        <w:t>верзти, варнякати, пертися, дурепа, морда, пика, пузо, хамло.</w:t>
      </w:r>
      <w:r>
        <w:rPr>
          <w:rStyle w:val="ArialUnicodeMS85pt0pt"/>
        </w:rPr>
        <w:t xml:space="preserve"> Просторічна лексика вживається в розмовному мовленні. Її не можна використовувати у сфері ділового, офіційного спілкуван</w:t>
      </w:r>
      <w:r>
        <w:rPr>
          <w:rStyle w:val="ArialUnicodeMS85pt0pt"/>
        </w:rPr>
        <w:softHyphen/>
        <w:t>ня. Вона іноді використовується в художній літературі для мовленнє</w:t>
      </w:r>
      <w:r>
        <w:rPr>
          <w:rStyle w:val="ArialUnicodeMS85pt0pt"/>
        </w:rPr>
        <w:softHyphen/>
        <w:t>вої характеристики персонажів, які не зовсім володіють нормами літе</w:t>
      </w:r>
      <w:r>
        <w:rPr>
          <w:rStyle w:val="ArialUnicodeMS85pt0pt"/>
        </w:rPr>
        <w:softHyphen/>
        <w:t>ратурної мови.</w:t>
      </w:r>
    </w:p>
    <w:p w:rsidR="007670BA" w:rsidRDefault="00D04CBE">
      <w:pPr>
        <w:pStyle w:val="11"/>
        <w:framePr w:w="5909" w:h="9139" w:hRule="exact" w:wrap="none" w:vAnchor="page" w:hAnchor="page" w:x="2992" w:y="3697"/>
        <w:shd w:val="clear" w:color="auto" w:fill="auto"/>
        <w:spacing w:before="0" w:after="0" w:line="226" w:lineRule="exact"/>
        <w:ind w:left="40" w:right="40" w:firstLine="260"/>
        <w:jc w:val="both"/>
      </w:pPr>
      <w:r>
        <w:rPr>
          <w:rStyle w:val="ArialUnicodeMS85pt0pt"/>
        </w:rPr>
        <w:t>РОЗМОВНА ЛЕКСИКА - слова, які вживаються звичайно в усно</w:t>
      </w:r>
      <w:r>
        <w:rPr>
          <w:rStyle w:val="ArialUnicodeMS85pt0pt"/>
        </w:rPr>
        <w:softHyphen/>
        <w:t xml:space="preserve">му літературному мовленні, </w:t>
      </w:r>
      <w:r>
        <w:rPr>
          <w:rStyle w:val="ArialUnicodeMS85pt0pt"/>
          <w:lang w:val="ru-RU"/>
        </w:rPr>
        <w:t xml:space="preserve">напр.: </w:t>
      </w:r>
      <w:r>
        <w:rPr>
          <w:rStyle w:val="ArialUnicodeMS85pt0pt0"/>
        </w:rPr>
        <w:t>мастак, розбишака, лупцювати, пристаркуватий, хуткий, навсидячки.</w:t>
      </w:r>
      <w:r>
        <w:rPr>
          <w:rStyle w:val="ArialUnicodeMS85pt0pt"/>
        </w:rPr>
        <w:t xml:space="preserve"> У лексичному складі української мови здебільшого існують до них стилістично нейтральні відповідни</w:t>
      </w:r>
      <w:r>
        <w:rPr>
          <w:rStyle w:val="ArialUnicodeMS85pt0pt"/>
        </w:rPr>
        <w:softHyphen/>
        <w:t xml:space="preserve">ки, а саме: </w:t>
      </w:r>
      <w:r>
        <w:rPr>
          <w:rStyle w:val="ArialUnicodeMS85pt0pt0"/>
        </w:rPr>
        <w:t>мастак- митець, хуткий - швидкий, лахміття</w:t>
      </w:r>
      <w:r>
        <w:rPr>
          <w:rStyle w:val="ArialUnicodeMS85pt0pt"/>
        </w:rPr>
        <w:t xml:space="preserve"> - </w:t>
      </w:r>
      <w:r>
        <w:rPr>
          <w:rStyle w:val="ArialUnicodeMS85pt0pt0"/>
        </w:rPr>
        <w:t>ган</w:t>
      </w:r>
      <w:r>
        <w:rPr>
          <w:rStyle w:val="ArialUnicodeMS85pt0pt0"/>
        </w:rPr>
        <w:softHyphen/>
        <w:t>чір’я, навсидячки - сидячи.</w:t>
      </w:r>
    </w:p>
    <w:p w:rsidR="007670BA" w:rsidRDefault="00D04CBE">
      <w:pPr>
        <w:pStyle w:val="11"/>
        <w:framePr w:w="5909" w:h="9139" w:hRule="exact" w:wrap="none" w:vAnchor="page" w:hAnchor="page" w:x="2992" w:y="3697"/>
        <w:shd w:val="clear" w:color="auto" w:fill="auto"/>
        <w:spacing w:before="0" w:after="0" w:line="226" w:lineRule="exact"/>
        <w:ind w:left="40" w:right="40" w:firstLine="260"/>
        <w:jc w:val="both"/>
      </w:pPr>
      <w:r>
        <w:rPr>
          <w:rStyle w:val="ArialUnicodeMS85pt0pt"/>
        </w:rPr>
        <w:t>Розмовна лексика є літературною, нормативною, незважаючи на певну зниженість порівняно з нейтральною. Вона надає мовленню неофіційного, невимушеного характеру.</w:t>
      </w:r>
    </w:p>
    <w:p w:rsidR="007670BA" w:rsidRDefault="00D04CBE">
      <w:pPr>
        <w:pStyle w:val="11"/>
        <w:framePr w:w="5909" w:h="9139" w:hRule="exact" w:wrap="none" w:vAnchor="page" w:hAnchor="page" w:x="2992" w:y="3697"/>
        <w:shd w:val="clear" w:color="auto" w:fill="auto"/>
        <w:spacing w:before="0" w:after="180" w:line="226" w:lineRule="exact"/>
        <w:ind w:left="40" w:firstLine="260"/>
        <w:jc w:val="both"/>
      </w:pPr>
      <w:r>
        <w:rPr>
          <w:rStyle w:val="ArialUnicodeMS85pt0pt"/>
        </w:rPr>
        <w:t>Розмовні слова мають у словниках помітку "розмовне”.</w:t>
      </w:r>
    </w:p>
    <w:p w:rsidR="007670BA" w:rsidRDefault="00D04CBE">
      <w:pPr>
        <w:pStyle w:val="11"/>
        <w:framePr w:w="5909" w:h="9139" w:hRule="exact" w:wrap="none" w:vAnchor="page" w:hAnchor="page" w:x="2992" w:y="3697"/>
        <w:shd w:val="clear" w:color="auto" w:fill="auto"/>
        <w:spacing w:before="0" w:after="0" w:line="226" w:lineRule="exact"/>
        <w:ind w:left="40" w:right="40" w:firstLine="260"/>
        <w:jc w:val="both"/>
      </w:pPr>
      <w:r>
        <w:rPr>
          <w:rStyle w:val="ArialUnicodeMS85pt0pt"/>
        </w:rPr>
        <w:t xml:space="preserve">СИНОНІМИ (від гр. </w:t>
      </w:r>
      <w:r w:rsidRPr="000219EB">
        <w:rPr>
          <w:rStyle w:val="ArialUnicodeMS85pt0pt"/>
        </w:rPr>
        <w:t xml:space="preserve">эупопутов </w:t>
      </w:r>
      <w:r>
        <w:rPr>
          <w:rStyle w:val="ArialUnicodeMS85pt0pt"/>
        </w:rPr>
        <w:t>- однойменний) - слова, які нази</w:t>
      </w:r>
      <w:r>
        <w:rPr>
          <w:rStyle w:val="ArialUnicodeMS85pt0pt"/>
        </w:rPr>
        <w:softHyphen/>
        <w:t xml:space="preserve">вають одне й те ж явище дійсності, але відрізняються звучанням: </w:t>
      </w:r>
      <w:r>
        <w:rPr>
          <w:rStyle w:val="ArialUnicodeMS85pt0pt0"/>
        </w:rPr>
        <w:t>горизонт, обрій, небосхил, небозвід, крайнебо; проживати, меш</w:t>
      </w:r>
      <w:r>
        <w:rPr>
          <w:rStyle w:val="ArialUnicodeMS85pt0pt0"/>
        </w:rPr>
        <w:softHyphen/>
        <w:t>кати; голубий, блакитний, лазуровий.</w:t>
      </w:r>
      <w:r>
        <w:rPr>
          <w:rStyle w:val="ArialUnicodeMS85pt0pt"/>
        </w:rPr>
        <w:t xml:space="preserve"> Хоча синоніми і називають одне поняття, все ж вони відрізняються один від одного певними ознаками. Так, синоніми можуть відрізнятися додатковими відтінка</w:t>
      </w:r>
      <w:r>
        <w:rPr>
          <w:rStyle w:val="ArialUnicodeMS85pt0pt"/>
        </w:rPr>
        <w:softHyphen/>
        <w:t xml:space="preserve">ми у значенні, яке є для них спільним. Такі синоніми називають понятійними. </w:t>
      </w:r>
      <w:r w:rsidRPr="000219EB">
        <w:rPr>
          <w:rStyle w:val="ArialUnicodeMS85pt0pt"/>
        </w:rPr>
        <w:t xml:space="preserve">Напр., </w:t>
      </w:r>
      <w:r>
        <w:rPr>
          <w:rStyle w:val="ArialUnicodeMS85pt0pt"/>
        </w:rPr>
        <w:t xml:space="preserve">слова </w:t>
      </w:r>
      <w:r>
        <w:rPr>
          <w:rStyle w:val="ArialUnicodeMS85pt0pt0"/>
        </w:rPr>
        <w:t>сміливий і хоробрий</w:t>
      </w:r>
      <w:r>
        <w:rPr>
          <w:rStyle w:val="ArialUnicodeMS85pt0pt"/>
        </w:rPr>
        <w:t xml:space="preserve"> об’єднані спільним значенням "той, що не має страху”, але </w:t>
      </w:r>
      <w:r>
        <w:rPr>
          <w:rStyle w:val="ArialUnicodeMS85pt0pt0"/>
        </w:rPr>
        <w:t>сміливий -</w:t>
      </w:r>
      <w:r>
        <w:rPr>
          <w:rStyle w:val="ArialUnicodeMS85pt0pt"/>
        </w:rPr>
        <w:t xml:space="preserve"> не тільки той, що не знає страху, але й рішучий у подоланні перешкод.</w:t>
      </w:r>
    </w:p>
    <w:p w:rsidR="007670BA" w:rsidRDefault="00D04CBE">
      <w:pPr>
        <w:pStyle w:val="11"/>
        <w:framePr w:w="5909" w:h="9139" w:hRule="exact" w:wrap="none" w:vAnchor="page" w:hAnchor="page" w:x="2992" w:y="3697"/>
        <w:shd w:val="clear" w:color="auto" w:fill="auto"/>
        <w:spacing w:before="0" w:after="0" w:line="226" w:lineRule="exact"/>
        <w:ind w:left="40" w:right="40" w:firstLine="260"/>
        <w:jc w:val="both"/>
      </w:pPr>
      <w:r>
        <w:rPr>
          <w:rStyle w:val="ArialUnicodeMS85pt0pt"/>
        </w:rPr>
        <w:t>Синоніми можуть відрізнятися один від одного емоційно-експре</w:t>
      </w:r>
      <w:r>
        <w:rPr>
          <w:rStyle w:val="ArialUnicodeMS85pt0pt"/>
        </w:rPr>
        <w:softHyphen/>
        <w:t xml:space="preserve">сивним (стилістичним) забарвленням. їх називають стилістичними. </w:t>
      </w:r>
      <w:r>
        <w:rPr>
          <w:rStyle w:val="ArialUnicodeMS85pt0pt"/>
          <w:lang w:val="ru-RU"/>
        </w:rPr>
        <w:t xml:space="preserve">Напр., </w:t>
      </w:r>
      <w:r>
        <w:rPr>
          <w:rStyle w:val="ArialUnicodeMS85pt0pt0"/>
        </w:rPr>
        <w:t>обличчя, лице, вид, пика; хвалько, хвастун, задавака; леті</w:t>
      </w:r>
      <w:r>
        <w:rPr>
          <w:rStyle w:val="ArialUnicodeMS85pt0pt0"/>
        </w:rPr>
        <w:softHyphen/>
        <w:t>ти, линути; захисник, оборонець, поборник.</w:t>
      </w:r>
      <w:r>
        <w:rPr>
          <w:rStyle w:val="ArialUnicodeMS85pt0pt"/>
        </w:rPr>
        <w:t xml:space="preserve"> Такі синоніми, як прави</w:t>
      </w:r>
      <w:r>
        <w:rPr>
          <w:rStyle w:val="ArialUnicodeMS85pt0pt"/>
        </w:rPr>
        <w:softHyphen/>
        <w:t xml:space="preserve">ло, вживаються в різних стилях. </w:t>
      </w:r>
      <w:r>
        <w:rPr>
          <w:rStyle w:val="ArialUnicodeMS85pt0pt"/>
          <w:lang w:val="ru-RU"/>
        </w:rPr>
        <w:t xml:space="preserve">Напр., </w:t>
      </w:r>
      <w:r>
        <w:rPr>
          <w:rStyle w:val="ArialUnicodeMS85pt0pt0"/>
        </w:rPr>
        <w:t>захисник</w:t>
      </w:r>
      <w:r>
        <w:rPr>
          <w:rStyle w:val="ArialUnicodeMS85pt0pt"/>
        </w:rPr>
        <w:t xml:space="preserve">і </w:t>
      </w:r>
      <w:r>
        <w:rPr>
          <w:rStyle w:val="ArialUnicodeMS85pt0pt0"/>
        </w:rPr>
        <w:t>оборонець</w:t>
      </w:r>
      <w:r>
        <w:rPr>
          <w:rStyle w:val="ArialUnicodeMS85pt0pt"/>
        </w:rPr>
        <w:t xml:space="preserve"> викори</w:t>
      </w:r>
      <w:r>
        <w:rPr>
          <w:rStyle w:val="ArialUnicodeMS85pt0pt"/>
        </w:rPr>
        <w:softHyphen/>
        <w:t xml:space="preserve">стовуються в усіх стилях, тобто є загальновживаними, а </w:t>
      </w:r>
      <w:r>
        <w:rPr>
          <w:rStyle w:val="ArialUnicodeMS85pt0pt0"/>
        </w:rPr>
        <w:t xml:space="preserve">поборник </w:t>
      </w:r>
      <w:r>
        <w:rPr>
          <w:rStyle w:val="ArialUnicodeMS85pt0pt"/>
        </w:rPr>
        <w:t>використовується тільки в урочистому мовленні - ораторському І по</w:t>
      </w:r>
      <w:r>
        <w:rPr>
          <w:rStyle w:val="ArialUnicodeMS85pt0pt"/>
        </w:rPr>
        <w:softHyphen/>
        <w:t>етичному стилях. Крім того, є синоніми понятійно-стилістичні, які відрізняються і відтінками у значенні, і стилістичним забарвлен</w:t>
      </w:r>
      <w:r>
        <w:rPr>
          <w:rStyle w:val="ArialUnicodeMS85pt0pt"/>
        </w:rPr>
        <w:softHyphen/>
      </w:r>
    </w:p>
    <w:p w:rsidR="007670BA" w:rsidRDefault="00D04CBE">
      <w:pPr>
        <w:pStyle w:val="a6"/>
        <w:framePr w:wrap="none" w:vAnchor="page" w:hAnchor="page" w:x="3045" w:y="12959"/>
        <w:shd w:val="clear" w:color="auto" w:fill="auto"/>
        <w:spacing w:line="170" w:lineRule="exact"/>
        <w:ind w:left="20"/>
        <w:jc w:val="left"/>
      </w:pPr>
      <w:r>
        <w:t>14</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899" w:h="9159" w:hRule="exact" w:wrap="none" w:vAnchor="page" w:hAnchor="page" w:x="2997" w:y="3695"/>
        <w:shd w:val="clear" w:color="auto" w:fill="auto"/>
        <w:ind w:left="40" w:right="40" w:firstLine="0"/>
      </w:pPr>
      <w:r>
        <w:rPr>
          <w:rStyle w:val="80pt"/>
        </w:rPr>
        <w:lastRenderedPageBreak/>
        <w:t xml:space="preserve">ням, напр.: </w:t>
      </w:r>
      <w:r>
        <w:t>поганий, бридкий; лихо, нещастя, горе; бентежити, приголомшувати.</w:t>
      </w:r>
    </w:p>
    <w:p w:rsidR="007670BA" w:rsidRDefault="00D04CBE">
      <w:pPr>
        <w:pStyle w:val="11"/>
        <w:framePr w:w="5899" w:h="9159" w:hRule="exact" w:wrap="none" w:vAnchor="page" w:hAnchor="page" w:x="2997" w:y="3695"/>
        <w:shd w:val="clear" w:color="auto" w:fill="auto"/>
        <w:spacing w:before="0" w:after="0" w:line="221" w:lineRule="exact"/>
        <w:ind w:left="20" w:right="20" w:firstLine="280"/>
        <w:jc w:val="both"/>
      </w:pPr>
      <w:r>
        <w:rPr>
          <w:rStyle w:val="ArialUnicodeMS85pt0pt"/>
        </w:rPr>
        <w:t xml:space="preserve">Синоніми об'єднуються в синонімічні ряди. У синонімічному ряді виділяється одне слово, яке найбільш чітко виражає значення всіх синонімів і виступає як стилістично нейтральне. Це слово називають домінантою синонімічного ряду (стрижневим словом). Напр.: </w:t>
      </w:r>
      <w:r>
        <w:rPr>
          <w:rStyle w:val="ArialUnicodeMS85pt0pt0"/>
        </w:rPr>
        <w:t xml:space="preserve">дорога </w:t>
      </w:r>
      <w:r>
        <w:rPr>
          <w:rStyle w:val="ArialUnicodeMS85pt0pt"/>
        </w:rPr>
        <w:t xml:space="preserve">(домінанта), </w:t>
      </w:r>
      <w:r>
        <w:rPr>
          <w:rStyle w:val="ArialUnicodeMS85pt0pt0"/>
        </w:rPr>
        <w:t>путь, шлях, думати</w:t>
      </w:r>
      <w:r>
        <w:rPr>
          <w:rStyle w:val="ArialUnicodeMS85pt0pt"/>
        </w:rPr>
        <w:t xml:space="preserve"> (домінанта), </w:t>
      </w:r>
      <w:r>
        <w:rPr>
          <w:rStyle w:val="ArialUnicodeMS85pt0pt0"/>
        </w:rPr>
        <w:t>гадати, міркувати; старанно</w:t>
      </w:r>
      <w:r>
        <w:rPr>
          <w:rStyle w:val="ArialUnicodeMS85pt0pt"/>
        </w:rPr>
        <w:t xml:space="preserve"> (домінанта), </w:t>
      </w:r>
      <w:r>
        <w:rPr>
          <w:rStyle w:val="ArialUnicodeMS85pt0pt0"/>
        </w:rPr>
        <w:t>дбайливо, пильно, ретельно.</w:t>
      </w:r>
    </w:p>
    <w:p w:rsidR="007670BA" w:rsidRDefault="00D04CBE">
      <w:pPr>
        <w:pStyle w:val="11"/>
        <w:framePr w:w="5899" w:h="9159" w:hRule="exact" w:wrap="none" w:vAnchor="page" w:hAnchor="page" w:x="2997" w:y="3695"/>
        <w:shd w:val="clear" w:color="auto" w:fill="auto"/>
        <w:spacing w:before="0" w:after="0" w:line="221" w:lineRule="exact"/>
        <w:ind w:left="20" w:right="20" w:firstLine="280"/>
        <w:jc w:val="both"/>
      </w:pPr>
      <w:r>
        <w:rPr>
          <w:rStyle w:val="ArialUnicodeMS85pt0pt"/>
        </w:rPr>
        <w:t>Українська мова дуже багата на синоніми. Багатство синонімів дає можливість кожному, хто користується українською мовою, відшука</w:t>
      </w:r>
      <w:r>
        <w:rPr>
          <w:rStyle w:val="ArialUnicodeMS85pt0pt"/>
        </w:rPr>
        <w:softHyphen/>
        <w:t>ти у мові точне, доречне, образне слово для правильного, яскравого і виразного оформлення думки, для відтінення найтонших нюансів при характеристиці образів, предметів, явищ. Багатство синонімів дозволяє уникнути повторення одного й того ж слова в контексті.</w:t>
      </w:r>
    </w:p>
    <w:p w:rsidR="007670BA" w:rsidRDefault="00D04CBE">
      <w:pPr>
        <w:pStyle w:val="11"/>
        <w:framePr w:w="5899" w:h="9159" w:hRule="exact" w:wrap="none" w:vAnchor="page" w:hAnchor="page" w:x="2997" w:y="3695"/>
        <w:shd w:val="clear" w:color="auto" w:fill="auto"/>
        <w:spacing w:before="0" w:after="180" w:line="221" w:lineRule="exact"/>
        <w:ind w:left="20" w:right="20" w:firstLine="280"/>
        <w:jc w:val="both"/>
      </w:pPr>
      <w:r>
        <w:rPr>
          <w:rStyle w:val="ArialUnicodeMS85pt0pt"/>
        </w:rPr>
        <w:t>Синоніми фіксуються у словниках. Напр.: “Короткий словник си</w:t>
      </w:r>
      <w:r>
        <w:rPr>
          <w:rStyle w:val="ArialUnicodeMS85pt0pt"/>
        </w:rPr>
        <w:softHyphen/>
        <w:t>нонімів української мови" П.М. Деркача (Львів - Краків - Париж, 1993), "Практичний словник синонімів української мови” С. Караванського (К, 1995).</w:t>
      </w:r>
    </w:p>
    <w:p w:rsidR="007670BA" w:rsidRDefault="00D04CBE">
      <w:pPr>
        <w:pStyle w:val="11"/>
        <w:framePr w:w="5899" w:h="9159" w:hRule="exact" w:wrap="none" w:vAnchor="page" w:hAnchor="page" w:x="2997" w:y="3695"/>
        <w:shd w:val="clear" w:color="auto" w:fill="auto"/>
        <w:spacing w:before="0" w:after="0" w:line="221" w:lineRule="exact"/>
        <w:ind w:left="20" w:right="20" w:firstLine="280"/>
        <w:jc w:val="both"/>
      </w:pPr>
      <w:r>
        <w:rPr>
          <w:rStyle w:val="ArialUnicodeMS85pt0pt"/>
        </w:rPr>
        <w:t>СЛОВО - це найважливіша номінативна одиниця мови. Слово - найменша самостійна одиниця мови, що складається із граматично оформленого звукового комплексу фонем, за яким суспільною прак</w:t>
      </w:r>
      <w:r>
        <w:rPr>
          <w:rStyle w:val="ArialUnicodeMS85pt0pt"/>
        </w:rPr>
        <w:softHyphen/>
        <w:t>тикою закріплене певне звучання і якому властива відтворюваність у процесі мовлення.</w:t>
      </w:r>
    </w:p>
    <w:p w:rsidR="007670BA" w:rsidRDefault="00D04CBE">
      <w:pPr>
        <w:pStyle w:val="11"/>
        <w:framePr w:w="5899" w:h="9159" w:hRule="exact" w:wrap="none" w:vAnchor="page" w:hAnchor="page" w:x="2997" w:y="3695"/>
        <w:shd w:val="clear" w:color="auto" w:fill="auto"/>
        <w:spacing w:before="0" w:after="0" w:line="221" w:lineRule="exact"/>
        <w:ind w:left="560" w:hanging="260"/>
        <w:jc w:val="both"/>
      </w:pPr>
      <w:r>
        <w:rPr>
          <w:rStyle w:val="ArialUnicodeMS85pt0pt"/>
        </w:rPr>
        <w:t>Ознаки слова:</w:t>
      </w:r>
    </w:p>
    <w:p w:rsidR="007670BA" w:rsidRDefault="00D04CBE">
      <w:pPr>
        <w:pStyle w:val="11"/>
        <w:framePr w:w="5899" w:h="9159" w:hRule="exact" w:wrap="none" w:vAnchor="page" w:hAnchor="page" w:x="2997" w:y="3695"/>
        <w:numPr>
          <w:ilvl w:val="0"/>
          <w:numId w:val="6"/>
        </w:numPr>
        <w:shd w:val="clear" w:color="auto" w:fill="auto"/>
        <w:tabs>
          <w:tab w:val="left" w:pos="564"/>
        </w:tabs>
        <w:spacing w:before="0" w:after="0" w:line="221" w:lineRule="exact"/>
        <w:ind w:left="560" w:right="20" w:hanging="260"/>
        <w:jc w:val="left"/>
      </w:pPr>
      <w:r>
        <w:rPr>
          <w:rStyle w:val="ArialUnicodeMS85pt0pt"/>
        </w:rPr>
        <w:t>Кожне слово має фонетичну оформленість. Воно складається з однієї фонеми або комплексу фонем.</w:t>
      </w:r>
    </w:p>
    <w:p w:rsidR="007670BA" w:rsidRDefault="00D04CBE">
      <w:pPr>
        <w:pStyle w:val="11"/>
        <w:framePr w:w="5899" w:h="9159" w:hRule="exact" w:wrap="none" w:vAnchor="page" w:hAnchor="page" w:x="2997" w:y="3695"/>
        <w:numPr>
          <w:ilvl w:val="0"/>
          <w:numId w:val="6"/>
        </w:numPr>
        <w:shd w:val="clear" w:color="auto" w:fill="auto"/>
        <w:tabs>
          <w:tab w:val="left" w:pos="574"/>
        </w:tabs>
        <w:spacing w:before="0" w:after="0" w:line="221" w:lineRule="exact"/>
        <w:ind w:left="560" w:right="20" w:hanging="260"/>
        <w:jc w:val="left"/>
      </w:pPr>
      <w:r>
        <w:rPr>
          <w:rStyle w:val="ArialUnicodeMS85pt0pt"/>
        </w:rPr>
        <w:t>Слова мають певне значення. Звукова оформленість слова - це йсо зовнішня сторона, яка є формою слова. Його значення</w:t>
      </w:r>
    </w:p>
    <w:p w:rsidR="007670BA" w:rsidRDefault="00D04CBE">
      <w:pPr>
        <w:pStyle w:val="11"/>
        <w:framePr w:w="5899" w:h="9159" w:hRule="exact" w:wrap="none" w:vAnchor="page" w:hAnchor="page" w:x="2997" w:y="3695"/>
        <w:numPr>
          <w:ilvl w:val="0"/>
          <w:numId w:val="1"/>
        </w:numPr>
        <w:shd w:val="clear" w:color="auto" w:fill="auto"/>
        <w:tabs>
          <w:tab w:val="left" w:pos="834"/>
          <w:tab w:val="left" w:pos="714"/>
        </w:tabs>
        <w:spacing w:before="0" w:after="0" w:line="221" w:lineRule="exact"/>
        <w:ind w:left="560"/>
        <w:jc w:val="left"/>
      </w:pPr>
      <w:r>
        <w:rPr>
          <w:rStyle w:val="ArialUnicodeMS85pt0pt"/>
        </w:rPr>
        <w:t>внутрішня сторона, означає зміст.</w:t>
      </w:r>
    </w:p>
    <w:p w:rsidR="007670BA" w:rsidRDefault="00D04CBE">
      <w:pPr>
        <w:pStyle w:val="11"/>
        <w:framePr w:w="5899" w:h="9159" w:hRule="exact" w:wrap="none" w:vAnchor="page" w:hAnchor="page" w:x="2997" w:y="3695"/>
        <w:shd w:val="clear" w:color="auto" w:fill="auto"/>
        <w:spacing w:before="0" w:after="0" w:line="221" w:lineRule="exact"/>
        <w:ind w:left="560" w:right="20" w:hanging="260"/>
        <w:jc w:val="both"/>
      </w:pPr>
      <w:r>
        <w:rPr>
          <w:rStyle w:val="ArialUnicodeMS85pt0pt"/>
        </w:rPr>
        <w:t>З Слова-це-, дооформлені одиниці. Не можна вставити у сло</w:t>
      </w:r>
      <w:r>
        <w:rPr>
          <w:rStyle w:val="ArialUnicodeMS85pt0pt"/>
        </w:rPr>
        <w:softHyphen/>
        <w:t xml:space="preserve">во ще одне слово. Винятками є заперечні займенники, які у непрямих відмінках можуть розділятися прийменниками </w:t>
      </w:r>
      <w:r>
        <w:rPr>
          <w:rStyle w:val="ArialUnicodeMS85pt0pt0"/>
        </w:rPr>
        <w:t>{ніхто -ні у кого, ні з ким).</w:t>
      </w:r>
    </w:p>
    <w:p w:rsidR="007670BA" w:rsidRDefault="00D04CBE">
      <w:pPr>
        <w:pStyle w:val="11"/>
        <w:framePr w:w="5899" w:h="9159" w:hRule="exact" w:wrap="none" w:vAnchor="page" w:hAnchor="page" w:x="2997" w:y="3695"/>
        <w:numPr>
          <w:ilvl w:val="0"/>
          <w:numId w:val="4"/>
        </w:numPr>
        <w:shd w:val="clear" w:color="auto" w:fill="auto"/>
        <w:tabs>
          <w:tab w:val="left" w:pos="569"/>
        </w:tabs>
        <w:spacing w:before="0" w:after="0" w:line="221" w:lineRule="exact"/>
        <w:ind w:left="560" w:hanging="260"/>
        <w:jc w:val="both"/>
      </w:pPr>
      <w:r>
        <w:rPr>
          <w:rStyle w:val="ArialUnicodeMS85pt0pt"/>
        </w:rPr>
        <w:t>Слова мають один основний наголос.</w:t>
      </w:r>
    </w:p>
    <w:p w:rsidR="007670BA" w:rsidRDefault="00D04CBE">
      <w:pPr>
        <w:pStyle w:val="11"/>
        <w:framePr w:w="5899" w:h="9159" w:hRule="exact" w:wrap="none" w:vAnchor="page" w:hAnchor="page" w:x="2997" w:y="3695"/>
        <w:numPr>
          <w:ilvl w:val="0"/>
          <w:numId w:val="4"/>
        </w:numPr>
        <w:shd w:val="clear" w:color="auto" w:fill="auto"/>
        <w:tabs>
          <w:tab w:val="left" w:pos="569"/>
        </w:tabs>
        <w:spacing w:before="0" w:after="0" w:line="221" w:lineRule="exact"/>
        <w:ind w:left="560" w:right="20" w:hanging="260"/>
        <w:jc w:val="left"/>
      </w:pPr>
      <w:r>
        <w:rPr>
          <w:rStyle w:val="ArialUnicodeMS85pt0pt"/>
        </w:rPr>
        <w:t>Кожне слово належить до якоїсь частини мови і має граматич</w:t>
      </w:r>
      <w:r>
        <w:rPr>
          <w:rStyle w:val="ArialUnicodeMS85pt0pt"/>
        </w:rPr>
        <w:softHyphen/>
        <w:t>ну оформленість.</w:t>
      </w:r>
    </w:p>
    <w:p w:rsidR="007670BA" w:rsidRDefault="00D04CBE">
      <w:pPr>
        <w:pStyle w:val="11"/>
        <w:framePr w:w="5899" w:h="9159" w:hRule="exact" w:wrap="none" w:vAnchor="page" w:hAnchor="page" w:x="2997" w:y="3695"/>
        <w:numPr>
          <w:ilvl w:val="0"/>
          <w:numId w:val="4"/>
        </w:numPr>
        <w:shd w:val="clear" w:color="auto" w:fill="auto"/>
        <w:tabs>
          <w:tab w:val="left" w:pos="569"/>
        </w:tabs>
        <w:spacing w:before="0" w:after="0" w:line="221" w:lineRule="exact"/>
        <w:ind w:left="560" w:right="20" w:hanging="260"/>
        <w:jc w:val="both"/>
      </w:pPr>
      <w:r>
        <w:rPr>
          <w:rStyle w:val="ArialUnicodeMS85pt0pt"/>
        </w:rPr>
        <w:t>Слова-це відтворювані одиниці: ми їх не утворюємо кожного разу, а відтворюємо у мовленні у тому вигляді, в якому вони відомі всім носіям мови. Це відрізняє слова від словосполу</w:t>
      </w:r>
      <w:r>
        <w:rPr>
          <w:rStyle w:val="ArialUnicodeMS85pt0pt"/>
        </w:rPr>
        <w:softHyphen/>
        <w:t>чень, які ми будуємо в момент висловлювання</w:t>
      </w:r>
    </w:p>
    <w:p w:rsidR="007670BA" w:rsidRDefault="00D04CBE">
      <w:pPr>
        <w:pStyle w:val="a6"/>
        <w:framePr w:w="5947" w:h="221" w:hRule="exact" w:wrap="none" w:vAnchor="page" w:hAnchor="page" w:x="2973" w:y="12949"/>
        <w:shd w:val="clear" w:color="auto" w:fill="auto"/>
        <w:spacing w:line="170" w:lineRule="exact"/>
        <w:ind w:right="60"/>
      </w:pPr>
      <w:r>
        <w:t>15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4" w:h="9146" w:hRule="exact" w:wrap="none" w:vAnchor="page" w:hAnchor="page" w:x="2999" w:y="3699"/>
        <w:numPr>
          <w:ilvl w:val="0"/>
          <w:numId w:val="4"/>
        </w:numPr>
        <w:shd w:val="clear" w:color="auto" w:fill="auto"/>
        <w:tabs>
          <w:tab w:val="left" w:pos="534"/>
        </w:tabs>
        <w:spacing w:before="0" w:after="0" w:line="216" w:lineRule="exact"/>
        <w:ind w:left="520" w:right="20" w:hanging="260"/>
        <w:jc w:val="both"/>
      </w:pPr>
      <w:r>
        <w:rPr>
          <w:rStyle w:val="ArialUnicodeMS85pt0pt"/>
        </w:rPr>
        <w:lastRenderedPageBreak/>
        <w:t>Із слів ми будуємо словосполучення, а із словосполучень - ре</w:t>
      </w:r>
      <w:r>
        <w:rPr>
          <w:rStyle w:val="ArialUnicodeMS85pt0pt"/>
        </w:rPr>
        <w:softHyphen/>
        <w:t>чення.</w:t>
      </w:r>
    </w:p>
    <w:p w:rsidR="007670BA" w:rsidRDefault="00D04CBE">
      <w:pPr>
        <w:pStyle w:val="11"/>
        <w:framePr w:w="5894" w:h="9146" w:hRule="exact" w:wrap="none" w:vAnchor="page" w:hAnchor="page" w:x="2999" w:y="3699"/>
        <w:numPr>
          <w:ilvl w:val="0"/>
          <w:numId w:val="4"/>
        </w:numPr>
        <w:shd w:val="clear" w:color="auto" w:fill="auto"/>
        <w:tabs>
          <w:tab w:val="left" w:pos="524"/>
        </w:tabs>
        <w:spacing w:before="0" w:after="176" w:line="216" w:lineRule="exact"/>
        <w:ind w:left="520" w:right="20" w:hanging="260"/>
        <w:jc w:val="both"/>
      </w:pPr>
      <w:r>
        <w:rPr>
          <w:rStyle w:val="ArialUnicodeMS85pt0pt"/>
        </w:rPr>
        <w:t xml:space="preserve">Слова виконують основну функцію - називну (номінативну), бо вони називають предмети, ознаки, дію, кількість </w:t>
      </w:r>
      <w:r>
        <w:rPr>
          <w:rStyle w:val="ArialUnicodeMS85pt0pt0"/>
        </w:rPr>
        <w:t>(парта, книга, мелодійний, п'ять, їхати, слухати).</w:t>
      </w:r>
      <w:r>
        <w:rPr>
          <w:rStyle w:val="ArialUnicodeMS85pt0pt"/>
        </w:rPr>
        <w:t xml:space="preserve"> Займенникам властива вказівка (дейктична функція): вони вказують на предмет, озна</w:t>
      </w:r>
      <w:r>
        <w:rPr>
          <w:rStyle w:val="ArialUnicodeMS85pt0pt"/>
        </w:rPr>
        <w:softHyphen/>
        <w:t xml:space="preserve">ку, не називаючи їх </w:t>
      </w:r>
      <w:r>
        <w:rPr>
          <w:rStyle w:val="ArialUnicodeMS85pt0pt0"/>
        </w:rPr>
        <w:t>(той, вона, вони).</w:t>
      </w:r>
      <w:r>
        <w:rPr>
          <w:rStyle w:val="ArialUnicodeMS85pt0pt"/>
        </w:rPr>
        <w:t xml:space="preserve"> Вигуки виражають почут</w:t>
      </w:r>
      <w:r>
        <w:rPr>
          <w:rStyle w:val="ArialUnicodeMS85pt0pt"/>
        </w:rPr>
        <w:softHyphen/>
        <w:t>тя, не називаючи їх.</w:t>
      </w:r>
    </w:p>
    <w:p w:rsidR="007670BA" w:rsidRDefault="00D04CBE">
      <w:pPr>
        <w:pStyle w:val="11"/>
        <w:framePr w:w="5894" w:h="9146" w:hRule="exact" w:wrap="none" w:vAnchor="page" w:hAnchor="page" w:x="2999" w:y="3699"/>
        <w:shd w:val="clear" w:color="auto" w:fill="auto"/>
        <w:spacing w:before="0" w:after="0" w:line="221" w:lineRule="exact"/>
        <w:ind w:left="20" w:right="20" w:firstLine="240"/>
        <w:jc w:val="both"/>
      </w:pPr>
      <w:r>
        <w:rPr>
          <w:rStyle w:val="ArialUnicodeMS85pt0pt"/>
        </w:rPr>
        <w:t>ТЕРМІНИ -спеціальне слово або словосполучення, що вживаєть</w:t>
      </w:r>
      <w:r>
        <w:rPr>
          <w:rStyle w:val="ArialUnicodeMS85pt0pt"/>
        </w:rPr>
        <w:softHyphen/>
        <w:t>ся для точного вираження поняття з якої-небудь галузі знання - на</w:t>
      </w:r>
      <w:r>
        <w:rPr>
          <w:rStyle w:val="ArialUnicodeMS85pt0pt"/>
        </w:rPr>
        <w:softHyphen/>
        <w:t xml:space="preserve">уки, техніки, суспільно-політичного життя, мистецтва тощо. </w:t>
      </w:r>
      <w:r>
        <w:rPr>
          <w:rStyle w:val="ArialUnicodeMS85pt0pt"/>
          <w:lang w:val="ru-RU"/>
        </w:rPr>
        <w:t xml:space="preserve">Напр.: </w:t>
      </w:r>
      <w:r>
        <w:rPr>
          <w:rStyle w:val="ArialUnicodeMS85pt0pt0"/>
        </w:rPr>
        <w:t>молекула, синус, електрон, аорта, меридіан, акорд, готика, дуалізм, палеоліт, займенник, графіка, фабула.</w:t>
      </w:r>
      <w:r>
        <w:rPr>
          <w:rStyle w:val="ArialUnicodeMS85pt0pt"/>
        </w:rPr>
        <w:t xml:space="preserve"> Як правило, терміни - слова однозначні, тобто у певній галузі знання означають щось одне. </w:t>
      </w:r>
      <w:r>
        <w:rPr>
          <w:rStyle w:val="ArialUnicodeMS85pt0pt"/>
          <w:lang w:val="ru-RU"/>
        </w:rPr>
        <w:t xml:space="preserve">Напр., </w:t>
      </w:r>
      <w:r>
        <w:rPr>
          <w:rStyle w:val="ArialUnicodeMS85pt0pt"/>
        </w:rPr>
        <w:t xml:space="preserve">у мовознавстві термін </w:t>
      </w:r>
      <w:r>
        <w:rPr>
          <w:rStyle w:val="ArialUnicodeMS85pt0pt0"/>
        </w:rPr>
        <w:t>“фонема”</w:t>
      </w:r>
      <w:r>
        <w:rPr>
          <w:rStyle w:val="ArialUnicodeMS85pt0pt"/>
        </w:rPr>
        <w:t xml:space="preserve"> означає “звук, що служить для розрізнення слів і морфем”. Вони позбавлені експресії.</w:t>
      </w:r>
    </w:p>
    <w:p w:rsidR="007670BA" w:rsidRDefault="00D04CBE">
      <w:pPr>
        <w:pStyle w:val="11"/>
        <w:framePr w:w="5894" w:h="9146" w:hRule="exact" w:wrap="none" w:vAnchor="page" w:hAnchor="page" w:x="2999" w:y="3699"/>
        <w:shd w:val="clear" w:color="auto" w:fill="auto"/>
        <w:spacing w:before="0" w:after="0" w:line="221" w:lineRule="exact"/>
        <w:ind w:left="20" w:right="20" w:firstLine="240"/>
        <w:jc w:val="both"/>
      </w:pPr>
      <w:r>
        <w:rPr>
          <w:rStyle w:val="ArialUnicodeMS85pt0pt"/>
        </w:rPr>
        <w:t xml:space="preserve">Багато термінів набули поширення, стали відомими і зрозумілими багатьом, </w:t>
      </w:r>
      <w:r w:rsidRPr="000219EB">
        <w:rPr>
          <w:rStyle w:val="ArialUnicodeMS85pt0pt"/>
        </w:rPr>
        <w:t xml:space="preserve">напр.: </w:t>
      </w:r>
      <w:r>
        <w:rPr>
          <w:rStyle w:val="ArialUnicodeMS85pt0pt0"/>
        </w:rPr>
        <w:t>нація, теорема, роман, речення, калій, нерв, коме</w:t>
      </w:r>
      <w:r>
        <w:rPr>
          <w:rStyle w:val="ArialUnicodeMS85pt0pt0"/>
        </w:rPr>
        <w:softHyphen/>
        <w:t>та.</w:t>
      </w:r>
      <w:r>
        <w:rPr>
          <w:rStyle w:val="ArialUnicodeMS85pt0pt"/>
        </w:rPr>
        <w:t xml:space="preserve"> Проте є терміни вузькоспеціальні, які відомі тільки спеціалістам тієї чи іншої галузі знання, </w:t>
      </w:r>
      <w:r w:rsidRPr="000219EB">
        <w:rPr>
          <w:rStyle w:val="ArialUnicodeMS85pt0pt"/>
        </w:rPr>
        <w:t xml:space="preserve">напр.: </w:t>
      </w:r>
      <w:r>
        <w:rPr>
          <w:rStyle w:val="ArialUnicodeMS85pt0pt0"/>
        </w:rPr>
        <w:t>вісмут</w:t>
      </w:r>
      <w:r>
        <w:rPr>
          <w:rStyle w:val="ArialUnicodeMS85pt0pt"/>
        </w:rPr>
        <w:t xml:space="preserve"> (хім.), </w:t>
      </w:r>
      <w:r>
        <w:rPr>
          <w:rStyle w:val="ArialUnicodeMS85pt0pt0"/>
        </w:rPr>
        <w:t>інвазія</w:t>
      </w:r>
      <w:r>
        <w:rPr>
          <w:rStyle w:val="ArialUnicodeMS85pt0pt"/>
        </w:rPr>
        <w:t xml:space="preserve"> (біол), </w:t>
      </w:r>
      <w:r>
        <w:rPr>
          <w:rStyle w:val="ArialUnicodeMS85pt0pt0"/>
        </w:rPr>
        <w:t xml:space="preserve">міоцен </w:t>
      </w:r>
      <w:r w:rsidRPr="000219EB">
        <w:rPr>
          <w:rStyle w:val="ArialUnicodeMS85pt0pt"/>
        </w:rPr>
        <w:t xml:space="preserve">(геол.), </w:t>
      </w:r>
      <w:r w:rsidRPr="000219EB">
        <w:rPr>
          <w:rStyle w:val="ArialUnicodeMS85pt0pt0"/>
        </w:rPr>
        <w:t>сема</w:t>
      </w:r>
      <w:r w:rsidRPr="000219EB">
        <w:rPr>
          <w:rStyle w:val="ArialUnicodeMS85pt0pt"/>
        </w:rPr>
        <w:t xml:space="preserve"> </w:t>
      </w:r>
      <w:r>
        <w:rPr>
          <w:rStyle w:val="ArialUnicodeMS85pt0pt"/>
        </w:rPr>
        <w:t>(лінг.).</w:t>
      </w:r>
    </w:p>
    <w:p w:rsidR="007670BA" w:rsidRDefault="00D04CBE">
      <w:pPr>
        <w:pStyle w:val="11"/>
        <w:framePr w:w="5894" w:h="9146" w:hRule="exact" w:wrap="none" w:vAnchor="page" w:hAnchor="page" w:x="2999" w:y="3699"/>
        <w:shd w:val="clear" w:color="auto" w:fill="auto"/>
        <w:spacing w:before="0" w:after="180" w:line="221" w:lineRule="exact"/>
        <w:ind w:left="20" w:right="20" w:firstLine="240"/>
        <w:jc w:val="both"/>
      </w:pPr>
      <w:r>
        <w:rPr>
          <w:rStyle w:val="ArialUnicodeMS85pt0pt"/>
        </w:rPr>
        <w:t xml:space="preserve">Терміни фіксуються у спеціальних словниках, </w:t>
      </w:r>
      <w:r w:rsidRPr="000219EB">
        <w:rPr>
          <w:rStyle w:val="ArialUnicodeMS85pt0pt"/>
        </w:rPr>
        <w:t xml:space="preserve">напр.: </w:t>
      </w:r>
      <w:r>
        <w:rPr>
          <w:rStyle w:val="ArialUnicodeMS85pt0pt"/>
        </w:rPr>
        <w:t xml:space="preserve">“Словник лінгвістичних термінів" В. І. </w:t>
      </w:r>
      <w:r w:rsidRPr="000219EB">
        <w:rPr>
          <w:rStyle w:val="ArialUnicodeMS85pt0pt"/>
        </w:rPr>
        <w:t xml:space="preserve">Ганича </w:t>
      </w:r>
      <w:r>
        <w:rPr>
          <w:rStyle w:val="ArialUnicodeMS85pt0pt"/>
        </w:rPr>
        <w:t>і І. С. Олійника (К., 1985), “Тлумач</w:t>
      </w:r>
      <w:r>
        <w:rPr>
          <w:rStyle w:val="ArialUnicodeMS85pt0pt"/>
        </w:rPr>
        <w:softHyphen/>
        <w:t>ний термінологічний словник з органічної та фізико-органічної хімії” Й. Опейди і О. Швайки (К., 1997).</w:t>
      </w:r>
    </w:p>
    <w:p w:rsidR="007670BA" w:rsidRDefault="00D04CBE">
      <w:pPr>
        <w:pStyle w:val="11"/>
        <w:framePr w:w="5894" w:h="9146" w:hRule="exact" w:wrap="none" w:vAnchor="page" w:hAnchor="page" w:x="2999" w:y="3699"/>
        <w:shd w:val="clear" w:color="auto" w:fill="auto"/>
        <w:spacing w:before="0" w:after="0" w:line="221" w:lineRule="exact"/>
        <w:ind w:left="20" w:right="20" w:firstLine="240"/>
        <w:jc w:val="both"/>
      </w:pPr>
      <w:r>
        <w:rPr>
          <w:rStyle w:val="ArialUnicodeMS85pt0pt"/>
        </w:rPr>
        <w:t xml:space="preserve">ФРАЗЕОЛОГІЗМИ (ФРАЗЕОЛОГІЧНІ ОДИНИЦІ) - нерозкладні, цілісні словосполучення, стійкі звороти мови, що виражають одне поняття. </w:t>
      </w:r>
      <w:r>
        <w:rPr>
          <w:rStyle w:val="ArialUnicodeMS85pt0pt"/>
          <w:lang w:val="ru-RU"/>
        </w:rPr>
        <w:t>Напр.</w:t>
      </w:r>
      <w:r>
        <w:rPr>
          <w:rStyle w:val="ArialUnicodeMS85pt0pt"/>
        </w:rPr>
        <w:t xml:space="preserve">: </w:t>
      </w:r>
      <w:r>
        <w:rPr>
          <w:rStyle w:val="ArialUnicodeMS85pt0pt0"/>
        </w:rPr>
        <w:t>ні пари з уст</w:t>
      </w:r>
      <w:r>
        <w:rPr>
          <w:rStyle w:val="ArialUnicodeMS85pt0pt"/>
        </w:rPr>
        <w:t xml:space="preserve"> (мовчати), </w:t>
      </w:r>
      <w:r>
        <w:rPr>
          <w:rStyle w:val="ArialUnicodeMS85pt0pt0"/>
        </w:rPr>
        <w:t>встати з лівої ноги</w:t>
      </w:r>
      <w:r>
        <w:rPr>
          <w:rStyle w:val="ArialUnicodeMS85pt0pt"/>
        </w:rPr>
        <w:t xml:space="preserve"> (мати поганий настрій), </w:t>
      </w:r>
      <w:r>
        <w:rPr>
          <w:rStyle w:val="ArialUnicodeMS85pt0pt0"/>
        </w:rPr>
        <w:t>як кіт наплакав</w:t>
      </w:r>
      <w:r>
        <w:rPr>
          <w:rStyle w:val="ArialUnicodeMS85pt0pt"/>
        </w:rPr>
        <w:t xml:space="preserve"> (мало), </w:t>
      </w:r>
      <w:r>
        <w:rPr>
          <w:rStyle w:val="ArialUnicodeMS85pt0pt0"/>
        </w:rPr>
        <w:t>клювати носом</w:t>
      </w:r>
      <w:r>
        <w:rPr>
          <w:rStyle w:val="ArialUnicodeMS85pt0pt"/>
        </w:rPr>
        <w:t xml:space="preserve"> (дрімати), </w:t>
      </w:r>
      <w:r>
        <w:rPr>
          <w:rStyle w:val="ArialUnicodeMS85pt0pt0"/>
        </w:rPr>
        <w:t>як п'яте колесо до воза</w:t>
      </w:r>
      <w:r>
        <w:rPr>
          <w:rStyle w:val="ArialUnicodeMS85pt0pt"/>
        </w:rPr>
        <w:t xml:space="preserve"> (зайвий).</w:t>
      </w:r>
    </w:p>
    <w:p w:rsidR="007670BA" w:rsidRDefault="00D04CBE">
      <w:pPr>
        <w:pStyle w:val="11"/>
        <w:framePr w:w="5894" w:h="9146" w:hRule="exact" w:wrap="none" w:vAnchor="page" w:hAnchor="page" w:x="2999" w:y="3699"/>
        <w:shd w:val="clear" w:color="auto" w:fill="auto"/>
        <w:spacing w:before="0" w:after="0" w:line="221" w:lineRule="exact"/>
        <w:ind w:left="20" w:right="20" w:firstLine="240"/>
        <w:jc w:val="both"/>
      </w:pPr>
      <w:r>
        <w:rPr>
          <w:rStyle w:val="ArialUnicodeMS85pt0pt"/>
        </w:rPr>
        <w:t>Фразеологізми мають ряд ознак, якими вони відрізняються від інших одиниць мови - слів, словосполучень і речень, хоч вони мають з ос</w:t>
      </w:r>
      <w:r>
        <w:rPr>
          <w:rStyle w:val="ArialUnicodeMS85pt0pt"/>
        </w:rPr>
        <w:softHyphen/>
        <w:t>танніми немало спільного. 1. Фразеологізми мають постійний лексич</w:t>
      </w:r>
      <w:r>
        <w:rPr>
          <w:rStyle w:val="ArialUnicodeMS85pt0pt"/>
        </w:rPr>
        <w:softHyphen/>
        <w:t xml:space="preserve">ний склад. 2. Вони існують у мові як готові одиниці, відтворюються у процесі спілкування. 3. їх значення цілісне, семантично неподільне, воно не випливає із значень слів-компонентів, що входять до складу фразеологізмів. </w:t>
      </w:r>
      <w:r>
        <w:rPr>
          <w:rStyle w:val="ArialUnicodeMS85pt0pt"/>
          <w:lang w:val="ru-RU"/>
        </w:rPr>
        <w:t xml:space="preserve">Напр., </w:t>
      </w:r>
      <w:r>
        <w:rPr>
          <w:rStyle w:val="ArialUnicodeMS85pt0pt"/>
        </w:rPr>
        <w:t xml:space="preserve">значення </w:t>
      </w:r>
      <w:r>
        <w:rPr>
          <w:rStyle w:val="ArialUnicodeMS85pt0pt0"/>
        </w:rPr>
        <w:t>“посваритися"не</w:t>
      </w:r>
      <w:r>
        <w:rPr>
          <w:rStyle w:val="ArialUnicodeMS85pt0pt"/>
        </w:rPr>
        <w:t xml:space="preserve"> мотивується </w:t>
      </w:r>
      <w:r>
        <w:rPr>
          <w:rStyle w:val="ArialUnicodeMS85pt0pt"/>
          <w:lang w:val="ru-RU"/>
        </w:rPr>
        <w:t>сло</w:t>
      </w:r>
      <w:r>
        <w:rPr>
          <w:rStyle w:val="ArialUnicodeMS85pt0pt"/>
          <w:lang w:val="ru-RU"/>
        </w:rPr>
        <w:softHyphen/>
        <w:t xml:space="preserve">вами-компонентами </w:t>
      </w:r>
      <w:r>
        <w:rPr>
          <w:rStyle w:val="ArialUnicodeMS85pt0pt"/>
        </w:rPr>
        <w:t xml:space="preserve">фразеологізму </w:t>
      </w:r>
      <w:r>
        <w:rPr>
          <w:rStyle w:val="ArialUnicodeMS85pt0pt0"/>
        </w:rPr>
        <w:t>розбити горщика.</w:t>
      </w:r>
      <w:r>
        <w:rPr>
          <w:rStyle w:val="ArialUnicodeMS85pt0pt"/>
        </w:rPr>
        <w:t xml:space="preserve"> Значення фра</w:t>
      </w:r>
      <w:r>
        <w:rPr>
          <w:rStyle w:val="ArialUnicodeMS85pt0pt"/>
        </w:rPr>
        <w:softHyphen/>
        <w:t>зеологізму, отже, єдине, узагальнене і, як правило, експресивне.</w:t>
      </w:r>
    </w:p>
    <w:p w:rsidR="007670BA" w:rsidRDefault="00D04CBE">
      <w:pPr>
        <w:pStyle w:val="a6"/>
        <w:framePr w:wrap="none" w:vAnchor="page" w:hAnchor="page" w:x="3057" w:y="12954"/>
        <w:shd w:val="clear" w:color="auto" w:fill="auto"/>
        <w:spacing w:line="170" w:lineRule="exact"/>
        <w:ind w:left="20"/>
        <w:jc w:val="left"/>
      </w:pPr>
      <w:r>
        <w:t>16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5263" w:hRule="exact" w:wrap="none" w:vAnchor="page" w:hAnchor="page" w:x="2994" w:y="3695"/>
        <w:shd w:val="clear" w:color="auto" w:fill="auto"/>
        <w:spacing w:before="0" w:after="0" w:line="226" w:lineRule="exact"/>
        <w:ind w:left="40" w:right="40" w:firstLine="220"/>
        <w:jc w:val="left"/>
      </w:pPr>
      <w:r>
        <w:rPr>
          <w:rStyle w:val="ArialUnicodeMS85pt0pt"/>
        </w:rPr>
        <w:lastRenderedPageBreak/>
        <w:t>Українська мова відзначається багатством фразеології, яка фор</w:t>
      </w:r>
      <w:r>
        <w:rPr>
          <w:rStyle w:val="ArialUnicodeMS85pt0pt"/>
        </w:rPr>
        <w:softHyphen/>
        <w:t>мувалася впродовж віків, поповнювалася з різних джерел:</w:t>
      </w:r>
    </w:p>
    <w:p w:rsidR="007670BA" w:rsidRDefault="00D04CBE">
      <w:pPr>
        <w:pStyle w:val="11"/>
        <w:framePr w:w="5904" w:h="5263" w:hRule="exact" w:wrap="none" w:vAnchor="page" w:hAnchor="page" w:x="2994" w:y="3695"/>
        <w:numPr>
          <w:ilvl w:val="0"/>
          <w:numId w:val="7"/>
        </w:numPr>
        <w:shd w:val="clear" w:color="auto" w:fill="auto"/>
        <w:tabs>
          <w:tab w:val="left" w:pos="519"/>
        </w:tabs>
        <w:spacing w:before="0" w:after="0" w:line="226" w:lineRule="exact"/>
        <w:ind w:left="560" w:right="40" w:hanging="300"/>
        <w:jc w:val="left"/>
      </w:pPr>
      <w:r>
        <w:rPr>
          <w:rStyle w:val="ArialUnicodeMS85pt0pt"/>
        </w:rPr>
        <w:t xml:space="preserve">приказки, прислів’я, вислови, взяті з народної мови: </w:t>
      </w:r>
      <w:r>
        <w:rPr>
          <w:rStyle w:val="ArialUnicodeMS85pt0pt0"/>
        </w:rPr>
        <w:t>про вовка промова</w:t>
      </w:r>
      <w:r>
        <w:rPr>
          <w:rStyle w:val="ArialUnicodeMS85pt0pt"/>
        </w:rPr>
        <w:t xml:space="preserve">; </w:t>
      </w:r>
      <w:r>
        <w:rPr>
          <w:rStyle w:val="ArialUnicodeMS85pt0pt0"/>
        </w:rPr>
        <w:t>скільки вб’єш, стільки в"ідеш\</w:t>
      </w:r>
    </w:p>
    <w:p w:rsidR="007670BA" w:rsidRDefault="00D04CBE">
      <w:pPr>
        <w:pStyle w:val="11"/>
        <w:framePr w:w="5904" w:h="5263" w:hRule="exact" w:wrap="none" w:vAnchor="page" w:hAnchor="page" w:x="2994" w:y="3695"/>
        <w:numPr>
          <w:ilvl w:val="0"/>
          <w:numId w:val="7"/>
        </w:numPr>
        <w:shd w:val="clear" w:color="auto" w:fill="auto"/>
        <w:tabs>
          <w:tab w:val="left" w:pos="529"/>
        </w:tabs>
        <w:spacing w:before="0" w:after="0" w:line="226" w:lineRule="exact"/>
        <w:ind w:left="260"/>
        <w:jc w:val="both"/>
      </w:pPr>
      <w:r>
        <w:rPr>
          <w:rStyle w:val="ArialUnicodeMS85pt0pt"/>
        </w:rPr>
        <w:t>вислови з виробничо-побутового життя:</w:t>
      </w:r>
    </w:p>
    <w:p w:rsidR="007670BA" w:rsidRDefault="00D04CBE">
      <w:pPr>
        <w:pStyle w:val="80"/>
        <w:framePr w:w="5904" w:h="5263" w:hRule="exact" w:wrap="none" w:vAnchor="page" w:hAnchor="page" w:x="2994" w:y="3695"/>
        <w:shd w:val="clear" w:color="auto" w:fill="auto"/>
        <w:spacing w:line="226" w:lineRule="exact"/>
        <w:ind w:left="560" w:firstLine="0"/>
        <w:jc w:val="left"/>
      </w:pPr>
      <w:r>
        <w:t>лити воду на чужий млин; сім раз відміряй, а раз відріж',</w:t>
      </w:r>
    </w:p>
    <w:p w:rsidR="007670BA" w:rsidRDefault="00D04CBE">
      <w:pPr>
        <w:pStyle w:val="11"/>
        <w:framePr w:w="5904" w:h="5263" w:hRule="exact" w:wrap="none" w:vAnchor="page" w:hAnchor="page" w:x="2994" w:y="3695"/>
        <w:numPr>
          <w:ilvl w:val="0"/>
          <w:numId w:val="7"/>
        </w:numPr>
        <w:shd w:val="clear" w:color="auto" w:fill="auto"/>
        <w:tabs>
          <w:tab w:val="left" w:pos="524"/>
        </w:tabs>
        <w:spacing w:before="0" w:after="0" w:line="226" w:lineRule="exact"/>
        <w:ind w:left="260"/>
        <w:jc w:val="both"/>
      </w:pPr>
      <w:r>
        <w:rPr>
          <w:rStyle w:val="ArialUnicodeMS85pt0pt"/>
        </w:rPr>
        <w:t>вислови видатних і відомих письменників:</w:t>
      </w:r>
    </w:p>
    <w:p w:rsidR="007670BA" w:rsidRDefault="00D04CBE">
      <w:pPr>
        <w:pStyle w:val="80"/>
        <w:framePr w:w="5904" w:h="5263" w:hRule="exact" w:wrap="none" w:vAnchor="page" w:hAnchor="page" w:x="2994" w:y="3695"/>
        <w:shd w:val="clear" w:color="auto" w:fill="auto"/>
        <w:spacing w:line="226" w:lineRule="exact"/>
        <w:ind w:left="560" w:firstLine="0"/>
        <w:jc w:val="left"/>
      </w:pPr>
      <w:r>
        <w:t>“Кожному рот дере ложка суха"</w:t>
      </w:r>
      <w:r>
        <w:rPr>
          <w:rStyle w:val="80pt"/>
        </w:rPr>
        <w:t xml:space="preserve"> (Г. Сковорода);</w:t>
      </w:r>
    </w:p>
    <w:p w:rsidR="007670BA" w:rsidRDefault="00D04CBE">
      <w:pPr>
        <w:pStyle w:val="80"/>
        <w:framePr w:w="5904" w:h="5263" w:hRule="exact" w:wrap="none" w:vAnchor="page" w:hAnchor="page" w:x="2994" w:y="3695"/>
        <w:shd w:val="clear" w:color="auto" w:fill="auto"/>
        <w:spacing w:line="226" w:lineRule="exact"/>
        <w:ind w:left="560" w:firstLine="0"/>
        <w:jc w:val="left"/>
      </w:pPr>
      <w:r>
        <w:rPr>
          <w:rStyle w:val="80pt"/>
        </w:rPr>
        <w:t xml:space="preserve">"А </w:t>
      </w:r>
      <w:r>
        <w:t>віз і нині там’’(</w:t>
      </w:r>
      <w:r>
        <w:rPr>
          <w:rStyle w:val="80pt"/>
        </w:rPr>
        <w:t>Л. Глібов);</w:t>
      </w:r>
    </w:p>
    <w:p w:rsidR="007670BA" w:rsidRDefault="00D04CBE">
      <w:pPr>
        <w:pStyle w:val="80"/>
        <w:framePr w:w="5904" w:h="5263" w:hRule="exact" w:wrap="none" w:vAnchor="page" w:hAnchor="page" w:x="2994" w:y="3695"/>
        <w:shd w:val="clear" w:color="auto" w:fill="auto"/>
        <w:spacing w:line="226" w:lineRule="exact"/>
        <w:ind w:left="560" w:firstLine="0"/>
        <w:jc w:val="left"/>
      </w:pPr>
      <w:r>
        <w:t>"Наша дума, наша пісня не вмре, не загине"</w:t>
      </w:r>
      <w:r>
        <w:rPr>
          <w:rStyle w:val="80pt"/>
        </w:rPr>
        <w:t xml:space="preserve"> (Т. Шевченко);</w:t>
      </w:r>
    </w:p>
    <w:p w:rsidR="007670BA" w:rsidRDefault="00D04CBE">
      <w:pPr>
        <w:pStyle w:val="80"/>
        <w:framePr w:w="5904" w:h="5263" w:hRule="exact" w:wrap="none" w:vAnchor="page" w:hAnchor="page" w:x="2994" w:y="3695"/>
        <w:shd w:val="clear" w:color="auto" w:fill="auto"/>
        <w:spacing w:line="226" w:lineRule="exact"/>
        <w:ind w:left="560" w:firstLine="0"/>
        <w:jc w:val="left"/>
      </w:pPr>
      <w:r>
        <w:t>*Нам своє робить” (</w:t>
      </w:r>
      <w:r>
        <w:rPr>
          <w:rStyle w:val="80pt"/>
        </w:rPr>
        <w:t>П. Тичина);</w:t>
      </w:r>
    </w:p>
    <w:p w:rsidR="007670BA" w:rsidRDefault="00D04CBE">
      <w:pPr>
        <w:pStyle w:val="11"/>
        <w:framePr w:w="5904" w:h="5263" w:hRule="exact" w:wrap="none" w:vAnchor="page" w:hAnchor="page" w:x="2994" w:y="3695"/>
        <w:numPr>
          <w:ilvl w:val="0"/>
          <w:numId w:val="7"/>
        </w:numPr>
        <w:shd w:val="clear" w:color="auto" w:fill="auto"/>
        <w:tabs>
          <w:tab w:val="left" w:pos="529"/>
        </w:tabs>
        <w:spacing w:before="0" w:after="0" w:line="226" w:lineRule="exact"/>
        <w:ind w:left="260"/>
        <w:jc w:val="both"/>
      </w:pPr>
      <w:r>
        <w:rPr>
          <w:rStyle w:val="ArialUnicodeMS85pt0pt"/>
        </w:rPr>
        <w:t>вислови з античної літератури:</w:t>
      </w:r>
    </w:p>
    <w:p w:rsidR="007670BA" w:rsidRDefault="00D04CBE">
      <w:pPr>
        <w:pStyle w:val="80"/>
        <w:framePr w:w="5904" w:h="5263" w:hRule="exact" w:wrap="none" w:vAnchor="page" w:hAnchor="page" w:x="2994" w:y="3695"/>
        <w:shd w:val="clear" w:color="auto" w:fill="auto"/>
        <w:spacing w:line="226" w:lineRule="exact"/>
        <w:ind w:left="560" w:right="40" w:firstLine="0"/>
        <w:jc w:val="left"/>
      </w:pPr>
      <w:r>
        <w:t>сади Семіраміди</w:t>
      </w:r>
      <w:r>
        <w:rPr>
          <w:rStyle w:val="80pt"/>
        </w:rPr>
        <w:t xml:space="preserve"> (розкішні, барвисті картини); </w:t>
      </w:r>
      <w:r>
        <w:t xml:space="preserve">ахіллесовап'ята </w:t>
      </w:r>
      <w:r>
        <w:rPr>
          <w:rStyle w:val="80pt"/>
        </w:rPr>
        <w:t xml:space="preserve">(вразливе місце); </w:t>
      </w:r>
      <w:r>
        <w:t>олімпійський спокій; пізнай самого себе;</w:t>
      </w:r>
    </w:p>
    <w:p w:rsidR="007670BA" w:rsidRDefault="00D04CBE">
      <w:pPr>
        <w:pStyle w:val="11"/>
        <w:framePr w:w="5904" w:h="5263" w:hRule="exact" w:wrap="none" w:vAnchor="page" w:hAnchor="page" w:x="2994" w:y="3695"/>
        <w:numPr>
          <w:ilvl w:val="0"/>
          <w:numId w:val="7"/>
        </w:numPr>
        <w:shd w:val="clear" w:color="auto" w:fill="auto"/>
        <w:tabs>
          <w:tab w:val="left" w:pos="519"/>
        </w:tabs>
        <w:spacing w:before="0" w:after="0" w:line="226" w:lineRule="exact"/>
        <w:ind w:left="260"/>
        <w:jc w:val="both"/>
      </w:pPr>
      <w:r>
        <w:rPr>
          <w:rStyle w:val="ArialUnicodeMS85pt0pt"/>
        </w:rPr>
        <w:t>біблійні та євангельські вислови:</w:t>
      </w:r>
    </w:p>
    <w:p w:rsidR="007670BA" w:rsidRDefault="00D04CBE">
      <w:pPr>
        <w:pStyle w:val="80"/>
        <w:framePr w:w="5904" w:h="5263" w:hRule="exact" w:wrap="none" w:vAnchor="page" w:hAnchor="page" w:x="2994" w:y="3695"/>
        <w:shd w:val="clear" w:color="auto" w:fill="auto"/>
        <w:spacing w:line="226" w:lineRule="exact"/>
        <w:ind w:left="560" w:right="40" w:firstLine="0"/>
        <w:jc w:val="left"/>
      </w:pPr>
      <w:r>
        <w:t>берегти, як зіницю ока; нести хрест; терновий вінок; хто меч підніме, від меча загине.</w:t>
      </w:r>
    </w:p>
    <w:p w:rsidR="007670BA" w:rsidRDefault="00D04CBE">
      <w:pPr>
        <w:pStyle w:val="11"/>
        <w:framePr w:w="5904" w:h="5263" w:hRule="exact" w:wrap="none" w:vAnchor="page" w:hAnchor="page" w:x="2994" w:y="3695"/>
        <w:shd w:val="clear" w:color="auto" w:fill="auto"/>
        <w:spacing w:before="0" w:after="0" w:line="226" w:lineRule="exact"/>
        <w:ind w:left="260" w:right="40"/>
        <w:jc w:val="both"/>
      </w:pPr>
      <w:r>
        <w:rPr>
          <w:rStyle w:val="ArialUnicodeMS85pt0pt"/>
        </w:rPr>
        <w:t>Фразеологізми української мови фіксуються, як і слова, у словни</w:t>
      </w:r>
      <w:r>
        <w:rPr>
          <w:rStyle w:val="ArialUnicodeMS85pt0pt"/>
        </w:rPr>
        <w:softHyphen/>
        <w:t>ках. Багато фразеологізмів знаходимо у тлумачному “Словнику ук</w:t>
      </w:r>
      <w:r>
        <w:rPr>
          <w:rStyle w:val="ArialUnicodeMS85pt0pt"/>
        </w:rPr>
        <w:softHyphen/>
        <w:t xml:space="preserve">раїнської мови” в 11 томах. Є й спеціальні словники фразеологізмів, </w:t>
      </w:r>
      <w:r w:rsidRPr="000219EB">
        <w:rPr>
          <w:rStyle w:val="ArialUnicodeMS85pt0pt"/>
        </w:rPr>
        <w:t xml:space="preserve">напр., </w:t>
      </w:r>
      <w:r>
        <w:rPr>
          <w:rStyle w:val="ArialUnicodeMS85pt0pt"/>
        </w:rPr>
        <w:t>“Фразеологічний словник української мови” в 2-х томах, “Укра- їнсько-російський і російсько-український фразеологічний словник”</w:t>
      </w:r>
    </w:p>
    <w:p w:rsidR="007670BA" w:rsidRDefault="00D04CBE">
      <w:pPr>
        <w:pStyle w:val="11"/>
        <w:framePr w:w="5904" w:h="5263" w:hRule="exact" w:wrap="none" w:vAnchor="page" w:hAnchor="page" w:x="2994" w:y="3695"/>
        <w:shd w:val="clear" w:color="auto" w:fill="auto"/>
        <w:tabs>
          <w:tab w:val="left" w:pos="394"/>
        </w:tabs>
        <w:spacing w:before="0" w:after="0" w:line="226" w:lineRule="exact"/>
        <w:ind w:left="260"/>
        <w:jc w:val="both"/>
      </w:pPr>
      <w:r>
        <w:rPr>
          <w:rStyle w:val="ArialUnicodeMS85pt0pt"/>
        </w:rPr>
        <w:t>І.</w:t>
      </w:r>
      <w:r>
        <w:rPr>
          <w:rStyle w:val="ArialUnicodeMS85pt0pt"/>
        </w:rPr>
        <w:tab/>
        <w:t xml:space="preserve">С. Олійника і </w:t>
      </w:r>
      <w:r>
        <w:rPr>
          <w:rStyle w:val="ArialUnicodeMS85pt0pt"/>
          <w:lang w:val="ru-RU"/>
        </w:rPr>
        <w:t xml:space="preserve">М. </w:t>
      </w:r>
      <w:r>
        <w:rPr>
          <w:rStyle w:val="ArialUnicodeMS85pt0pt"/>
        </w:rPr>
        <w:t>М.Сидоренка та ін.</w:t>
      </w:r>
    </w:p>
    <w:p w:rsidR="007670BA" w:rsidRDefault="00D04CBE">
      <w:pPr>
        <w:pStyle w:val="a6"/>
        <w:framePr w:wrap="none" w:vAnchor="page" w:hAnchor="page" w:x="8692" w:y="12954"/>
        <w:shd w:val="clear" w:color="auto" w:fill="auto"/>
        <w:spacing w:line="170" w:lineRule="exact"/>
        <w:ind w:left="20"/>
        <w:jc w:val="left"/>
      </w:pPr>
      <w:r>
        <w:t>17</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32"/>
        <w:framePr w:wrap="none" w:vAnchor="page" w:hAnchor="page" w:x="3012" w:y="4844"/>
        <w:shd w:val="clear" w:color="auto" w:fill="auto"/>
        <w:spacing w:after="0" w:line="240" w:lineRule="exact"/>
        <w:ind w:left="20"/>
      </w:pPr>
      <w:bookmarkStart w:id="3" w:name="bookmark3"/>
      <w:r>
        <w:lastRenderedPageBreak/>
        <w:t>Розділ 2</w:t>
      </w:r>
      <w:bookmarkEnd w:id="3"/>
    </w:p>
    <w:p w:rsidR="007670BA" w:rsidRDefault="00D04CBE">
      <w:pPr>
        <w:pStyle w:val="90"/>
        <w:framePr w:wrap="none" w:vAnchor="page" w:hAnchor="page" w:x="3012" w:y="5439"/>
        <w:shd w:val="clear" w:color="auto" w:fill="auto"/>
        <w:spacing w:before="0" w:after="0" w:line="290" w:lineRule="exact"/>
        <w:ind w:left="20"/>
      </w:pPr>
      <w:bookmarkStart w:id="4" w:name="bookmark4"/>
      <w:r>
        <w:t>ФОН</w:t>
      </w:r>
      <w:r w:rsidR="00026F3C" w:rsidRPr="0028782B">
        <w:t>Е</w:t>
      </w:r>
      <w:r>
        <w:t>ТИКА І ОРФОГРАФІЯ</w:t>
      </w:r>
      <w:bookmarkEnd w:id="4"/>
    </w:p>
    <w:p w:rsidR="007670BA" w:rsidRDefault="00D04CBE">
      <w:pPr>
        <w:pStyle w:val="11"/>
        <w:framePr w:w="5904" w:h="3902" w:hRule="exact" w:wrap="none" w:vAnchor="page" w:hAnchor="page" w:x="3012" w:y="6123"/>
        <w:shd w:val="clear" w:color="auto" w:fill="auto"/>
        <w:spacing w:before="0" w:after="0" w:line="226" w:lineRule="exact"/>
        <w:ind w:left="20" w:right="20" w:firstLine="260"/>
        <w:jc w:val="both"/>
      </w:pPr>
      <w:r>
        <w:rPr>
          <w:rStyle w:val="ArialUnicodeMS85pt0pt"/>
        </w:rPr>
        <w:t>АЗБУКА (АЛФАВІТ, АБЕТКА). В основі українського письма ле</w:t>
      </w:r>
      <w:r>
        <w:rPr>
          <w:rStyle w:val="ArialUnicodeMS85pt0pt"/>
        </w:rPr>
        <w:softHyphen/>
        <w:t>жить азбука, або алфавіт, абетка, тобто розташовані в певному поряд</w:t>
      </w:r>
      <w:r>
        <w:rPr>
          <w:rStyle w:val="ArialUnicodeMS85pt0pt"/>
        </w:rPr>
        <w:softHyphen/>
        <w:t>ку графічні знаки - літери, якими користуються на письмі. Назви "аз</w:t>
      </w:r>
      <w:r>
        <w:rPr>
          <w:rStyle w:val="ArialUnicodeMS85pt0pt"/>
        </w:rPr>
        <w:softHyphen/>
        <w:t>бука", “алфавіт", "абетка” складені з назв перших двох літер: азбука - з давньоруських “аз” і “буки", алфавіт - з грецьких літер “альфа” і “бета" (у новогрецькій вимові - віта), а абетка - з українських “а" і “бе".</w:t>
      </w:r>
    </w:p>
    <w:p w:rsidR="007670BA" w:rsidRDefault="00D04CBE">
      <w:pPr>
        <w:pStyle w:val="11"/>
        <w:framePr w:w="5904" w:h="3902" w:hRule="exact" w:wrap="none" w:vAnchor="page" w:hAnchor="page" w:x="3012" w:y="6123"/>
        <w:shd w:val="clear" w:color="auto" w:fill="auto"/>
        <w:spacing w:before="0" w:after="0" w:line="226" w:lineRule="exact"/>
        <w:ind w:left="20" w:right="20" w:firstLine="260"/>
        <w:jc w:val="both"/>
      </w:pPr>
      <w:r>
        <w:rPr>
          <w:rStyle w:val="ArialUnicodeMS85pt0pt"/>
        </w:rPr>
        <w:t>Сучасний український алфавіт-це видозмінена давня слов’янська азбука, яка називалася кирилицею. Таку назву вона дістала за ім’ям одного з грецьких місіонерів, братів Кирила та Мефодія, які склали аз</w:t>
      </w:r>
      <w:r>
        <w:rPr>
          <w:rStyle w:val="ArialUnicodeMS85pt0pt"/>
        </w:rPr>
        <w:softHyphen/>
        <w:t>буку для слов'ян і переклали грецькі богослужбові книги на слов’янсь</w:t>
      </w:r>
      <w:r>
        <w:rPr>
          <w:rStyle w:val="ArialUnicodeMS85pt0pt"/>
        </w:rPr>
        <w:softHyphen/>
        <w:t>ку мову.</w:t>
      </w:r>
    </w:p>
    <w:p w:rsidR="007670BA" w:rsidRDefault="00D04CBE">
      <w:pPr>
        <w:pStyle w:val="11"/>
        <w:framePr w:w="5904" w:h="3902" w:hRule="exact" w:wrap="none" w:vAnchor="page" w:hAnchor="page" w:x="3012" w:y="6123"/>
        <w:shd w:val="clear" w:color="auto" w:fill="auto"/>
        <w:spacing w:before="0" w:after="0" w:line="226" w:lineRule="exact"/>
        <w:ind w:left="20" w:right="20" w:firstLine="260"/>
        <w:jc w:val="both"/>
      </w:pPr>
      <w:r>
        <w:rPr>
          <w:rStyle w:val="ArialUnicodeMS85pt0pt"/>
        </w:rPr>
        <w:t>Сучасна українська азбука складається з 33 літер, кожна з яких має друкований і рукописний варіант. Кожний варіант з орфографічного погляду має два різновиди літер - великі (прописні) і малі (рядкові).</w:t>
      </w:r>
    </w:p>
    <w:p w:rsidR="007670BA" w:rsidRDefault="00D04CBE">
      <w:pPr>
        <w:pStyle w:val="11"/>
        <w:framePr w:w="5904" w:h="3902" w:hRule="exact" w:wrap="none" w:vAnchor="page" w:hAnchor="page" w:x="3012" w:y="6123"/>
        <w:shd w:val="clear" w:color="auto" w:fill="auto"/>
        <w:spacing w:before="0" w:after="0" w:line="226" w:lineRule="exact"/>
        <w:ind w:left="20" w:right="20" w:firstLine="260"/>
        <w:jc w:val="both"/>
      </w:pPr>
      <w:r>
        <w:rPr>
          <w:rStyle w:val="ArialUnicodeMS85pt0pt"/>
        </w:rPr>
        <w:t>Алфавіт потрібно знати з абсолютною точністю, оскільки всі слов</w:t>
      </w:r>
      <w:r>
        <w:rPr>
          <w:rStyle w:val="ArialUnicodeMS85pt0pt"/>
        </w:rPr>
        <w:softHyphen/>
        <w:t>ники укладаються за алфавітним принципом, за алфавітом будуються картотеки, списки прізвищ.</w:t>
      </w:r>
    </w:p>
    <w:p w:rsidR="007670BA" w:rsidRDefault="00D04CBE">
      <w:pPr>
        <w:pStyle w:val="a8"/>
        <w:framePr w:wrap="none" w:vAnchor="page" w:hAnchor="page" w:x="3300" w:y="10004"/>
        <w:shd w:val="clear" w:color="auto" w:fill="auto"/>
        <w:spacing w:line="170" w:lineRule="exact"/>
      </w:pPr>
      <w:r>
        <w:t>Літери українського алфавіту мають такі індивідуальні назви:</w:t>
      </w:r>
    </w:p>
    <w:tbl>
      <w:tblPr>
        <w:tblOverlap w:val="never"/>
        <w:tblW w:w="0" w:type="auto"/>
        <w:tblLayout w:type="fixed"/>
        <w:tblCellMar>
          <w:left w:w="10" w:type="dxa"/>
          <w:right w:w="10" w:type="dxa"/>
        </w:tblCellMar>
        <w:tblLook w:val="0000" w:firstRow="0" w:lastRow="0" w:firstColumn="0" w:lastColumn="0" w:noHBand="0" w:noVBand="0"/>
      </w:tblPr>
      <w:tblGrid>
        <w:gridCol w:w="730"/>
        <w:gridCol w:w="571"/>
        <w:gridCol w:w="701"/>
        <w:gridCol w:w="614"/>
        <w:gridCol w:w="744"/>
        <w:gridCol w:w="638"/>
        <w:gridCol w:w="725"/>
        <w:gridCol w:w="1157"/>
      </w:tblGrid>
      <w:tr w:rsidR="007670BA">
        <w:trPr>
          <w:trHeight w:hRule="exact" w:val="384"/>
        </w:trPr>
        <w:tc>
          <w:tcPr>
            <w:tcW w:w="730"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60"/>
              <w:jc w:val="left"/>
            </w:pPr>
            <w:r>
              <w:rPr>
                <w:rStyle w:val="ArialUnicodeMS85pt0pt0"/>
              </w:rPr>
              <w:t>Літера</w:t>
            </w:r>
          </w:p>
        </w:tc>
        <w:tc>
          <w:tcPr>
            <w:tcW w:w="571"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
              <w:jc w:val="left"/>
            </w:pPr>
            <w:r>
              <w:rPr>
                <w:rStyle w:val="ArialUnicodeMS85pt0pt0"/>
              </w:rPr>
              <w:t>Назва</w:t>
            </w:r>
          </w:p>
        </w:tc>
        <w:tc>
          <w:tcPr>
            <w:tcW w:w="701"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0"/>
              </w:rPr>
              <w:t>Літера</w:t>
            </w:r>
          </w:p>
        </w:tc>
        <w:tc>
          <w:tcPr>
            <w:tcW w:w="614"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40"/>
              <w:jc w:val="left"/>
            </w:pPr>
            <w:r>
              <w:rPr>
                <w:rStyle w:val="ArialUnicodeMS85pt0pt0"/>
              </w:rPr>
              <w:t>Назва</w:t>
            </w:r>
          </w:p>
        </w:tc>
        <w:tc>
          <w:tcPr>
            <w:tcW w:w="744"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60"/>
              <w:jc w:val="left"/>
            </w:pPr>
            <w:r>
              <w:rPr>
                <w:rStyle w:val="ArialUnicodeMS85pt0pt0"/>
              </w:rPr>
              <w:t>Літера</w:t>
            </w:r>
          </w:p>
        </w:tc>
        <w:tc>
          <w:tcPr>
            <w:tcW w:w="638"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0"/>
              </w:rPr>
              <w:t>Назва</w:t>
            </w:r>
          </w:p>
        </w:tc>
        <w:tc>
          <w:tcPr>
            <w:tcW w:w="725"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0"/>
              </w:rPr>
              <w:t>Літера</w:t>
            </w:r>
          </w:p>
        </w:tc>
        <w:tc>
          <w:tcPr>
            <w:tcW w:w="1157" w:type="dxa"/>
            <w:tcBorders>
              <w:top w:val="single" w:sz="4" w:space="0" w:color="auto"/>
              <w:left w:val="single" w:sz="4" w:space="0" w:color="auto"/>
              <w:righ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0"/>
              </w:rPr>
              <w:t>Назва</w:t>
            </w:r>
          </w:p>
        </w:tc>
      </w:tr>
      <w:tr w:rsidR="007670BA">
        <w:trPr>
          <w:trHeight w:hRule="exact" w:val="264"/>
        </w:trPr>
        <w:tc>
          <w:tcPr>
            <w:tcW w:w="730"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Аа</w:t>
            </w:r>
          </w:p>
        </w:tc>
        <w:tc>
          <w:tcPr>
            <w:tcW w:w="571"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а</w:t>
            </w:r>
          </w:p>
        </w:tc>
        <w:tc>
          <w:tcPr>
            <w:tcW w:w="701"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Зз</w:t>
            </w:r>
          </w:p>
        </w:tc>
        <w:tc>
          <w:tcPr>
            <w:tcW w:w="614"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зе</w:t>
            </w:r>
          </w:p>
        </w:tc>
        <w:tc>
          <w:tcPr>
            <w:tcW w:w="744"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Оо</w:t>
            </w:r>
          </w:p>
        </w:tc>
        <w:tc>
          <w:tcPr>
            <w:tcW w:w="638"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0"/>
              </w:rPr>
              <w:t>0</w:t>
            </w:r>
          </w:p>
        </w:tc>
        <w:tc>
          <w:tcPr>
            <w:tcW w:w="725" w:type="dxa"/>
            <w:tcBorders>
              <w:top w:val="single" w:sz="4" w:space="0" w:color="auto"/>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Чч</w:t>
            </w:r>
          </w:p>
        </w:tc>
        <w:tc>
          <w:tcPr>
            <w:tcW w:w="1157" w:type="dxa"/>
            <w:tcBorders>
              <w:top w:val="single" w:sz="4" w:space="0" w:color="auto"/>
              <w:left w:val="single" w:sz="4" w:space="0" w:color="auto"/>
              <w:righ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че</w:t>
            </w:r>
          </w:p>
        </w:tc>
      </w:tr>
      <w:tr w:rsidR="007670BA">
        <w:trPr>
          <w:trHeight w:hRule="exact" w:val="230"/>
        </w:trPr>
        <w:tc>
          <w:tcPr>
            <w:tcW w:w="730"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Бб</w:t>
            </w:r>
          </w:p>
        </w:tc>
        <w:tc>
          <w:tcPr>
            <w:tcW w:w="57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бе</w:t>
            </w:r>
          </w:p>
        </w:tc>
        <w:tc>
          <w:tcPr>
            <w:tcW w:w="70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Ии</w:t>
            </w:r>
          </w:p>
        </w:tc>
        <w:tc>
          <w:tcPr>
            <w:tcW w:w="61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и</w:t>
            </w:r>
          </w:p>
        </w:tc>
        <w:tc>
          <w:tcPr>
            <w:tcW w:w="74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Пп</w:t>
            </w:r>
          </w:p>
        </w:tc>
        <w:tc>
          <w:tcPr>
            <w:tcW w:w="638"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пе</w:t>
            </w:r>
          </w:p>
        </w:tc>
        <w:tc>
          <w:tcPr>
            <w:tcW w:w="725"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Шш</w:t>
            </w:r>
          </w:p>
        </w:tc>
        <w:tc>
          <w:tcPr>
            <w:tcW w:w="1157" w:type="dxa"/>
            <w:tcBorders>
              <w:left w:val="single" w:sz="4" w:space="0" w:color="auto"/>
              <w:righ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ша</w:t>
            </w:r>
          </w:p>
        </w:tc>
      </w:tr>
      <w:tr w:rsidR="007670BA">
        <w:trPr>
          <w:trHeight w:hRule="exact" w:val="254"/>
        </w:trPr>
        <w:tc>
          <w:tcPr>
            <w:tcW w:w="730"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Вв</w:t>
            </w:r>
          </w:p>
        </w:tc>
        <w:tc>
          <w:tcPr>
            <w:tcW w:w="57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ве</w:t>
            </w:r>
          </w:p>
        </w:tc>
        <w:tc>
          <w:tcPr>
            <w:tcW w:w="70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1 і</w:t>
            </w:r>
          </w:p>
        </w:tc>
        <w:tc>
          <w:tcPr>
            <w:tcW w:w="61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і</w:t>
            </w:r>
          </w:p>
        </w:tc>
        <w:tc>
          <w:tcPr>
            <w:tcW w:w="74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Рр</w:t>
            </w:r>
          </w:p>
        </w:tc>
        <w:tc>
          <w:tcPr>
            <w:tcW w:w="638"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ер</w:t>
            </w:r>
          </w:p>
        </w:tc>
        <w:tc>
          <w:tcPr>
            <w:tcW w:w="725"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Щщ</w:t>
            </w:r>
          </w:p>
        </w:tc>
        <w:tc>
          <w:tcPr>
            <w:tcW w:w="1157" w:type="dxa"/>
            <w:tcBorders>
              <w:left w:val="single" w:sz="4" w:space="0" w:color="auto"/>
              <w:righ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ща</w:t>
            </w:r>
          </w:p>
        </w:tc>
      </w:tr>
      <w:tr w:rsidR="007670BA">
        <w:trPr>
          <w:trHeight w:hRule="exact" w:val="206"/>
        </w:trPr>
        <w:tc>
          <w:tcPr>
            <w:tcW w:w="730"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right="220"/>
              <w:jc w:val="right"/>
            </w:pPr>
            <w:r>
              <w:rPr>
                <w:rStyle w:val="ArialUnicodeMS85pt0pt"/>
              </w:rPr>
              <w:t>Гг</w:t>
            </w:r>
          </w:p>
        </w:tc>
        <w:tc>
          <w:tcPr>
            <w:tcW w:w="57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ге</w:t>
            </w:r>
          </w:p>
        </w:tc>
        <w:tc>
          <w:tcPr>
            <w:tcW w:w="70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Її</w:t>
            </w:r>
          </w:p>
        </w:tc>
        <w:tc>
          <w:tcPr>
            <w:tcW w:w="61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ї</w:t>
            </w:r>
          </w:p>
        </w:tc>
        <w:tc>
          <w:tcPr>
            <w:tcW w:w="74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Сс</w:t>
            </w:r>
          </w:p>
        </w:tc>
        <w:tc>
          <w:tcPr>
            <w:tcW w:w="638"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ес</w:t>
            </w:r>
          </w:p>
        </w:tc>
        <w:tc>
          <w:tcPr>
            <w:tcW w:w="725"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ь</w:t>
            </w:r>
          </w:p>
        </w:tc>
        <w:tc>
          <w:tcPr>
            <w:tcW w:w="1157" w:type="dxa"/>
            <w:tcBorders>
              <w:left w:val="single" w:sz="4" w:space="0" w:color="auto"/>
              <w:righ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знак</w:t>
            </w:r>
          </w:p>
        </w:tc>
      </w:tr>
      <w:tr w:rsidR="007670BA">
        <w:trPr>
          <w:trHeight w:hRule="exact" w:val="230"/>
        </w:trPr>
        <w:tc>
          <w:tcPr>
            <w:tcW w:w="730"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Ґґ</w:t>
            </w:r>
          </w:p>
        </w:tc>
        <w:tc>
          <w:tcPr>
            <w:tcW w:w="57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ґе</w:t>
            </w:r>
          </w:p>
        </w:tc>
        <w:tc>
          <w:tcPr>
            <w:tcW w:w="70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Йй</w:t>
            </w:r>
          </w:p>
        </w:tc>
        <w:tc>
          <w:tcPr>
            <w:tcW w:w="61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йот</w:t>
            </w:r>
          </w:p>
        </w:tc>
        <w:tc>
          <w:tcPr>
            <w:tcW w:w="74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Тт</w:t>
            </w:r>
          </w:p>
        </w:tc>
        <w:tc>
          <w:tcPr>
            <w:tcW w:w="638"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те</w:t>
            </w:r>
          </w:p>
        </w:tc>
        <w:tc>
          <w:tcPr>
            <w:tcW w:w="725" w:type="dxa"/>
            <w:tcBorders>
              <w:left w:val="single" w:sz="4" w:space="0" w:color="auto"/>
            </w:tcBorders>
            <w:shd w:val="clear" w:color="auto" w:fill="FFFFFF"/>
          </w:tcPr>
          <w:p w:rsidR="007670BA" w:rsidRDefault="007670BA">
            <w:pPr>
              <w:framePr w:w="5880" w:h="2602" w:wrap="none" w:vAnchor="page" w:hAnchor="page" w:x="3032" w:y="10249"/>
              <w:rPr>
                <w:sz w:val="10"/>
                <w:szCs w:val="10"/>
              </w:rPr>
            </w:pPr>
          </w:p>
        </w:tc>
        <w:tc>
          <w:tcPr>
            <w:tcW w:w="1157" w:type="dxa"/>
            <w:tcBorders>
              <w:left w:val="single" w:sz="4" w:space="0" w:color="auto"/>
              <w:righ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м'якшення</w:t>
            </w:r>
          </w:p>
        </w:tc>
      </w:tr>
      <w:tr w:rsidR="007670BA">
        <w:trPr>
          <w:trHeight w:hRule="exact" w:val="240"/>
        </w:trPr>
        <w:tc>
          <w:tcPr>
            <w:tcW w:w="730"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Дд</w:t>
            </w:r>
          </w:p>
        </w:tc>
        <w:tc>
          <w:tcPr>
            <w:tcW w:w="57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де</w:t>
            </w:r>
          </w:p>
        </w:tc>
        <w:tc>
          <w:tcPr>
            <w:tcW w:w="70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Кк</w:t>
            </w:r>
          </w:p>
        </w:tc>
        <w:tc>
          <w:tcPr>
            <w:tcW w:w="61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ка</w:t>
            </w:r>
          </w:p>
        </w:tc>
        <w:tc>
          <w:tcPr>
            <w:tcW w:w="74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Уу</w:t>
            </w:r>
          </w:p>
        </w:tc>
        <w:tc>
          <w:tcPr>
            <w:tcW w:w="638"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У</w:t>
            </w:r>
          </w:p>
        </w:tc>
        <w:tc>
          <w:tcPr>
            <w:tcW w:w="725" w:type="dxa"/>
            <w:tcBorders>
              <w:left w:val="single" w:sz="4" w:space="0" w:color="auto"/>
            </w:tcBorders>
            <w:shd w:val="clear" w:color="auto" w:fill="FFFFFF"/>
          </w:tcPr>
          <w:p w:rsidR="007670BA" w:rsidRDefault="007670BA">
            <w:pPr>
              <w:framePr w:w="5880" w:h="2602" w:wrap="none" w:vAnchor="page" w:hAnchor="page" w:x="3032" w:y="10249"/>
              <w:rPr>
                <w:sz w:val="10"/>
                <w:szCs w:val="10"/>
              </w:rPr>
            </w:pPr>
          </w:p>
        </w:tc>
        <w:tc>
          <w:tcPr>
            <w:tcW w:w="1157" w:type="dxa"/>
            <w:tcBorders>
              <w:left w:val="single" w:sz="4" w:space="0" w:color="auto"/>
              <w:righ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(м’який</w:t>
            </w:r>
          </w:p>
        </w:tc>
      </w:tr>
      <w:tr w:rsidR="007670BA">
        <w:trPr>
          <w:trHeight w:hRule="exact" w:val="230"/>
        </w:trPr>
        <w:tc>
          <w:tcPr>
            <w:tcW w:w="730"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Ее</w:t>
            </w:r>
          </w:p>
        </w:tc>
        <w:tc>
          <w:tcPr>
            <w:tcW w:w="57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е</w:t>
            </w:r>
          </w:p>
        </w:tc>
        <w:tc>
          <w:tcPr>
            <w:tcW w:w="70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Лл</w:t>
            </w:r>
          </w:p>
        </w:tc>
        <w:tc>
          <w:tcPr>
            <w:tcW w:w="61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ел</w:t>
            </w:r>
          </w:p>
        </w:tc>
        <w:tc>
          <w:tcPr>
            <w:tcW w:w="74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Фф</w:t>
            </w:r>
          </w:p>
        </w:tc>
        <w:tc>
          <w:tcPr>
            <w:tcW w:w="638"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еф</w:t>
            </w:r>
          </w:p>
        </w:tc>
        <w:tc>
          <w:tcPr>
            <w:tcW w:w="725" w:type="dxa"/>
            <w:tcBorders>
              <w:left w:val="single" w:sz="4" w:space="0" w:color="auto"/>
            </w:tcBorders>
            <w:shd w:val="clear" w:color="auto" w:fill="FFFFFF"/>
          </w:tcPr>
          <w:p w:rsidR="007670BA" w:rsidRDefault="007670BA">
            <w:pPr>
              <w:framePr w:w="5880" w:h="2602" w:wrap="none" w:vAnchor="page" w:hAnchor="page" w:x="3032" w:y="10249"/>
              <w:rPr>
                <w:sz w:val="10"/>
                <w:szCs w:val="10"/>
              </w:rPr>
            </w:pPr>
          </w:p>
        </w:tc>
        <w:tc>
          <w:tcPr>
            <w:tcW w:w="1157" w:type="dxa"/>
            <w:tcBorders>
              <w:left w:val="single" w:sz="4" w:space="0" w:color="auto"/>
              <w:righ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знак)</w:t>
            </w:r>
          </w:p>
        </w:tc>
      </w:tr>
      <w:tr w:rsidR="007670BA">
        <w:trPr>
          <w:trHeight w:hRule="exact" w:val="216"/>
        </w:trPr>
        <w:tc>
          <w:tcPr>
            <w:tcW w:w="730"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Єє</w:t>
            </w:r>
          </w:p>
        </w:tc>
        <w:tc>
          <w:tcPr>
            <w:tcW w:w="57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є</w:t>
            </w:r>
          </w:p>
        </w:tc>
        <w:tc>
          <w:tcPr>
            <w:tcW w:w="701"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Мм</w:t>
            </w:r>
          </w:p>
        </w:tc>
        <w:tc>
          <w:tcPr>
            <w:tcW w:w="61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ем</w:t>
            </w:r>
          </w:p>
        </w:tc>
        <w:tc>
          <w:tcPr>
            <w:tcW w:w="744"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Хх</w:t>
            </w:r>
          </w:p>
        </w:tc>
        <w:tc>
          <w:tcPr>
            <w:tcW w:w="638"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ха</w:t>
            </w:r>
          </w:p>
        </w:tc>
        <w:tc>
          <w:tcPr>
            <w:tcW w:w="725" w:type="dxa"/>
            <w:tcBorders>
              <w:lef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Юю</w:t>
            </w:r>
          </w:p>
        </w:tc>
        <w:tc>
          <w:tcPr>
            <w:tcW w:w="1157" w:type="dxa"/>
            <w:tcBorders>
              <w:left w:val="single" w:sz="4" w:space="0" w:color="auto"/>
              <w:righ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ю</w:t>
            </w:r>
          </w:p>
        </w:tc>
      </w:tr>
      <w:tr w:rsidR="007670BA">
        <w:trPr>
          <w:trHeight w:hRule="exact" w:val="346"/>
        </w:trPr>
        <w:tc>
          <w:tcPr>
            <w:tcW w:w="730" w:type="dxa"/>
            <w:tcBorders>
              <w:left w:val="single" w:sz="4" w:space="0" w:color="auto"/>
              <w:bottom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Жж</w:t>
            </w:r>
          </w:p>
        </w:tc>
        <w:tc>
          <w:tcPr>
            <w:tcW w:w="571" w:type="dxa"/>
            <w:tcBorders>
              <w:left w:val="single" w:sz="4" w:space="0" w:color="auto"/>
              <w:bottom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же</w:t>
            </w:r>
          </w:p>
        </w:tc>
        <w:tc>
          <w:tcPr>
            <w:tcW w:w="701" w:type="dxa"/>
            <w:tcBorders>
              <w:left w:val="single" w:sz="4" w:space="0" w:color="auto"/>
              <w:bottom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Нн</w:t>
            </w:r>
          </w:p>
        </w:tc>
        <w:tc>
          <w:tcPr>
            <w:tcW w:w="614" w:type="dxa"/>
            <w:tcBorders>
              <w:left w:val="single" w:sz="4" w:space="0" w:color="auto"/>
              <w:bottom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єн</w:t>
            </w:r>
          </w:p>
        </w:tc>
        <w:tc>
          <w:tcPr>
            <w:tcW w:w="744" w:type="dxa"/>
            <w:tcBorders>
              <w:left w:val="single" w:sz="4" w:space="0" w:color="auto"/>
              <w:bottom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60"/>
              <w:jc w:val="left"/>
            </w:pPr>
            <w:r>
              <w:rPr>
                <w:rStyle w:val="ArialUnicodeMS85pt0pt"/>
              </w:rPr>
              <w:t>Цц</w:t>
            </w:r>
          </w:p>
        </w:tc>
        <w:tc>
          <w:tcPr>
            <w:tcW w:w="638" w:type="dxa"/>
            <w:tcBorders>
              <w:left w:val="single" w:sz="4" w:space="0" w:color="auto"/>
              <w:bottom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це</w:t>
            </w:r>
          </w:p>
        </w:tc>
        <w:tc>
          <w:tcPr>
            <w:tcW w:w="725" w:type="dxa"/>
            <w:tcBorders>
              <w:left w:val="single" w:sz="4" w:space="0" w:color="auto"/>
              <w:bottom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pPr>
            <w:r>
              <w:rPr>
                <w:rStyle w:val="ArialUnicodeMS85pt0pt"/>
              </w:rPr>
              <w:t>Яя</w:t>
            </w:r>
          </w:p>
        </w:tc>
        <w:tc>
          <w:tcPr>
            <w:tcW w:w="1157" w:type="dxa"/>
            <w:tcBorders>
              <w:left w:val="single" w:sz="4" w:space="0" w:color="auto"/>
              <w:bottom w:val="single" w:sz="4" w:space="0" w:color="auto"/>
              <w:right w:val="single" w:sz="4" w:space="0" w:color="auto"/>
            </w:tcBorders>
            <w:shd w:val="clear" w:color="auto" w:fill="FFFFFF"/>
          </w:tcPr>
          <w:p w:rsidR="007670BA" w:rsidRDefault="00D04CBE">
            <w:pPr>
              <w:pStyle w:val="11"/>
              <w:framePr w:w="5880" w:h="2602" w:wrap="none" w:vAnchor="page" w:hAnchor="page" w:x="3032" w:y="10249"/>
              <w:shd w:val="clear" w:color="auto" w:fill="auto"/>
              <w:spacing w:before="0" w:after="0" w:line="170" w:lineRule="exact"/>
              <w:ind w:left="200"/>
              <w:jc w:val="left"/>
            </w:pPr>
            <w:r>
              <w:rPr>
                <w:rStyle w:val="ArialUnicodeMS85pt0pt"/>
              </w:rPr>
              <w:t>я</w:t>
            </w:r>
          </w:p>
        </w:tc>
      </w:tr>
    </w:tbl>
    <w:p w:rsidR="007670BA" w:rsidRDefault="00D04CBE">
      <w:pPr>
        <w:pStyle w:val="a6"/>
        <w:framePr w:wrap="none" w:vAnchor="page" w:hAnchor="page" w:x="3065" w:y="12923"/>
        <w:shd w:val="clear" w:color="auto" w:fill="auto"/>
        <w:spacing w:line="170" w:lineRule="exact"/>
        <w:ind w:left="20"/>
        <w:jc w:val="left"/>
      </w:pPr>
      <w:r>
        <w:t>18</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4" w:h="9141" w:hRule="exact" w:wrap="none" w:vAnchor="page" w:hAnchor="page" w:x="3008" w:y="3697"/>
        <w:shd w:val="clear" w:color="auto" w:fill="auto"/>
        <w:spacing w:before="0" w:after="0" w:line="226" w:lineRule="exact"/>
        <w:ind w:left="20" w:right="20" w:firstLine="260"/>
        <w:jc w:val="both"/>
      </w:pPr>
      <w:r>
        <w:rPr>
          <w:rStyle w:val="ArialUnicodeMS85pt0pt"/>
        </w:rPr>
        <w:lastRenderedPageBreak/>
        <w:t>ГОЛОСНІ ЗВУКИ - це звуки, що утворюються музикальними тона</w:t>
      </w:r>
      <w:r>
        <w:rPr>
          <w:rStyle w:val="ArialUnicodeMS85pt0pt"/>
        </w:rPr>
        <w:softHyphen/>
        <w:t>ми, або голосом. Голос певного тону виникає в гортані внаслідок ко</w:t>
      </w:r>
      <w:r>
        <w:rPr>
          <w:rStyle w:val="ArialUnicodeMS85pt0pt"/>
        </w:rPr>
        <w:softHyphen/>
        <w:t>ливання голосових зв’язок, потім разом із струменем видихуваного повітря потрапляє в ротову порожнину, де розміщені основні мовні органи (язик, губи). Струмінь видихуваного повітря на виході слаб</w:t>
      </w:r>
      <w:r>
        <w:rPr>
          <w:rStyle w:val="ArialUnicodeMS85pt0pt"/>
        </w:rPr>
        <w:softHyphen/>
        <w:t>кий, оскільки голосні звуки творяться без подолання будь-якої пере</w:t>
      </w:r>
      <w:r>
        <w:rPr>
          <w:rStyle w:val="ArialUnicodeMS85pt0pt"/>
        </w:rPr>
        <w:softHyphen/>
        <w:t>шкоди. Відмінності між голосними визначаються тим, як розташовані рухомі мовні органи (язик, губи), якої форми та об’єму надають ро</w:t>
      </w:r>
      <w:r>
        <w:rPr>
          <w:rStyle w:val="ArialUnicodeMS85pt0pt"/>
        </w:rPr>
        <w:softHyphen/>
        <w:t>товій порожнині.</w:t>
      </w:r>
    </w:p>
    <w:p w:rsidR="007670BA" w:rsidRDefault="00D04CBE">
      <w:pPr>
        <w:pStyle w:val="11"/>
        <w:framePr w:w="5914" w:h="9141" w:hRule="exact" w:wrap="none" w:vAnchor="page" w:hAnchor="page" w:x="3008" w:y="3697"/>
        <w:shd w:val="clear" w:color="auto" w:fill="auto"/>
        <w:spacing w:before="0" w:after="0" w:line="226" w:lineRule="exact"/>
        <w:ind w:left="20" w:right="20" w:firstLine="260"/>
        <w:jc w:val="both"/>
      </w:pPr>
      <w:r>
        <w:rPr>
          <w:rStyle w:val="ArialUnicodeMS85pt0pt"/>
        </w:rPr>
        <w:t xml:space="preserve">В українській мові шість голосних звуків: [і], </w:t>
      </w:r>
      <w:r>
        <w:rPr>
          <w:rStyle w:val="ArialUnicodeMS9pt0pt"/>
        </w:rPr>
        <w:t xml:space="preserve">[и], </w:t>
      </w:r>
      <w:r>
        <w:rPr>
          <w:rStyle w:val="ArialUnicodeMS85pt0pt"/>
        </w:rPr>
        <w:t xml:space="preserve">[е], [у], [о], [а]. За участю губ у їх творенні вони поділяються на </w:t>
      </w:r>
      <w:r>
        <w:rPr>
          <w:rStyle w:val="ArialUnicodeMS85pt0pt4"/>
        </w:rPr>
        <w:t>огублені</w:t>
      </w:r>
      <w:r>
        <w:rPr>
          <w:rStyle w:val="ArialUnicodeMS85pt0pt"/>
        </w:rPr>
        <w:t xml:space="preserve"> ([о], [у]) і </w:t>
      </w:r>
      <w:r>
        <w:rPr>
          <w:rStyle w:val="ArialUnicodeMS85pt0pt4"/>
        </w:rPr>
        <w:t>неогублені</w:t>
      </w:r>
      <w:r>
        <w:rPr>
          <w:rStyle w:val="ArialUnicodeMS85pt0pt"/>
        </w:rPr>
        <w:t xml:space="preserve"> ([і], [и], [е], [а]).</w:t>
      </w:r>
    </w:p>
    <w:p w:rsidR="007670BA" w:rsidRDefault="00D04CBE">
      <w:pPr>
        <w:pStyle w:val="11"/>
        <w:framePr w:w="5914" w:h="9141" w:hRule="exact" w:wrap="none" w:vAnchor="page" w:hAnchor="page" w:x="3008" w:y="3697"/>
        <w:shd w:val="clear" w:color="auto" w:fill="auto"/>
        <w:spacing w:before="0" w:after="0" w:line="226" w:lineRule="exact"/>
        <w:ind w:left="20" w:right="20" w:firstLine="260"/>
        <w:jc w:val="both"/>
      </w:pPr>
      <w:r>
        <w:rPr>
          <w:rStyle w:val="ArialUnicodeMS85pt0pt"/>
        </w:rPr>
        <w:t>Усі голосні звуки в наголошених складах звучать виразно і чис</w:t>
      </w:r>
      <w:r>
        <w:rPr>
          <w:rStyle w:val="ArialUnicodeMS85pt0pt"/>
        </w:rPr>
        <w:softHyphen/>
        <w:t xml:space="preserve">то: </w:t>
      </w:r>
      <w:r>
        <w:rPr>
          <w:rStyle w:val="ArialUnicodeMS85pt0pt0"/>
        </w:rPr>
        <w:t>парта, куля, вікно, жити, папір,небо.</w:t>
      </w:r>
      <w:r>
        <w:rPr>
          <w:rStyle w:val="ArialUnicodeMS85pt0pt"/>
        </w:rPr>
        <w:t xml:space="preserve"> Це сильна позиція голос</w:t>
      </w:r>
      <w:r>
        <w:rPr>
          <w:rStyle w:val="ArialUnicodeMS85pt0pt"/>
        </w:rPr>
        <w:softHyphen/>
        <w:t xml:space="preserve">них. У слабкій позиції, тобто в ненаголошених складах, голосні </w:t>
      </w:r>
      <w:r>
        <w:rPr>
          <w:rStyle w:val="ArialUnicodeMS9pt0pt"/>
        </w:rPr>
        <w:t xml:space="preserve">[і], </w:t>
      </w:r>
      <w:r>
        <w:rPr>
          <w:rStyle w:val="ArialUnicodeMS85pt0pt"/>
        </w:rPr>
        <w:t xml:space="preserve">[у], [а] практично не змінюють свого звучання. Порівн.: </w:t>
      </w:r>
      <w:r>
        <w:rPr>
          <w:rStyle w:val="ArialUnicodeMS85pt0pt0"/>
        </w:rPr>
        <w:t>піна - сніги, бути</w:t>
      </w:r>
      <w:r>
        <w:rPr>
          <w:rStyle w:val="ArialUnicodeMS85pt0pt"/>
        </w:rPr>
        <w:t xml:space="preserve"> - </w:t>
      </w:r>
      <w:r>
        <w:rPr>
          <w:rStyle w:val="ArialUnicodeMS85pt0pt0"/>
        </w:rPr>
        <w:t>була, хата</w:t>
      </w:r>
      <w:r>
        <w:rPr>
          <w:rStyle w:val="ArialUnicodeMS85pt0pt"/>
        </w:rPr>
        <w:t xml:space="preserve"> - </w:t>
      </w:r>
      <w:r>
        <w:rPr>
          <w:rStyle w:val="ArialUnicodeMS85pt0pt0"/>
        </w:rPr>
        <w:t>дошка.</w:t>
      </w:r>
      <w:r>
        <w:rPr>
          <w:rStyle w:val="ArialUnicodeMS85pt0pt"/>
        </w:rPr>
        <w:t xml:space="preserve"> Голосний [о] звучить чисто і в більшості ненаголошених складів (</w:t>
      </w:r>
      <w:r>
        <w:rPr>
          <w:rStyle w:val="ArialUnicodeMS85pt0pt0"/>
        </w:rPr>
        <w:t>молоко, ходити, поріг),</w:t>
      </w:r>
      <w:r>
        <w:rPr>
          <w:rStyle w:val="ArialUnicodeMS85pt0pt"/>
        </w:rPr>
        <w:t xml:space="preserve"> але перед наго</w:t>
      </w:r>
      <w:r>
        <w:rPr>
          <w:rStyle w:val="ArialUnicodeMS85pt0pt"/>
        </w:rPr>
        <w:softHyphen/>
        <w:t>лошеним складом з [у] голосний [о] звучить як [о</w:t>
      </w:r>
      <w:r>
        <w:rPr>
          <w:rStyle w:val="ArialUnicodeMS85pt0pt"/>
          <w:vertAlign w:val="superscript"/>
        </w:rPr>
        <w:t>у</w:t>
      </w:r>
      <w:r>
        <w:rPr>
          <w:rStyle w:val="ArialUnicodeMS85pt0pt"/>
        </w:rPr>
        <w:t xml:space="preserve">] (о з призвуком у): </w:t>
      </w:r>
      <w:r>
        <w:rPr>
          <w:rStyle w:val="ArialUnicodeMS85pt0pt0"/>
        </w:rPr>
        <w:t>розумний</w:t>
      </w:r>
      <w:r>
        <w:rPr>
          <w:rStyle w:val="ArialUnicodeMS85pt0pt"/>
        </w:rPr>
        <w:t xml:space="preserve"> [розумний], </w:t>
      </w:r>
      <w:r>
        <w:rPr>
          <w:rStyle w:val="ArialUnicodeMS85pt0pt0"/>
        </w:rPr>
        <w:t>могутній</w:t>
      </w:r>
      <w:r>
        <w:rPr>
          <w:rStyle w:val="ArialUnicodeMS85pt0pt"/>
        </w:rPr>
        <w:t xml:space="preserve"> [мо</w:t>
      </w:r>
      <w:r>
        <w:rPr>
          <w:rStyle w:val="ArialUnicodeMS85pt0pt"/>
          <w:vertAlign w:val="superscript"/>
        </w:rPr>
        <w:t>у</w:t>
      </w:r>
      <w:r>
        <w:rPr>
          <w:rStyle w:val="ArialUnicodeMS85pt0pt"/>
        </w:rPr>
        <w:t xml:space="preserve">гут'н'ій], </w:t>
      </w:r>
      <w:r>
        <w:rPr>
          <w:rStyle w:val="ArialUnicodeMS85pt0pt0"/>
        </w:rPr>
        <w:t>зозуля</w:t>
      </w:r>
      <w:r>
        <w:rPr>
          <w:rStyle w:val="ArialUnicodeMS85pt0pt"/>
        </w:rPr>
        <w:t xml:space="preserve"> [зо</w:t>
      </w:r>
      <w:r>
        <w:rPr>
          <w:rStyle w:val="ArialUnicodeMS85pt0pt"/>
          <w:vertAlign w:val="superscript"/>
        </w:rPr>
        <w:t>у</w:t>
      </w:r>
      <w:r>
        <w:rPr>
          <w:rStyle w:val="ArialUnicodeMS85pt0pt"/>
        </w:rPr>
        <w:t>зул'а].</w:t>
      </w:r>
    </w:p>
    <w:p w:rsidR="007670BA" w:rsidRDefault="00D04CBE">
      <w:pPr>
        <w:pStyle w:val="11"/>
        <w:framePr w:w="5914" w:h="9141" w:hRule="exact" w:wrap="none" w:vAnchor="page" w:hAnchor="page" w:x="3008" w:y="3697"/>
        <w:shd w:val="clear" w:color="auto" w:fill="auto"/>
        <w:spacing w:before="0" w:after="180" w:line="226" w:lineRule="exact"/>
        <w:ind w:left="20" w:right="20" w:firstLine="260"/>
        <w:jc w:val="both"/>
      </w:pPr>
      <w:r>
        <w:rPr>
          <w:rStyle w:val="ArialUnicodeMS85pt0pt"/>
        </w:rPr>
        <w:t>Голосні [е] та [и] в ненаголошених складах звучать відповідно як [е</w:t>
      </w:r>
      <w:r>
        <w:rPr>
          <w:rStyle w:val="ArialUnicodeMS85pt0pt"/>
          <w:vertAlign w:val="superscript"/>
        </w:rPr>
        <w:t>и</w:t>
      </w:r>
      <w:r>
        <w:rPr>
          <w:rStyle w:val="ArialUnicodeMS85pt0pt"/>
        </w:rPr>
        <w:t>] та [и</w:t>
      </w:r>
      <w:r>
        <w:rPr>
          <w:rStyle w:val="ArialUnicodeMS85pt0pt"/>
          <w:vertAlign w:val="superscript"/>
        </w:rPr>
        <w:t>3</w:t>
      </w:r>
      <w:r>
        <w:rPr>
          <w:rStyle w:val="ArialUnicodeMS85pt0pt"/>
        </w:rPr>
        <w:t xml:space="preserve">]: </w:t>
      </w:r>
      <w:r>
        <w:rPr>
          <w:rStyle w:val="ArialUnicodeMS85pt0pt0"/>
        </w:rPr>
        <w:t>весна</w:t>
      </w:r>
      <w:r>
        <w:rPr>
          <w:rStyle w:val="ArialUnicodeMS85pt0pt"/>
        </w:rPr>
        <w:t xml:space="preserve"> [ве</w:t>
      </w:r>
      <w:r>
        <w:rPr>
          <w:rStyle w:val="ArialUnicodeMS85pt0pt"/>
          <w:vertAlign w:val="superscript"/>
        </w:rPr>
        <w:t>и</w:t>
      </w:r>
      <w:r>
        <w:rPr>
          <w:rStyle w:val="ArialUnicodeMS85pt0pt"/>
        </w:rPr>
        <w:t xml:space="preserve">сна], </w:t>
      </w:r>
      <w:r>
        <w:rPr>
          <w:rStyle w:val="ArialUnicodeMS85pt0pt0"/>
        </w:rPr>
        <w:t>зернина</w:t>
      </w:r>
      <w:r>
        <w:rPr>
          <w:rStyle w:val="ArialUnicodeMS85pt0pt"/>
        </w:rPr>
        <w:t xml:space="preserve"> [зе</w:t>
      </w:r>
      <w:r>
        <w:rPr>
          <w:rStyle w:val="ArialUnicodeMS85pt0pt"/>
          <w:vertAlign w:val="superscript"/>
        </w:rPr>
        <w:t>и</w:t>
      </w:r>
      <w:r>
        <w:rPr>
          <w:rStyle w:val="ArialUnicodeMS85pt0pt"/>
        </w:rPr>
        <w:t xml:space="preserve">рнйна], </w:t>
      </w:r>
      <w:r>
        <w:rPr>
          <w:rStyle w:val="ArialUnicodeMS85pt0pt0"/>
        </w:rPr>
        <w:t>писав</w:t>
      </w:r>
      <w:r>
        <w:rPr>
          <w:rStyle w:val="ArialUnicodeMS85pt0pt"/>
        </w:rPr>
        <w:t xml:space="preserve"> [пи</w:t>
      </w:r>
      <w:r>
        <w:rPr>
          <w:rStyle w:val="ArialUnicodeMS85pt0pt"/>
          <w:vertAlign w:val="superscript"/>
        </w:rPr>
        <w:t>е</w:t>
      </w:r>
      <w:r>
        <w:rPr>
          <w:rStyle w:val="ArialUnicodeMS85pt0pt"/>
        </w:rPr>
        <w:t xml:space="preserve">сав], </w:t>
      </w:r>
      <w:r>
        <w:rPr>
          <w:rStyle w:val="ArialUnicodeMS85pt0pt0"/>
        </w:rPr>
        <w:t>мина</w:t>
      </w:r>
      <w:r>
        <w:rPr>
          <w:rStyle w:val="ArialUnicodeMS85pt0pt0"/>
        </w:rPr>
        <w:softHyphen/>
        <w:t>ти</w:t>
      </w:r>
      <w:r>
        <w:rPr>
          <w:rStyle w:val="ArialUnicodeMS85pt0pt"/>
        </w:rPr>
        <w:t xml:space="preserve"> [ми</w:t>
      </w:r>
      <w:r>
        <w:rPr>
          <w:rStyle w:val="ArialUnicodeMS85pt0pt"/>
          <w:vertAlign w:val="superscript"/>
        </w:rPr>
        <w:t>е</w:t>
      </w:r>
      <w:r>
        <w:rPr>
          <w:rStyle w:val="ArialUnicodeMS85pt0pt"/>
        </w:rPr>
        <w:t>нати]. У кінцевих ненаголошених складах при повільній ви</w:t>
      </w:r>
      <w:r>
        <w:rPr>
          <w:rStyle w:val="ArialUnicodeMS85pt0pt"/>
        </w:rPr>
        <w:softHyphen/>
        <w:t>мові голосний [и] практично не змінює свого звучання.</w:t>
      </w:r>
    </w:p>
    <w:p w:rsidR="007670BA" w:rsidRDefault="00D04CBE">
      <w:pPr>
        <w:pStyle w:val="11"/>
        <w:framePr w:w="5914" w:h="9141" w:hRule="exact" w:wrap="none" w:vAnchor="page" w:hAnchor="page" w:x="3008" w:y="3697"/>
        <w:shd w:val="clear" w:color="auto" w:fill="auto"/>
        <w:spacing w:before="0" w:after="0" w:line="226" w:lineRule="exact"/>
        <w:ind w:left="20" w:right="20" w:firstLine="260"/>
        <w:jc w:val="both"/>
      </w:pPr>
      <w:r>
        <w:rPr>
          <w:rStyle w:val="ArialUnicodeMS85pt0pt"/>
        </w:rPr>
        <w:t>НАГОЛОС - виділення одного із складів неодноскладового слова або слова з реченні за допомогою посилення м'язового напруження, зміни висоти тону або подовження голосного звука.</w:t>
      </w:r>
    </w:p>
    <w:p w:rsidR="007670BA" w:rsidRDefault="00D04CBE">
      <w:pPr>
        <w:pStyle w:val="11"/>
        <w:framePr w:w="5914" w:h="9141" w:hRule="exact" w:wrap="none" w:vAnchor="page" w:hAnchor="page" w:x="3008" w:y="3697"/>
        <w:shd w:val="clear" w:color="auto" w:fill="auto"/>
        <w:spacing w:before="0" w:after="0" w:line="226" w:lineRule="exact"/>
        <w:ind w:left="20" w:right="20" w:firstLine="260"/>
        <w:jc w:val="both"/>
      </w:pPr>
      <w:r>
        <w:rPr>
          <w:rStyle w:val="ArialUnicodeMS85pt0pt"/>
        </w:rPr>
        <w:t xml:space="preserve">В українській мові наголос вільний, різномісцевий, тобто він може падати на будь-який склад слова: </w:t>
      </w:r>
      <w:r>
        <w:rPr>
          <w:rStyle w:val="ArialUnicodeMS85pt0pt0"/>
        </w:rPr>
        <w:t>школа, весна, говорити, про</w:t>
      </w:r>
      <w:r>
        <w:rPr>
          <w:rStyle w:val="ArialUnicodeMS85pt0pt0"/>
        </w:rPr>
        <w:softHyphen/>
        <w:t>грамувати</w:t>
      </w:r>
      <w:r>
        <w:rPr>
          <w:rStyle w:val="ArialUnicodeMS85pt0pt"/>
        </w:rPr>
        <w:t xml:space="preserve"> тощо. В інших мовах наголос може бути сталий. </w:t>
      </w:r>
      <w:r>
        <w:rPr>
          <w:rStyle w:val="ArialUnicodeMS85pt0pt"/>
          <w:lang w:val="ru-RU"/>
        </w:rPr>
        <w:t xml:space="preserve">Напр., </w:t>
      </w:r>
      <w:r>
        <w:rPr>
          <w:rStyle w:val="ArialUnicodeMS85pt0pt"/>
        </w:rPr>
        <w:t>у французькій мові наголос завжди на останньому складі, а в польській</w:t>
      </w:r>
    </w:p>
    <w:p w:rsidR="007670BA" w:rsidRDefault="00D04CBE">
      <w:pPr>
        <w:pStyle w:val="11"/>
        <w:framePr w:w="5914" w:h="9141" w:hRule="exact" w:wrap="none" w:vAnchor="page" w:hAnchor="page" w:x="3008" w:y="3697"/>
        <w:numPr>
          <w:ilvl w:val="0"/>
          <w:numId w:val="1"/>
        </w:numPr>
        <w:shd w:val="clear" w:color="auto" w:fill="auto"/>
        <w:tabs>
          <w:tab w:val="left" w:pos="164"/>
        </w:tabs>
        <w:spacing w:before="0" w:after="0" w:line="226" w:lineRule="exact"/>
        <w:ind w:left="20" w:right="20"/>
        <w:jc w:val="both"/>
      </w:pPr>
      <w:r>
        <w:rPr>
          <w:rStyle w:val="ArialUnicodeMS85pt0pt"/>
        </w:rPr>
        <w:t>на передостанньому. В українській мові наголос рухомий, тобто при зміні слова він може</w:t>
      </w:r>
      <w:r>
        <w:rPr>
          <w:rStyle w:val="ArialUnicodeMS85pt0pt"/>
          <w:vertAlign w:val="subscript"/>
        </w:rPr>
        <w:t>/</w:t>
      </w:r>
      <w:r>
        <w:rPr>
          <w:rStyle w:val="ArialUnicodeMS85pt0pt"/>
        </w:rPr>
        <w:t xml:space="preserve">змінювати своє місце: </w:t>
      </w:r>
      <w:r>
        <w:rPr>
          <w:rStyle w:val="ArialUnicodeMS85pt0pt0"/>
        </w:rPr>
        <w:t>рука'- руки, теплий - тепліший, відро-відер, писати-виписати.</w:t>
      </w:r>
    </w:p>
    <w:p w:rsidR="007670BA" w:rsidRDefault="00D04CBE">
      <w:pPr>
        <w:pStyle w:val="11"/>
        <w:framePr w:w="5914" w:h="9141" w:hRule="exact" w:wrap="none" w:vAnchor="page" w:hAnchor="page" w:x="3008" w:y="3697"/>
        <w:shd w:val="clear" w:color="auto" w:fill="auto"/>
        <w:spacing w:before="0" w:after="0" w:line="226" w:lineRule="exact"/>
        <w:ind w:left="20" w:right="20" w:firstLine="260"/>
        <w:jc w:val="both"/>
      </w:pPr>
      <w:r>
        <w:rPr>
          <w:rStyle w:val="ArialUnicodeMS85pt0pt"/>
        </w:rPr>
        <w:t>Кожне самостійне слово має наголос. Службові частини мови, як правило, не мають наголосу. Вони приєднуються до самостійних, ут</w:t>
      </w:r>
      <w:r>
        <w:rPr>
          <w:rStyle w:val="ArialUnicodeMS85pt0pt"/>
        </w:rPr>
        <w:softHyphen/>
        <w:t xml:space="preserve">ворюючи разом з ними так зване фонетичне слово, наприклад, </w:t>
      </w:r>
      <w:r>
        <w:rPr>
          <w:rStyle w:val="ArialUnicodeMS85pt0pt0"/>
        </w:rPr>
        <w:t>думай же, говорив би, він і вона'.</w:t>
      </w:r>
      <w:r>
        <w:rPr>
          <w:rStyle w:val="ArialUnicodeMS85pt0pt"/>
        </w:rPr>
        <w:t xml:space="preserve"> Склад і голосний у складі, на який падає наголос, називаються наголошеними, а всі інші - ненаголошеними.</w:t>
      </w:r>
    </w:p>
    <w:p w:rsidR="007670BA" w:rsidRDefault="00D04CBE">
      <w:pPr>
        <w:pStyle w:val="a6"/>
        <w:framePr w:wrap="none" w:vAnchor="page" w:hAnchor="page" w:x="8696" w:y="12951"/>
        <w:shd w:val="clear" w:color="auto" w:fill="auto"/>
        <w:spacing w:line="170" w:lineRule="exact"/>
        <w:ind w:left="20"/>
        <w:jc w:val="left"/>
      </w:pPr>
      <w:r>
        <w:t>19</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23" w:h="9193" w:hRule="exact" w:wrap="none" w:vAnchor="page" w:hAnchor="page" w:x="3003" w:y="3697"/>
        <w:shd w:val="clear" w:color="auto" w:fill="auto"/>
        <w:spacing w:before="0" w:after="0" w:line="230" w:lineRule="exact"/>
        <w:ind w:left="40" w:right="20"/>
        <w:jc w:val="both"/>
      </w:pPr>
      <w:r>
        <w:rPr>
          <w:rStyle w:val="ArialUnicodeMS85pt0pt"/>
        </w:rPr>
        <w:lastRenderedPageBreak/>
        <w:t>Наголос на письмі звичайно не позначається, а в словниках наго</w:t>
      </w:r>
      <w:r>
        <w:rPr>
          <w:rStyle w:val="ArialUnicodeMS85pt0pt"/>
        </w:rPr>
        <w:softHyphen/>
        <w:t xml:space="preserve">лос позначається спеціальним знаком (наприклад, </w:t>
      </w:r>
      <w:r>
        <w:rPr>
          <w:rStyle w:val="ArialUnicodeMS85pt0pt0"/>
        </w:rPr>
        <w:t>море).</w:t>
      </w:r>
    </w:p>
    <w:p w:rsidR="007670BA" w:rsidRDefault="00D04CBE">
      <w:pPr>
        <w:pStyle w:val="11"/>
        <w:framePr w:w="5923" w:h="9193" w:hRule="exact" w:wrap="none" w:vAnchor="page" w:hAnchor="page" w:x="3003" w:y="3697"/>
        <w:shd w:val="clear" w:color="auto" w:fill="auto"/>
        <w:spacing w:before="0" w:after="0" w:line="230" w:lineRule="exact"/>
        <w:ind w:left="40" w:right="20" w:firstLine="260"/>
        <w:jc w:val="both"/>
      </w:pPr>
      <w:r>
        <w:rPr>
          <w:rStyle w:val="ArialUnicodeMS85pt0pt"/>
        </w:rPr>
        <w:t>Багатоскладові слова, а особливо складні, крім основного наголо</w:t>
      </w:r>
      <w:r>
        <w:rPr>
          <w:rStyle w:val="ArialUnicodeMS85pt0pt"/>
        </w:rPr>
        <w:softHyphen/>
        <w:t xml:space="preserve">су, можуть мати ще й додатковий, або </w:t>
      </w:r>
      <w:r>
        <w:rPr>
          <w:rStyle w:val="ArialUnicodeMS85pt0pt4"/>
        </w:rPr>
        <w:t>побічний</w:t>
      </w:r>
      <w:r>
        <w:rPr>
          <w:rStyle w:val="ArialUnicodeMS85pt0pt"/>
        </w:rPr>
        <w:t>, що характеризуєть</w:t>
      </w:r>
      <w:r>
        <w:rPr>
          <w:rStyle w:val="ArialUnicodeMS85pt0pt"/>
        </w:rPr>
        <w:softHyphen/>
        <w:t xml:space="preserve">ся меншою силою. Він також позначається при потребі спеціальним значком, наприклад: </w:t>
      </w:r>
      <w:r>
        <w:rPr>
          <w:rStyle w:val="ArialUnicodeMS85pt0pt0"/>
        </w:rPr>
        <w:t>багатокілометровий, загальнослов’янський.</w:t>
      </w:r>
    </w:p>
    <w:p w:rsidR="007670BA" w:rsidRDefault="00D04CBE">
      <w:pPr>
        <w:pStyle w:val="11"/>
        <w:framePr w:w="5923" w:h="9193" w:hRule="exact" w:wrap="none" w:vAnchor="page" w:hAnchor="page" w:x="3003" w:y="3697"/>
        <w:shd w:val="clear" w:color="auto" w:fill="auto"/>
        <w:spacing w:before="0" w:after="0" w:line="226" w:lineRule="exact"/>
        <w:ind w:left="40" w:right="20" w:firstLine="260"/>
        <w:jc w:val="both"/>
      </w:pPr>
      <w:r>
        <w:rPr>
          <w:rStyle w:val="ArialUnicodeMS85pt0pt"/>
        </w:rPr>
        <w:t xml:space="preserve">Словесний наголос об’єднує звуки в слові, виконує словорозріз- нювальну </w:t>
      </w:r>
      <w:r>
        <w:rPr>
          <w:rStyle w:val="ArialUnicodeMS85pt0pt0"/>
        </w:rPr>
        <w:t>(атлас</w:t>
      </w:r>
      <w:r>
        <w:rPr>
          <w:rStyle w:val="ArialUnicodeMS85pt0pt"/>
        </w:rPr>
        <w:t xml:space="preserve">- </w:t>
      </w:r>
      <w:r>
        <w:rPr>
          <w:rStyle w:val="ArialUnicodeMS85pt0pt0"/>
        </w:rPr>
        <w:t>атлас, приклад - приклад)</w:t>
      </w:r>
      <w:r>
        <w:rPr>
          <w:rStyle w:val="ArialUnicodeMS85pt0pt"/>
        </w:rPr>
        <w:t xml:space="preserve"> та форморозрізню- вальну функції </w:t>
      </w:r>
      <w:r>
        <w:rPr>
          <w:rStyle w:val="ArialUnicodeMS85pt0pt0"/>
        </w:rPr>
        <w:t>(змії- змії, вилітати - вилітати, сестри - сестри).</w:t>
      </w:r>
    </w:p>
    <w:p w:rsidR="007670BA" w:rsidRDefault="00D04CBE">
      <w:pPr>
        <w:pStyle w:val="11"/>
        <w:framePr w:w="5923" w:h="9193" w:hRule="exact" w:wrap="none" w:vAnchor="page" w:hAnchor="page" w:x="3003" w:y="3697"/>
        <w:shd w:val="clear" w:color="auto" w:fill="auto"/>
        <w:spacing w:before="0" w:after="0" w:line="226" w:lineRule="exact"/>
        <w:ind w:left="40" w:right="20" w:firstLine="260"/>
        <w:jc w:val="both"/>
      </w:pPr>
      <w:r>
        <w:rPr>
          <w:rStyle w:val="ArialUnicodeMS85pt0pt"/>
        </w:rPr>
        <w:t>В українській мові існують слова і з подвійним наголосом. У слов</w:t>
      </w:r>
      <w:r>
        <w:rPr>
          <w:rStyle w:val="ArialUnicodeMS85pt0pt"/>
        </w:rPr>
        <w:softHyphen/>
        <w:t xml:space="preserve">никах вони мають два знаки наголосу. Наприклад, </w:t>
      </w:r>
      <w:r>
        <w:rPr>
          <w:rStyle w:val="ArialUnicodeMS85pt0pt0"/>
        </w:rPr>
        <w:t>байдуже, помил</w:t>
      </w:r>
      <w:r>
        <w:rPr>
          <w:rStyle w:val="ArialUnicodeMS85pt0pt0"/>
        </w:rPr>
        <w:softHyphen/>
        <w:t>ка, весняний, мабуть.</w:t>
      </w:r>
    </w:p>
    <w:p w:rsidR="007670BA" w:rsidRDefault="00D04CBE">
      <w:pPr>
        <w:pStyle w:val="11"/>
        <w:framePr w:w="5923" w:h="9193" w:hRule="exact" w:wrap="none" w:vAnchor="page" w:hAnchor="page" w:x="3003" w:y="3697"/>
        <w:shd w:val="clear" w:color="auto" w:fill="auto"/>
        <w:spacing w:before="0" w:after="0" w:line="226" w:lineRule="exact"/>
        <w:ind w:left="40" w:right="20" w:firstLine="260"/>
        <w:jc w:val="both"/>
      </w:pPr>
      <w:r>
        <w:rPr>
          <w:rStyle w:val="ArialUnicodeMS85pt0pt4"/>
        </w:rPr>
        <w:t>Логічний</w:t>
      </w:r>
      <w:r>
        <w:rPr>
          <w:rStyle w:val="ArialUnicodeMS85pt0pt"/>
        </w:rPr>
        <w:t xml:space="preserve"> наголос виділяє найважливіше слово в смисловій струк</w:t>
      </w:r>
      <w:r>
        <w:rPr>
          <w:rStyle w:val="ArialUnicodeMS85pt0pt"/>
        </w:rPr>
        <w:softHyphen/>
        <w:t xml:space="preserve">турі речення, підкреслює його особливе значення. Наголошеним може бути будь-яке слово, у тому числі й неповнозначне. </w:t>
      </w:r>
      <w:r>
        <w:rPr>
          <w:rStyle w:val="ArialUnicodeMS85pt0pt5"/>
        </w:rPr>
        <w:t>Розкажи</w:t>
      </w:r>
      <w:r>
        <w:rPr>
          <w:rStyle w:val="ArialUnicodeMS85pt0pt0"/>
        </w:rPr>
        <w:t xml:space="preserve"> про неї. Розкажи про неї.</w:t>
      </w:r>
    </w:p>
    <w:p w:rsidR="007670BA" w:rsidRDefault="00D04CBE">
      <w:pPr>
        <w:pStyle w:val="11"/>
        <w:framePr w:w="5923" w:h="9193" w:hRule="exact" w:wrap="none" w:vAnchor="page" w:hAnchor="page" w:x="3003" w:y="3697"/>
        <w:shd w:val="clear" w:color="auto" w:fill="auto"/>
        <w:spacing w:before="0" w:after="0" w:line="226" w:lineRule="exact"/>
        <w:ind w:left="40" w:right="20" w:firstLine="260"/>
        <w:jc w:val="both"/>
      </w:pPr>
      <w:r>
        <w:rPr>
          <w:rStyle w:val="ArialUnicodeMS85pt0pt"/>
        </w:rPr>
        <w:t xml:space="preserve">У реченні може існувати й </w:t>
      </w:r>
      <w:r>
        <w:rPr>
          <w:rStyle w:val="ArialUnicodeMS85pt0pt4"/>
        </w:rPr>
        <w:t>емфатичний</w:t>
      </w:r>
      <w:r>
        <w:rPr>
          <w:rStyle w:val="ArialUnicodeMS85pt0pt"/>
        </w:rPr>
        <w:t xml:space="preserve"> наголос. Такий наголос підкреслює емоційне значення слова. Емфатичний наголос найчасті</w:t>
      </w:r>
      <w:r>
        <w:rPr>
          <w:rStyle w:val="ArialUnicodeMS85pt0pt"/>
        </w:rPr>
        <w:softHyphen/>
        <w:t>ше виражається подовженням наголошеного голосного, а іноді й при</w:t>
      </w:r>
      <w:r>
        <w:rPr>
          <w:rStyle w:val="ArialUnicodeMS85pt0pt"/>
        </w:rPr>
        <w:softHyphen/>
        <w:t>голосного, а також своєрідною мелодикою. Наприклад:</w:t>
      </w:r>
    </w:p>
    <w:p w:rsidR="007670BA" w:rsidRDefault="00D04CBE">
      <w:pPr>
        <w:pStyle w:val="80"/>
        <w:framePr w:w="5923" w:h="9193" w:hRule="exact" w:wrap="none" w:vAnchor="page" w:hAnchor="page" w:x="3003" w:y="3697"/>
        <w:shd w:val="clear" w:color="auto" w:fill="auto"/>
        <w:spacing w:after="180" w:line="226" w:lineRule="exact"/>
        <w:ind w:left="40" w:right="20" w:firstLine="260"/>
      </w:pPr>
      <w:r>
        <w:t>“А Леся так прямо оче-е-ей не зводить. Ах ти ж Крриса... Спо</w:t>
      </w:r>
      <w:r>
        <w:softHyphen/>
        <w:t>кійно, товариш гер-рой”</w:t>
      </w:r>
      <w:r>
        <w:rPr>
          <w:rStyle w:val="80pt"/>
        </w:rPr>
        <w:t xml:space="preserve"> (Г. Тютюнник).</w:t>
      </w:r>
    </w:p>
    <w:p w:rsidR="007670BA" w:rsidRDefault="00D04CBE">
      <w:pPr>
        <w:pStyle w:val="11"/>
        <w:framePr w:w="5923" w:h="9193" w:hRule="exact" w:wrap="none" w:vAnchor="page" w:hAnchor="page" w:x="3003" w:y="3697"/>
        <w:shd w:val="clear" w:color="auto" w:fill="auto"/>
        <w:spacing w:before="0" w:after="0" w:line="226" w:lineRule="exact"/>
        <w:ind w:left="40" w:right="20" w:firstLine="260"/>
        <w:jc w:val="both"/>
      </w:pPr>
      <w:r>
        <w:rPr>
          <w:rStyle w:val="ArialUnicodeMS85pt0pt"/>
        </w:rPr>
        <w:t xml:space="preserve">ОРФОГРАФІЯ (від гр. </w:t>
      </w:r>
      <w:r>
        <w:rPr>
          <w:rStyle w:val="ArialUnicodeMS85pt0pt"/>
          <w:lang w:val="fr-FR"/>
        </w:rPr>
        <w:t xml:space="preserve">orphos </w:t>
      </w:r>
      <w:r>
        <w:rPr>
          <w:rStyle w:val="ArialUnicodeMS85pt0pt"/>
        </w:rPr>
        <w:t xml:space="preserve">- правильний, і </w:t>
      </w:r>
      <w:r>
        <w:rPr>
          <w:rStyle w:val="ArialUnicodeMS85pt0pt"/>
          <w:lang w:val="fr-FR"/>
        </w:rPr>
        <w:t xml:space="preserve">grapho </w:t>
      </w:r>
      <w:r>
        <w:rPr>
          <w:rStyle w:val="ArialUnicodeMS85pt0pt"/>
        </w:rPr>
        <w:t xml:space="preserve">- пишу) - система загальноприйнятих правил, що визначають способи передачі мови у писемній формі. Як синонім орфографії вживається термін </w:t>
      </w:r>
      <w:r>
        <w:rPr>
          <w:rStyle w:val="ArialUnicodeMS85pt0pt4"/>
        </w:rPr>
        <w:t>пра</w:t>
      </w:r>
      <w:r>
        <w:rPr>
          <w:rStyle w:val="ArialUnicodeMS85pt0pt4"/>
        </w:rPr>
        <w:softHyphen/>
        <w:t>вопис</w:t>
      </w:r>
      <w:r>
        <w:rPr>
          <w:rStyle w:val="ArialUnicodeMS85pt0pt"/>
        </w:rPr>
        <w:t>. який має ширше значення, оскільки включає в себе й пункту</w:t>
      </w:r>
      <w:r>
        <w:rPr>
          <w:rStyle w:val="ArialUnicodeMS85pt0pt"/>
        </w:rPr>
        <w:softHyphen/>
        <w:t>ацію.</w:t>
      </w:r>
    </w:p>
    <w:p w:rsidR="007670BA" w:rsidRDefault="00D04CBE">
      <w:pPr>
        <w:pStyle w:val="11"/>
        <w:framePr w:w="5923" w:h="9193" w:hRule="exact" w:wrap="none" w:vAnchor="page" w:hAnchor="page" w:x="3003" w:y="3697"/>
        <w:shd w:val="clear" w:color="auto" w:fill="auto"/>
        <w:spacing w:before="0" w:after="0" w:line="226" w:lineRule="exact"/>
        <w:ind w:left="40" w:firstLine="260"/>
        <w:jc w:val="both"/>
      </w:pPr>
      <w:r>
        <w:rPr>
          <w:rStyle w:val="ArialUnicodeMS85pt0pt"/>
        </w:rPr>
        <w:t>Орфографія тісно пов’язана з графікою, але не тотожна їй. Графіка</w:t>
      </w:r>
    </w:p>
    <w:p w:rsidR="007670BA" w:rsidRDefault="00D04CBE">
      <w:pPr>
        <w:pStyle w:val="11"/>
        <w:framePr w:w="5923" w:h="9193" w:hRule="exact" w:wrap="none" w:vAnchor="page" w:hAnchor="page" w:x="3003" w:y="3697"/>
        <w:numPr>
          <w:ilvl w:val="0"/>
          <w:numId w:val="1"/>
        </w:numPr>
        <w:shd w:val="clear" w:color="auto" w:fill="auto"/>
        <w:tabs>
          <w:tab w:val="left" w:pos="179"/>
        </w:tabs>
        <w:spacing w:before="0" w:after="0" w:line="226" w:lineRule="exact"/>
        <w:ind w:left="40" w:right="20"/>
        <w:jc w:val="both"/>
      </w:pPr>
      <w:r>
        <w:rPr>
          <w:rStyle w:val="ArialUnicodeMS85pt0pt"/>
        </w:rPr>
        <w:t>це засіб орфографії, а орфографія - це правила вживання графічних знаків.</w:t>
      </w:r>
    </w:p>
    <w:p w:rsidR="007670BA" w:rsidRDefault="00D04CBE">
      <w:pPr>
        <w:pStyle w:val="11"/>
        <w:framePr w:w="5923" w:h="9193" w:hRule="exact" w:wrap="none" w:vAnchor="page" w:hAnchor="page" w:x="3003" w:y="3697"/>
        <w:shd w:val="clear" w:color="auto" w:fill="auto"/>
        <w:spacing w:before="0" w:after="0" w:line="226" w:lineRule="exact"/>
        <w:ind w:left="40" w:right="20" w:firstLine="260"/>
        <w:jc w:val="both"/>
      </w:pPr>
      <w:r>
        <w:rPr>
          <w:rStyle w:val="ArialUnicodeMS85pt0pt"/>
        </w:rPr>
        <w:t>Орфографія української мови встановлює правила написання ок</w:t>
      </w:r>
      <w:r>
        <w:rPr>
          <w:rStyle w:val="ArialUnicodeMS85pt0pt"/>
        </w:rPr>
        <w:softHyphen/>
        <w:t>ремих слів і їх значущих частин, правила написання слів разом, окре</w:t>
      </w:r>
      <w:r>
        <w:rPr>
          <w:rStyle w:val="ArialUnicodeMS85pt0pt"/>
        </w:rPr>
        <w:softHyphen/>
        <w:t>мо і через дефіс, вживання великої букви та правила переносу слів з рядка в рядок.</w:t>
      </w:r>
    </w:p>
    <w:p w:rsidR="007670BA" w:rsidRDefault="00D04CBE">
      <w:pPr>
        <w:pStyle w:val="11"/>
        <w:framePr w:w="5923" w:h="9193" w:hRule="exact" w:wrap="none" w:vAnchor="page" w:hAnchor="page" w:x="3003" w:y="3697"/>
        <w:shd w:val="clear" w:color="auto" w:fill="auto"/>
        <w:spacing w:before="0" w:after="0" w:line="226" w:lineRule="exact"/>
        <w:ind w:left="40" w:right="20" w:firstLine="260"/>
        <w:jc w:val="both"/>
      </w:pPr>
      <w:r>
        <w:rPr>
          <w:rStyle w:val="ArialUnicodeMS85pt0pt"/>
        </w:rPr>
        <w:t>Правила орфографії загальнообов’язкові, адже однаковість право</w:t>
      </w:r>
      <w:r>
        <w:rPr>
          <w:rStyle w:val="ArialUnicodeMS85pt0pt"/>
        </w:rPr>
        <w:softHyphen/>
        <w:t>пису сприяє полегшенню мовного спілкування.</w:t>
      </w:r>
    </w:p>
    <w:p w:rsidR="007670BA" w:rsidRDefault="00D04CBE">
      <w:pPr>
        <w:pStyle w:val="11"/>
        <w:framePr w:w="5923" w:h="9193" w:hRule="exact" w:wrap="none" w:vAnchor="page" w:hAnchor="page" w:x="3003" w:y="3697"/>
        <w:shd w:val="clear" w:color="auto" w:fill="auto"/>
        <w:spacing w:before="0" w:after="0" w:line="226" w:lineRule="exact"/>
        <w:ind w:left="40" w:right="20" w:firstLine="260"/>
        <w:jc w:val="both"/>
      </w:pPr>
      <w:r>
        <w:rPr>
          <w:rStyle w:val="ArialUnicodeMS85pt0pt"/>
        </w:rPr>
        <w:t>Правила українського правопису кодифіковані й видані під на</w:t>
      </w:r>
      <w:r>
        <w:rPr>
          <w:rStyle w:val="ArialUnicodeMS85pt0pt"/>
        </w:rPr>
        <w:softHyphen/>
        <w:t>звою “Український правопис” у 1993 р. Вони є нормою писемного мовлення.</w:t>
      </w:r>
    </w:p>
    <w:p w:rsidR="007670BA" w:rsidRDefault="00D04CBE">
      <w:pPr>
        <w:pStyle w:val="a6"/>
        <w:framePr w:w="5971" w:h="221" w:hRule="exact" w:wrap="none" w:vAnchor="page" w:hAnchor="page" w:x="2979" w:y="12971"/>
        <w:shd w:val="clear" w:color="auto" w:fill="auto"/>
        <w:spacing w:line="170" w:lineRule="exact"/>
        <w:ind w:left="100"/>
        <w:jc w:val="left"/>
      </w:pPr>
      <w:r>
        <w:t>20</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8" w:h="9108" w:hRule="exact" w:wrap="none" w:vAnchor="page" w:hAnchor="page" w:x="3005" w:y="3697"/>
        <w:shd w:val="clear" w:color="auto" w:fill="auto"/>
        <w:spacing w:before="0" w:after="0" w:line="226" w:lineRule="exact"/>
        <w:ind w:left="20" w:right="40" w:firstLine="280"/>
        <w:jc w:val="both"/>
      </w:pPr>
      <w:r>
        <w:rPr>
          <w:rStyle w:val="ArialUnicodeMS85pt0pt"/>
        </w:rPr>
        <w:lastRenderedPageBreak/>
        <w:t>ОРФОЕПІЯ (від гр. огрИов - правильний, еров - мовлення, сло</w:t>
      </w:r>
      <w:r>
        <w:rPr>
          <w:rStyle w:val="ArialUnicodeMS85pt0pt"/>
        </w:rPr>
        <w:softHyphen/>
        <w:t>во) - 1) це система загальноприйнятих правил літературної вимо- пи, 2) розділ мовознавства, в якому вивчається нормативна літе</w:t>
      </w:r>
      <w:r>
        <w:rPr>
          <w:rStyle w:val="ArialUnicodeMS85pt0pt"/>
        </w:rPr>
        <w:softHyphen/>
        <w:t>ратурна вимова. Літературна вимова - це унормована вимова без діалектних, просторічних або індивідуальних рис.</w:t>
      </w:r>
    </w:p>
    <w:p w:rsidR="007670BA" w:rsidRDefault="00D04CBE">
      <w:pPr>
        <w:pStyle w:val="11"/>
        <w:framePr w:w="5918" w:h="9108" w:hRule="exact" w:wrap="none" w:vAnchor="page" w:hAnchor="page" w:x="3005" w:y="3697"/>
        <w:shd w:val="clear" w:color="auto" w:fill="auto"/>
        <w:spacing w:before="0" w:after="0" w:line="226" w:lineRule="exact"/>
        <w:ind w:left="20" w:right="40" w:firstLine="280"/>
        <w:jc w:val="both"/>
      </w:pPr>
      <w:r>
        <w:rPr>
          <w:rStyle w:val="ArialUnicodeMS85pt0pt"/>
        </w:rPr>
        <w:t>В основі орфоепії лежить фонетична система мови. Орфоепічними нормами регулюється вимова окремих звуків та звукосполучень, ок</w:t>
      </w:r>
      <w:r>
        <w:rPr>
          <w:rStyle w:val="ArialUnicodeMS85pt0pt"/>
        </w:rPr>
        <w:softHyphen/>
        <w:t>ремих слів та граматичних форм, запозичених слів, норми наголошу</w:t>
      </w:r>
      <w:r>
        <w:rPr>
          <w:rStyle w:val="ArialUnicodeMS85pt0pt"/>
        </w:rPr>
        <w:softHyphen/>
        <w:t>вання та інтонації.</w:t>
      </w:r>
    </w:p>
    <w:p w:rsidR="007670BA" w:rsidRDefault="00D04CBE">
      <w:pPr>
        <w:pStyle w:val="11"/>
        <w:framePr w:w="5918" w:h="9108" w:hRule="exact" w:wrap="none" w:vAnchor="page" w:hAnchor="page" w:x="3005" w:y="3697"/>
        <w:shd w:val="clear" w:color="auto" w:fill="auto"/>
        <w:spacing w:before="0" w:after="0" w:line="226" w:lineRule="exact"/>
        <w:ind w:left="20" w:right="40" w:firstLine="280"/>
        <w:jc w:val="both"/>
      </w:pPr>
      <w:r>
        <w:rPr>
          <w:rStyle w:val="ArialUnicodeMS85pt0pt"/>
        </w:rPr>
        <w:t>Дотримання норм літературної вимови має велике суспільне зна</w:t>
      </w:r>
      <w:r>
        <w:rPr>
          <w:rStyle w:val="ArialUnicodeMS85pt0pt"/>
        </w:rPr>
        <w:softHyphen/>
        <w:t>чення, оскільки полегшує процес спілкування. Це - один із показ</w:t>
      </w:r>
      <w:r>
        <w:rPr>
          <w:rStyle w:val="ArialUnicodeMS85pt0pt"/>
        </w:rPr>
        <w:softHyphen/>
        <w:t>ників загальної культури особистості.</w:t>
      </w:r>
    </w:p>
    <w:p w:rsidR="007670BA" w:rsidRDefault="00D04CBE">
      <w:pPr>
        <w:pStyle w:val="11"/>
        <w:framePr w:w="5918" w:h="9108" w:hRule="exact" w:wrap="none" w:vAnchor="page" w:hAnchor="page" w:x="3005" w:y="3697"/>
        <w:shd w:val="clear" w:color="auto" w:fill="auto"/>
        <w:spacing w:before="0" w:after="180" w:line="226" w:lineRule="exact"/>
        <w:ind w:left="20" w:right="40" w:firstLine="280"/>
        <w:jc w:val="both"/>
      </w:pPr>
      <w:r>
        <w:rPr>
          <w:rStyle w:val="ArialUnicodeMS85pt0pt"/>
        </w:rPr>
        <w:t>В опануванні норм вимови широкими масами населення найбіль</w:t>
      </w:r>
      <w:r>
        <w:rPr>
          <w:rStyle w:val="ArialUnicodeMS85pt0pt"/>
        </w:rPr>
        <w:softHyphen/>
        <w:t>ша роль належить школі, а також радіо, телебаченню, кіно, театру.</w:t>
      </w:r>
    </w:p>
    <w:p w:rsidR="007670BA" w:rsidRDefault="00D04CBE">
      <w:pPr>
        <w:pStyle w:val="11"/>
        <w:framePr w:w="5918" w:h="9108" w:hRule="exact" w:wrap="none" w:vAnchor="page" w:hAnchor="page" w:x="3005" w:y="3697"/>
        <w:shd w:val="clear" w:color="auto" w:fill="auto"/>
        <w:spacing w:before="0" w:after="0" w:line="226" w:lineRule="exact"/>
        <w:ind w:left="20" w:right="40" w:firstLine="280"/>
        <w:jc w:val="both"/>
      </w:pPr>
      <w:r>
        <w:rPr>
          <w:rStyle w:val="ArialUnicodeMS85pt0pt"/>
        </w:rPr>
        <w:t>ПРИГОЛОСНІ ЗВУКИ - це звуки, основою яких є шуми, що вини</w:t>
      </w:r>
      <w:r>
        <w:rPr>
          <w:rStyle w:val="ArialUnicodeMS85pt0pt"/>
        </w:rPr>
        <w:softHyphen/>
        <w:t>кають внаслідок проходження видихуваного струменя повітря через певну перепону, утворювану мовними органами (язиком, губами).</w:t>
      </w:r>
    </w:p>
    <w:p w:rsidR="007670BA" w:rsidRDefault="00D04CBE">
      <w:pPr>
        <w:pStyle w:val="11"/>
        <w:framePr w:w="5918" w:h="9108" w:hRule="exact" w:wrap="none" w:vAnchor="page" w:hAnchor="page" w:x="3005" w:y="3697"/>
        <w:shd w:val="clear" w:color="auto" w:fill="auto"/>
        <w:spacing w:before="0" w:after="0" w:line="226" w:lineRule="exact"/>
        <w:ind w:left="20" w:right="40" w:firstLine="280"/>
        <w:jc w:val="both"/>
      </w:pPr>
      <w:r>
        <w:rPr>
          <w:rStyle w:val="ArialUnicodeMS85pt0pt"/>
        </w:rPr>
        <w:t>Усі приголосні звуки за участю голосу і шуму поділяються на дві групи, сонорні (від лат. ЗОПОШБ - дзвінкий) і шумні. При творенні со</w:t>
      </w:r>
      <w:r>
        <w:rPr>
          <w:rStyle w:val="ArialUnicodeMS85pt0pt"/>
        </w:rPr>
        <w:softHyphen/>
        <w:t>норних голос переважає над шумом. До сонорних належать [р], [л], [н], [м], [в], [й].</w:t>
      </w:r>
    </w:p>
    <w:p w:rsidR="007670BA" w:rsidRDefault="00D04CBE">
      <w:pPr>
        <w:pStyle w:val="11"/>
        <w:framePr w:w="5918" w:h="9108" w:hRule="exact" w:wrap="none" w:vAnchor="page" w:hAnchor="page" w:x="3005" w:y="3697"/>
        <w:shd w:val="clear" w:color="auto" w:fill="auto"/>
        <w:spacing w:before="0" w:after="0" w:line="226" w:lineRule="exact"/>
        <w:ind w:left="20" w:right="40" w:firstLine="280"/>
        <w:jc w:val="both"/>
      </w:pPr>
      <w:r>
        <w:rPr>
          <w:rStyle w:val="ArialUnicodeMS85pt0pt"/>
        </w:rPr>
        <w:t>Усі інші приголосні шумні. При їх утворенні шум переважає над голосом або є лише шум. Шумні приголосні звуки, у свою чергу, поділяються на дзвінкі та глухі. Під час творення дзвінких приго</w:t>
      </w:r>
      <w:r>
        <w:rPr>
          <w:rStyle w:val="ArialUnicodeMS85pt0pt"/>
        </w:rPr>
        <w:softHyphen/>
        <w:t>лосних є голос, хоча він і слабший від шуму; глухі приголосні голосу зовсім не мають, утворюються із самого лише шуму.</w:t>
      </w:r>
    </w:p>
    <w:p w:rsidR="007670BA" w:rsidRDefault="00D04CBE">
      <w:pPr>
        <w:pStyle w:val="11"/>
        <w:framePr w:w="5918" w:h="9108" w:hRule="exact" w:wrap="none" w:vAnchor="page" w:hAnchor="page" w:x="3005" w:y="3697"/>
        <w:shd w:val="clear" w:color="auto" w:fill="auto"/>
        <w:spacing w:before="0" w:after="0" w:line="226" w:lineRule="exact"/>
        <w:ind w:left="20" w:firstLine="280"/>
        <w:jc w:val="both"/>
      </w:pPr>
      <w:r>
        <w:rPr>
          <w:rStyle w:val="ArialUnicodeMS85pt0pt"/>
        </w:rPr>
        <w:t>Дзвінкі та глухі утворюють пари звуків:</w:t>
      </w:r>
    </w:p>
    <w:p w:rsidR="007670BA" w:rsidRDefault="00D04CBE">
      <w:pPr>
        <w:pStyle w:val="11"/>
        <w:framePr w:w="5918" w:h="9108" w:hRule="exact" w:wrap="none" w:vAnchor="page" w:hAnchor="page" w:x="3005" w:y="3697"/>
        <w:numPr>
          <w:ilvl w:val="0"/>
          <w:numId w:val="8"/>
        </w:numPr>
        <w:shd w:val="clear" w:color="auto" w:fill="auto"/>
        <w:tabs>
          <w:tab w:val="left" w:pos="487"/>
        </w:tabs>
        <w:spacing w:before="0" w:after="0" w:line="226" w:lineRule="exact"/>
        <w:ind w:left="20" w:firstLine="280"/>
        <w:jc w:val="both"/>
      </w:pPr>
      <w:r>
        <w:rPr>
          <w:rStyle w:val="ArialUnicodeMS85pt0pt"/>
        </w:rPr>
        <w:t>дзвінкі: [б], [г], [ґ], [д], [ж], [з], [дз], [дж]</w:t>
      </w:r>
    </w:p>
    <w:p w:rsidR="007670BA" w:rsidRDefault="00D04CBE">
      <w:pPr>
        <w:pStyle w:val="11"/>
        <w:framePr w:w="5918" w:h="9108" w:hRule="exact" w:wrap="none" w:vAnchor="page" w:hAnchor="page" w:x="3005" w:y="3697"/>
        <w:numPr>
          <w:ilvl w:val="0"/>
          <w:numId w:val="8"/>
        </w:numPr>
        <w:shd w:val="clear" w:color="auto" w:fill="auto"/>
        <w:tabs>
          <w:tab w:val="left" w:pos="516"/>
        </w:tabs>
        <w:spacing w:before="0" w:after="0" w:line="226" w:lineRule="exact"/>
        <w:ind w:left="20" w:firstLine="280"/>
        <w:jc w:val="both"/>
      </w:pPr>
      <w:r>
        <w:rPr>
          <w:rStyle w:val="ArialUnicodeMS85pt0pt"/>
        </w:rPr>
        <w:t>глухі: [п], [х], [к], [т], [ш], [с], [ц], [ч], [ф]</w:t>
      </w:r>
    </w:p>
    <w:p w:rsidR="007670BA" w:rsidRDefault="00D04CBE">
      <w:pPr>
        <w:pStyle w:val="11"/>
        <w:framePr w:w="5918" w:h="9108" w:hRule="exact" w:wrap="none" w:vAnchor="page" w:hAnchor="page" w:x="3005" w:y="3697"/>
        <w:shd w:val="clear" w:color="auto" w:fill="auto"/>
        <w:spacing w:before="0" w:after="0" w:line="226" w:lineRule="exact"/>
        <w:ind w:left="20" w:firstLine="280"/>
        <w:jc w:val="both"/>
      </w:pPr>
      <w:r>
        <w:rPr>
          <w:rStyle w:val="ArialUnicodeMS85pt0pt"/>
        </w:rPr>
        <w:t>Приголосний [ф] дзвінкого відповідника не має.</w:t>
      </w:r>
    </w:p>
    <w:p w:rsidR="007670BA" w:rsidRDefault="00D04CBE">
      <w:pPr>
        <w:pStyle w:val="11"/>
        <w:framePr w:w="5918" w:h="9108" w:hRule="exact" w:wrap="none" w:vAnchor="page" w:hAnchor="page" w:x="3005" w:y="3697"/>
        <w:shd w:val="clear" w:color="auto" w:fill="auto"/>
        <w:spacing w:before="0" w:after="0" w:line="226" w:lineRule="exact"/>
        <w:ind w:left="20" w:firstLine="280"/>
        <w:jc w:val="both"/>
      </w:pPr>
      <w:r>
        <w:rPr>
          <w:rStyle w:val="ArialUnicodeMS85pt0pt"/>
        </w:rPr>
        <w:t>Серед приголосних виділяються:</w:t>
      </w:r>
    </w:p>
    <w:p w:rsidR="007670BA" w:rsidRDefault="00D04CBE">
      <w:pPr>
        <w:pStyle w:val="11"/>
        <w:framePr w:w="5918" w:h="9108" w:hRule="exact" w:wrap="none" w:vAnchor="page" w:hAnchor="page" w:x="3005" w:y="3697"/>
        <w:numPr>
          <w:ilvl w:val="0"/>
          <w:numId w:val="9"/>
        </w:numPr>
        <w:shd w:val="clear" w:color="auto" w:fill="auto"/>
        <w:tabs>
          <w:tab w:val="left" w:pos="511"/>
        </w:tabs>
        <w:spacing w:before="0" w:after="0" w:line="269" w:lineRule="exact"/>
        <w:ind w:left="20" w:firstLine="280"/>
        <w:jc w:val="both"/>
      </w:pPr>
      <w:r>
        <w:rPr>
          <w:rStyle w:val="ArialUnicodeMS85pt0pt"/>
        </w:rPr>
        <w:t>губні: [б], [п], [в], [м], [ф];</w:t>
      </w:r>
    </w:p>
    <w:p w:rsidR="007670BA" w:rsidRDefault="00D04CBE">
      <w:pPr>
        <w:pStyle w:val="11"/>
        <w:framePr w:w="5918" w:h="9108" w:hRule="exact" w:wrap="none" w:vAnchor="page" w:hAnchor="page" w:x="3005" w:y="3697"/>
        <w:numPr>
          <w:ilvl w:val="0"/>
          <w:numId w:val="9"/>
        </w:numPr>
        <w:shd w:val="clear" w:color="auto" w:fill="auto"/>
        <w:tabs>
          <w:tab w:val="left" w:pos="521"/>
        </w:tabs>
        <w:spacing w:before="0" w:after="0" w:line="269" w:lineRule="exact"/>
        <w:ind w:left="20" w:firstLine="280"/>
        <w:jc w:val="both"/>
      </w:pPr>
      <w:r>
        <w:rPr>
          <w:rStyle w:val="ArialUnicodeMS85pt0pt"/>
        </w:rPr>
        <w:t>свистячі: [з], [с], [дз], [ц];</w:t>
      </w:r>
    </w:p>
    <w:p w:rsidR="007670BA" w:rsidRDefault="00D04CBE">
      <w:pPr>
        <w:pStyle w:val="11"/>
        <w:framePr w:w="5918" w:h="9108" w:hRule="exact" w:wrap="none" w:vAnchor="page" w:hAnchor="page" w:x="3005" w:y="3697"/>
        <w:numPr>
          <w:ilvl w:val="0"/>
          <w:numId w:val="9"/>
        </w:numPr>
        <w:shd w:val="clear" w:color="auto" w:fill="auto"/>
        <w:tabs>
          <w:tab w:val="left" w:pos="530"/>
        </w:tabs>
        <w:spacing w:before="0" w:after="0" w:line="269" w:lineRule="exact"/>
        <w:ind w:left="20" w:firstLine="280"/>
        <w:jc w:val="both"/>
      </w:pPr>
      <w:r>
        <w:rPr>
          <w:rStyle w:val="ArialUnicodeMS85pt0pt"/>
        </w:rPr>
        <w:t>шиплячі: [ж], [ш], [дж], [ч].</w:t>
      </w:r>
    </w:p>
    <w:p w:rsidR="007670BA" w:rsidRDefault="00D04CBE">
      <w:pPr>
        <w:pStyle w:val="11"/>
        <w:framePr w:w="5918" w:h="9108" w:hRule="exact" w:wrap="none" w:vAnchor="page" w:hAnchor="page" w:x="3005" w:y="3697"/>
        <w:shd w:val="clear" w:color="auto" w:fill="auto"/>
        <w:spacing w:before="0" w:after="0" w:line="226" w:lineRule="exact"/>
        <w:ind w:left="20" w:right="40" w:firstLine="280"/>
        <w:jc w:val="both"/>
      </w:pPr>
      <w:r>
        <w:rPr>
          <w:rStyle w:val="ArialUnicodeMS85pt0pt"/>
        </w:rPr>
        <w:t>Усі приголосні звуки української мови можуть бути і твердими, і м'якими. Звичайно приголосні звуки тверді (</w:t>
      </w:r>
      <w:r>
        <w:rPr>
          <w:rStyle w:val="ArialUnicodeMS85pt0pt0"/>
        </w:rPr>
        <w:t xml:space="preserve">кидати, будинок, лампа), </w:t>
      </w:r>
      <w:r>
        <w:rPr>
          <w:rStyle w:val="ArialUnicodeMS85pt0pt"/>
        </w:rPr>
        <w:t xml:space="preserve">а в позиції перед буквами і, є, ю, я, ь вони стають м’якими </w:t>
      </w:r>
      <w:r>
        <w:rPr>
          <w:rStyle w:val="ArialUnicodeMS85pt0pt0"/>
        </w:rPr>
        <w:t>(тісто, синє, люди, нянька).</w:t>
      </w:r>
      <w:r>
        <w:rPr>
          <w:rStyle w:val="ArialUnicodeMS85pt0pt"/>
        </w:rPr>
        <w:t xml:space="preserve"> Лише один приголосний [й] завжди м’який. У</w:t>
      </w:r>
    </w:p>
    <w:p w:rsidR="007670BA" w:rsidRDefault="00D04CBE">
      <w:pPr>
        <w:pStyle w:val="a6"/>
        <w:framePr w:wrap="none" w:vAnchor="page" w:hAnchor="page" w:x="8669" w:y="12951"/>
        <w:shd w:val="clear" w:color="auto" w:fill="auto"/>
        <w:spacing w:line="170" w:lineRule="exact"/>
        <w:ind w:left="40"/>
        <w:jc w:val="left"/>
      </w:pPr>
      <w:r>
        <w:t>21</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23" w:h="9130" w:hRule="exact" w:wrap="none" w:vAnchor="page" w:hAnchor="page" w:x="3008" w:y="3708"/>
        <w:shd w:val="clear" w:color="auto" w:fill="auto"/>
        <w:spacing w:before="0" w:after="180" w:line="230" w:lineRule="exact"/>
        <w:ind w:left="40" w:right="20"/>
        <w:jc w:val="both"/>
      </w:pPr>
      <w:r>
        <w:rPr>
          <w:rStyle w:val="ArialUnicodeMS85pt0pt"/>
        </w:rPr>
        <w:lastRenderedPageBreak/>
        <w:t xml:space="preserve">транскрипції м’які приголосні звуки позначаються знаком (') акут над звуком праворуч: </w:t>
      </w:r>
      <w:r>
        <w:rPr>
          <w:rStyle w:val="ArialUnicodeMS85pt0pt0"/>
        </w:rPr>
        <w:t>куля</w:t>
      </w:r>
      <w:r>
        <w:rPr>
          <w:rStyle w:val="ArialUnicodeMS85pt0pt"/>
        </w:rPr>
        <w:t xml:space="preserve"> [кул'а].</w:t>
      </w:r>
    </w:p>
    <w:p w:rsidR="007670BA" w:rsidRDefault="00D04CBE">
      <w:pPr>
        <w:pStyle w:val="11"/>
        <w:framePr w:w="5923" w:h="9130" w:hRule="exact" w:wrap="none" w:vAnchor="page" w:hAnchor="page" w:x="3008" w:y="3708"/>
        <w:shd w:val="clear" w:color="auto" w:fill="auto"/>
        <w:spacing w:before="0" w:after="0" w:line="230" w:lineRule="exact"/>
        <w:ind w:left="40" w:right="20" w:firstLine="260"/>
        <w:jc w:val="both"/>
      </w:pPr>
      <w:r>
        <w:rPr>
          <w:rStyle w:val="ArialUnicodeMS85pt0pt"/>
        </w:rPr>
        <w:t>ПРИСТАВНІ ПРИГОЛОСНІ. В українській мові на відміну від ро</w:t>
      </w:r>
      <w:r>
        <w:rPr>
          <w:rStyle w:val="ArialUnicodeMS85pt0pt"/>
        </w:rPr>
        <w:softHyphen/>
        <w:t xml:space="preserve">сійської поширені так звані приставні, або протетичні, приголосні в і г на початку слова перед голосними а, о, у та і: </w:t>
      </w:r>
      <w:r>
        <w:rPr>
          <w:rStyle w:val="ArialUnicodeMS85pt0pt0"/>
        </w:rPr>
        <w:t>вулиця</w:t>
      </w:r>
      <w:r>
        <w:rPr>
          <w:rStyle w:val="ArialUnicodeMS85pt0pt"/>
        </w:rPr>
        <w:t xml:space="preserve"> (рос. </w:t>
      </w:r>
      <w:r>
        <w:rPr>
          <w:rStyle w:val="ArialUnicodeMS85pt0pt0"/>
          <w:lang w:val="ru-RU"/>
        </w:rPr>
        <w:t xml:space="preserve">улица), </w:t>
      </w:r>
      <w:r>
        <w:rPr>
          <w:rStyle w:val="ArialUnicodeMS85pt0pt0"/>
        </w:rPr>
        <w:t>вухо</w:t>
      </w:r>
      <w:r>
        <w:rPr>
          <w:rStyle w:val="ArialUnicodeMS85pt0pt"/>
        </w:rPr>
        <w:t xml:space="preserve"> (рос. </w:t>
      </w:r>
      <w:r>
        <w:rPr>
          <w:rStyle w:val="ArialUnicodeMS85pt0pt0"/>
        </w:rPr>
        <w:t>ухо), вузький</w:t>
      </w:r>
      <w:r>
        <w:rPr>
          <w:rStyle w:val="ArialUnicodeMS85pt0pt"/>
        </w:rPr>
        <w:t xml:space="preserve"> </w:t>
      </w:r>
      <w:r>
        <w:rPr>
          <w:rStyle w:val="ArialUnicodeMS85pt0pt"/>
          <w:lang w:val="ru-RU"/>
        </w:rPr>
        <w:t xml:space="preserve">(рос. </w:t>
      </w:r>
      <w:r>
        <w:rPr>
          <w:rStyle w:val="ArialUnicodeMS85pt0pt0"/>
          <w:lang w:val="ru-RU"/>
        </w:rPr>
        <w:t xml:space="preserve">узкий), </w:t>
      </w:r>
      <w:r>
        <w:rPr>
          <w:rStyle w:val="ArialUnicodeMS85pt0pt0"/>
        </w:rPr>
        <w:t>він</w:t>
      </w:r>
      <w:r>
        <w:rPr>
          <w:rStyle w:val="ArialUnicodeMS85pt0pt"/>
        </w:rPr>
        <w:t xml:space="preserve"> (рос. </w:t>
      </w:r>
      <w:r>
        <w:rPr>
          <w:rStyle w:val="ArialUnicodeMS85pt0pt0"/>
        </w:rPr>
        <w:t>он), вітчиз</w:t>
      </w:r>
      <w:r>
        <w:rPr>
          <w:rStyle w:val="ArialUnicodeMS85pt0pt0"/>
        </w:rPr>
        <w:softHyphen/>
        <w:t>на</w:t>
      </w:r>
      <w:r>
        <w:rPr>
          <w:rStyle w:val="ArialUnicodeMS85pt0pt"/>
        </w:rPr>
        <w:t xml:space="preserve"> </w:t>
      </w:r>
      <w:r>
        <w:rPr>
          <w:rStyle w:val="ArialUnicodeMS85pt0pt"/>
          <w:lang w:val="ru-RU"/>
        </w:rPr>
        <w:t xml:space="preserve">(рос. </w:t>
      </w:r>
      <w:r>
        <w:rPr>
          <w:rStyle w:val="ArialUnicodeMS85pt0pt0"/>
          <w:lang w:val="ru-RU"/>
        </w:rPr>
        <w:t xml:space="preserve">отчизна), </w:t>
      </w:r>
      <w:r>
        <w:rPr>
          <w:rStyle w:val="ArialUnicodeMS85pt0pt0"/>
        </w:rPr>
        <w:t>вівця</w:t>
      </w:r>
      <w:r>
        <w:rPr>
          <w:rStyle w:val="ArialUnicodeMS85pt0pt"/>
        </w:rPr>
        <w:t xml:space="preserve"> </w:t>
      </w:r>
      <w:r>
        <w:rPr>
          <w:rStyle w:val="ArialUnicodeMS85pt0pt"/>
          <w:lang w:val="ru-RU"/>
        </w:rPr>
        <w:t xml:space="preserve">(рос. </w:t>
      </w:r>
      <w:r>
        <w:rPr>
          <w:rStyle w:val="ArialUnicodeMS85pt0pt0"/>
          <w:lang w:val="ru-RU"/>
        </w:rPr>
        <w:t xml:space="preserve">овца), </w:t>
      </w:r>
      <w:r>
        <w:rPr>
          <w:rStyle w:val="ArialUnicodeMS85pt0pt0"/>
        </w:rPr>
        <w:t>вогонь</w:t>
      </w:r>
      <w:r>
        <w:rPr>
          <w:rStyle w:val="ArialUnicodeMS85pt0pt"/>
        </w:rPr>
        <w:t xml:space="preserve"> (рос. </w:t>
      </w:r>
      <w:r>
        <w:rPr>
          <w:rStyle w:val="ArialUnicodeMS85pt0pt0"/>
        </w:rPr>
        <w:t xml:space="preserve">огонь), вудочка </w:t>
      </w:r>
      <w:r>
        <w:rPr>
          <w:rStyle w:val="ArialUnicodeMS85pt0pt"/>
          <w:lang w:val="ru-RU"/>
        </w:rPr>
        <w:t xml:space="preserve">(рос. </w:t>
      </w:r>
      <w:r>
        <w:rPr>
          <w:rStyle w:val="ArialUnicodeMS85pt0pt0"/>
          <w:lang w:val="ru-RU"/>
        </w:rPr>
        <w:t xml:space="preserve">удочка), </w:t>
      </w:r>
      <w:r>
        <w:rPr>
          <w:rStyle w:val="ArialUnicodeMS85pt0pt0"/>
        </w:rPr>
        <w:t>гарба</w:t>
      </w:r>
      <w:r>
        <w:rPr>
          <w:rStyle w:val="ArialUnicodeMS85pt0pt"/>
        </w:rPr>
        <w:t xml:space="preserve"> (рос. </w:t>
      </w:r>
      <w:r>
        <w:rPr>
          <w:rStyle w:val="ArialUnicodeMS85pt0pt0"/>
        </w:rPr>
        <w:t>арба), гострий</w:t>
      </w:r>
      <w:r>
        <w:rPr>
          <w:rStyle w:val="ArialUnicodeMS85pt0pt"/>
        </w:rPr>
        <w:t xml:space="preserve"> </w:t>
      </w:r>
      <w:r>
        <w:rPr>
          <w:rStyle w:val="ArialUnicodeMS85pt0pt"/>
          <w:lang w:val="ru-RU"/>
        </w:rPr>
        <w:t xml:space="preserve">(рос. </w:t>
      </w:r>
      <w:r>
        <w:rPr>
          <w:rStyle w:val="ArialUnicodeMS85pt0pt0"/>
          <w:lang w:val="ru-RU"/>
        </w:rPr>
        <w:t xml:space="preserve">острый), </w:t>
      </w:r>
      <w:r>
        <w:rPr>
          <w:rStyle w:val="ArialUnicodeMS85pt0pt0"/>
        </w:rPr>
        <w:t>горіх</w:t>
      </w:r>
      <w:r>
        <w:rPr>
          <w:rStyle w:val="ArialUnicodeMS85pt0pt"/>
        </w:rPr>
        <w:t xml:space="preserve"> (рос. </w:t>
      </w:r>
      <w:r>
        <w:rPr>
          <w:rStyle w:val="ArialUnicodeMS85pt0pt0"/>
          <w:lang w:val="ru-RU"/>
        </w:rPr>
        <w:t>орех), Гэнна</w:t>
      </w:r>
      <w:r>
        <w:rPr>
          <w:rStyle w:val="ArialUnicodeMS85pt0pt"/>
          <w:lang w:val="ru-RU"/>
        </w:rPr>
        <w:t xml:space="preserve"> (рос. </w:t>
      </w:r>
      <w:r>
        <w:rPr>
          <w:rStyle w:val="ArialUnicodeMS85pt0pt0"/>
          <w:lang w:val="ru-RU"/>
        </w:rPr>
        <w:t>Анна).</w:t>
      </w:r>
    </w:p>
    <w:p w:rsidR="007670BA" w:rsidRDefault="00D04CBE">
      <w:pPr>
        <w:pStyle w:val="11"/>
        <w:framePr w:w="5923" w:h="9130" w:hRule="exact" w:wrap="none" w:vAnchor="page" w:hAnchor="page" w:x="3008" w:y="3708"/>
        <w:shd w:val="clear" w:color="auto" w:fill="auto"/>
        <w:spacing w:before="0" w:after="0" w:line="235" w:lineRule="exact"/>
        <w:ind w:left="40" w:right="20" w:firstLine="260"/>
        <w:jc w:val="both"/>
      </w:pPr>
      <w:r>
        <w:rPr>
          <w:rStyle w:val="ArialUnicodeMS85pt0pt"/>
        </w:rPr>
        <w:t>Деякі слова поширені в літературній мові і з протетичним приго</w:t>
      </w:r>
      <w:r>
        <w:rPr>
          <w:rStyle w:val="ArialUnicodeMS85pt0pt"/>
        </w:rPr>
        <w:softHyphen/>
        <w:t xml:space="preserve">лосним, і без нього: </w:t>
      </w:r>
      <w:r>
        <w:rPr>
          <w:rStyle w:val="ArialUnicodeMS85pt0pt0"/>
        </w:rPr>
        <w:t>вогонь</w:t>
      </w:r>
      <w:r>
        <w:rPr>
          <w:rStyle w:val="ArialUnicodeMS85pt0pt"/>
        </w:rPr>
        <w:t xml:space="preserve"> - </w:t>
      </w:r>
      <w:r>
        <w:rPr>
          <w:rStyle w:val="ArialUnicodeMS85pt0pt0"/>
        </w:rPr>
        <w:t>огонь, вуста - уста, вітця - отця, від - од.</w:t>
      </w:r>
    </w:p>
    <w:p w:rsidR="007670BA" w:rsidRDefault="00D04CBE">
      <w:pPr>
        <w:pStyle w:val="11"/>
        <w:framePr w:w="5923" w:h="9130" w:hRule="exact" w:wrap="none" w:vAnchor="page" w:hAnchor="page" w:x="3008" w:y="3708"/>
        <w:shd w:val="clear" w:color="auto" w:fill="auto"/>
        <w:spacing w:before="0" w:after="184" w:line="235" w:lineRule="exact"/>
        <w:ind w:left="40" w:right="20" w:firstLine="260"/>
        <w:jc w:val="both"/>
      </w:pPr>
      <w:r>
        <w:rPr>
          <w:rStyle w:val="ArialUnicodeMS85pt0pt"/>
        </w:rPr>
        <w:t>На початку слова можуть з’являтися не тільки приголосні, а й го</w:t>
      </w:r>
      <w:r>
        <w:rPr>
          <w:rStyle w:val="ArialUnicodeMS85pt0pt"/>
        </w:rPr>
        <w:softHyphen/>
        <w:t xml:space="preserve">лосні. Так утворилися слова </w:t>
      </w:r>
      <w:r>
        <w:rPr>
          <w:rStyle w:val="ArialUnicodeMS85pt0pt0"/>
        </w:rPr>
        <w:t>іржа, іржати, імла</w:t>
      </w:r>
      <w:r>
        <w:rPr>
          <w:rStyle w:val="ArialUnicodeMS85pt0pt"/>
        </w:rPr>
        <w:t xml:space="preserve"> </w:t>
      </w:r>
      <w:r>
        <w:rPr>
          <w:rStyle w:val="ArialUnicodeMS85pt0pt"/>
          <w:lang w:val="ru-RU"/>
        </w:rPr>
        <w:t xml:space="preserve">(пор. </w:t>
      </w:r>
      <w:r>
        <w:rPr>
          <w:rStyle w:val="ArialUnicodeMS85pt0pt"/>
        </w:rPr>
        <w:t xml:space="preserve">з </w:t>
      </w:r>
      <w:r>
        <w:rPr>
          <w:rStyle w:val="ArialUnicodeMS85pt0pt"/>
          <w:lang w:val="ru-RU"/>
        </w:rPr>
        <w:t xml:space="preserve">рос. </w:t>
      </w:r>
      <w:r>
        <w:rPr>
          <w:rStyle w:val="ArialUnicodeMS85pt0pt0"/>
          <w:lang w:val="ru-RU"/>
        </w:rPr>
        <w:t xml:space="preserve">ржавчина, </w:t>
      </w:r>
      <w:r>
        <w:rPr>
          <w:rStyle w:val="ArialUnicodeMS85pt0pt0"/>
        </w:rPr>
        <w:t xml:space="preserve">ржать, </w:t>
      </w:r>
      <w:r>
        <w:rPr>
          <w:rStyle w:val="ArialUnicodeMS85pt0pt0"/>
          <w:lang w:val="ru-RU"/>
        </w:rPr>
        <w:t>мгла).</w:t>
      </w:r>
    </w:p>
    <w:p w:rsidR="007670BA" w:rsidRDefault="00D04CBE">
      <w:pPr>
        <w:pStyle w:val="11"/>
        <w:framePr w:w="5923" w:h="9130" w:hRule="exact" w:wrap="none" w:vAnchor="page" w:hAnchor="page" w:x="3008" w:y="3708"/>
        <w:shd w:val="clear" w:color="auto" w:fill="auto"/>
        <w:spacing w:before="0" w:after="0" w:line="230" w:lineRule="exact"/>
        <w:ind w:left="40" w:right="20" w:firstLine="260"/>
        <w:jc w:val="both"/>
      </w:pPr>
      <w:r>
        <w:rPr>
          <w:rStyle w:val="ArialUnicodeMS85pt0pt"/>
        </w:rPr>
        <w:t>СКЛАД. Складом називається мінімальний відрізок мовлення, що являє собою один звук або таке поєднання звуків, яке вимовляється одним поштовхом видихуваного повітря. Організують склад голосні звуки -їх називають складотворчими. В українській мові складів без голосних звуків немає. У слові стільки складів, скільки в ньому голос</w:t>
      </w:r>
      <w:r>
        <w:rPr>
          <w:rStyle w:val="ArialUnicodeMS85pt0pt"/>
        </w:rPr>
        <w:softHyphen/>
        <w:t xml:space="preserve">них звуків. </w:t>
      </w:r>
      <w:r>
        <w:rPr>
          <w:rStyle w:val="ArialUnicodeMS85pt0pt"/>
          <w:lang w:val="ru-RU"/>
        </w:rPr>
        <w:t xml:space="preserve">Пор.: </w:t>
      </w:r>
      <w:r>
        <w:rPr>
          <w:rStyle w:val="ArialUnicodeMS85pt0pt0"/>
        </w:rPr>
        <w:t>кар-та, бе-рег, стіл, у-чи-тель.</w:t>
      </w:r>
    </w:p>
    <w:p w:rsidR="007670BA" w:rsidRDefault="00D04CBE">
      <w:pPr>
        <w:pStyle w:val="80"/>
        <w:framePr w:w="5923" w:h="9130" w:hRule="exact" w:wrap="none" w:vAnchor="page" w:hAnchor="page" w:x="3008" w:y="3708"/>
        <w:shd w:val="clear" w:color="auto" w:fill="auto"/>
        <w:spacing w:line="230" w:lineRule="exact"/>
        <w:ind w:left="40" w:right="20" w:firstLine="260"/>
      </w:pPr>
      <w:r>
        <w:rPr>
          <w:rStyle w:val="80pt"/>
        </w:rPr>
        <w:t xml:space="preserve">Залежно від кількості складів слова бувають односкладові </w:t>
      </w:r>
      <w:r>
        <w:t>{сніг, рік, дощ),</w:t>
      </w:r>
      <w:r>
        <w:rPr>
          <w:rStyle w:val="80pt"/>
        </w:rPr>
        <w:t xml:space="preserve"> двоскладові (</w:t>
      </w:r>
      <w:r>
        <w:t>у-рок, сті-лець, кни-га),</w:t>
      </w:r>
      <w:r>
        <w:rPr>
          <w:rStyle w:val="80pt"/>
        </w:rPr>
        <w:t xml:space="preserve"> трискладові </w:t>
      </w:r>
      <w:r>
        <w:t>(дже- ре-ло, де—ре—во, ви-кла-дач)</w:t>
      </w:r>
      <w:r>
        <w:rPr>
          <w:rStyle w:val="80pt"/>
        </w:rPr>
        <w:t xml:space="preserve"> і багатоскладові </w:t>
      </w:r>
      <w:r>
        <w:t>(гур-то-жи-ток, пе- ре-біль-шу-ва-ти).</w:t>
      </w:r>
    </w:p>
    <w:p w:rsidR="007670BA" w:rsidRDefault="00D04CBE">
      <w:pPr>
        <w:pStyle w:val="11"/>
        <w:framePr w:w="5923" w:h="9130" w:hRule="exact" w:wrap="none" w:vAnchor="page" w:hAnchor="page" w:x="3008" w:y="3708"/>
        <w:shd w:val="clear" w:color="auto" w:fill="auto"/>
        <w:spacing w:before="0" w:after="180" w:line="235" w:lineRule="exact"/>
        <w:ind w:left="40" w:right="20" w:firstLine="260"/>
        <w:jc w:val="both"/>
      </w:pPr>
      <w:r>
        <w:rPr>
          <w:rStyle w:val="ArialUnicodeMS85pt0pt"/>
        </w:rPr>
        <w:t xml:space="preserve">Склад, що закінчується на голосний звук (або складається лише з одного голосного), називається </w:t>
      </w:r>
      <w:r>
        <w:rPr>
          <w:rStyle w:val="ArialUnicodeMS85pt0pt4"/>
        </w:rPr>
        <w:t>відкритим</w:t>
      </w:r>
      <w:r>
        <w:rPr>
          <w:rStyle w:val="ArialUnicodeMS85pt0pt"/>
        </w:rPr>
        <w:t xml:space="preserve"> (</w:t>
      </w:r>
      <w:r>
        <w:rPr>
          <w:rStyle w:val="ArialUnicodeMS85pt0pt0"/>
        </w:rPr>
        <w:t xml:space="preserve">го-во-ри-ти, ї-ха-ти). </w:t>
      </w:r>
      <w:r>
        <w:rPr>
          <w:rStyle w:val="ArialUnicodeMS85pt0pt"/>
        </w:rPr>
        <w:t xml:space="preserve">Склад, що закінчується на приголосний, називається </w:t>
      </w:r>
      <w:r>
        <w:rPr>
          <w:rStyle w:val="ArialUnicodeMS85pt0pt4"/>
        </w:rPr>
        <w:t>закритим</w:t>
      </w:r>
      <w:r>
        <w:rPr>
          <w:rStyle w:val="ArialUnicodeMS85pt0pt"/>
        </w:rPr>
        <w:t xml:space="preserve"> </w:t>
      </w:r>
      <w:r>
        <w:rPr>
          <w:rStyle w:val="ArialUnicodeMS85pt0pt0"/>
        </w:rPr>
        <w:t>{день, чор-ний, сіль-ський).</w:t>
      </w:r>
    </w:p>
    <w:p w:rsidR="007670BA" w:rsidRDefault="00D04CBE">
      <w:pPr>
        <w:pStyle w:val="11"/>
        <w:framePr w:w="5923" w:h="9130" w:hRule="exact" w:wrap="none" w:vAnchor="page" w:hAnchor="page" w:x="3008" w:y="3708"/>
        <w:shd w:val="clear" w:color="auto" w:fill="auto"/>
        <w:spacing w:before="0" w:after="0" w:line="235" w:lineRule="exact"/>
        <w:ind w:left="40" w:right="20" w:firstLine="260"/>
        <w:jc w:val="both"/>
      </w:pPr>
      <w:r>
        <w:rPr>
          <w:rStyle w:val="ArialUnicodeMS85pt0pt"/>
        </w:rPr>
        <w:t>СПРОЩЕННЯ ГРУП ПРИГОЛОСНИХ. Українська мова - одна з наймилозвучніших мов світу, і збіг кількох приголосних їй невласти</w:t>
      </w:r>
      <w:r>
        <w:rPr>
          <w:rStyle w:val="ArialUnicodeMS85pt0pt"/>
        </w:rPr>
        <w:softHyphen/>
        <w:t>вий. Тому й відбувається спрощення в групах приголосних, тобто втра</w:t>
      </w:r>
      <w:r>
        <w:rPr>
          <w:rStyle w:val="ArialUnicodeMS85pt0pt"/>
        </w:rPr>
        <w:softHyphen/>
        <w:t>чається один із звуків таких груп. Найпоширеніші спрощення в таких групах приголосних:</w:t>
      </w:r>
    </w:p>
    <w:p w:rsidR="007670BA" w:rsidRDefault="00D04CBE">
      <w:pPr>
        <w:pStyle w:val="80"/>
        <w:framePr w:w="5923" w:h="9130" w:hRule="exact" w:wrap="none" w:vAnchor="page" w:hAnchor="page" w:x="3008" w:y="3708"/>
        <w:numPr>
          <w:ilvl w:val="0"/>
          <w:numId w:val="10"/>
        </w:numPr>
        <w:shd w:val="clear" w:color="auto" w:fill="auto"/>
        <w:tabs>
          <w:tab w:val="left" w:pos="401"/>
        </w:tabs>
        <w:spacing w:line="235" w:lineRule="exact"/>
        <w:ind w:left="1660" w:right="20" w:hanging="1360"/>
        <w:jc w:val="left"/>
      </w:pPr>
      <w:r>
        <w:rPr>
          <w:rStyle w:val="80pt"/>
        </w:rPr>
        <w:t xml:space="preserve">стн— -*■ -сн-: </w:t>
      </w:r>
      <w:r>
        <w:t>честь - чесний, радість - радісний, вість</w:t>
      </w:r>
      <w:r>
        <w:rPr>
          <w:rStyle w:val="80pt"/>
        </w:rPr>
        <w:t xml:space="preserve"> - </w:t>
      </w:r>
      <w:r>
        <w:t>вісник, свист - свиснути.</w:t>
      </w:r>
    </w:p>
    <w:p w:rsidR="007670BA" w:rsidRDefault="00D04CBE">
      <w:pPr>
        <w:pStyle w:val="25"/>
        <w:framePr w:wrap="none" w:vAnchor="page" w:hAnchor="page" w:x="3047" w:y="12987"/>
        <w:shd w:val="clear" w:color="auto" w:fill="auto"/>
        <w:spacing w:line="180" w:lineRule="exact"/>
        <w:ind w:left="20"/>
      </w:pPr>
      <w:r>
        <w:t>22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9158" w:hRule="exact" w:wrap="none" w:vAnchor="page" w:hAnchor="page" w:x="3018" w:y="3731"/>
        <w:shd w:val="clear" w:color="auto" w:fill="auto"/>
        <w:spacing w:before="0" w:after="0" w:line="226" w:lineRule="exact"/>
        <w:ind w:left="40" w:right="20" w:firstLine="240"/>
        <w:jc w:val="left"/>
      </w:pPr>
      <w:r>
        <w:rPr>
          <w:rStyle w:val="ArialUnicodeMS85pt0pt"/>
        </w:rPr>
        <w:lastRenderedPageBreak/>
        <w:t xml:space="preserve">У запозичених </w:t>
      </w:r>
      <w:r>
        <w:rPr>
          <w:rStyle w:val="ArialUnicodeMS85pt0pt"/>
          <w:lang w:val="ru-RU"/>
        </w:rPr>
        <w:t xml:space="preserve">словах </w:t>
      </w:r>
      <w:r>
        <w:rPr>
          <w:rStyle w:val="ArialUnicodeMS85pt0pt"/>
        </w:rPr>
        <w:t xml:space="preserve">орфографічно спрощення відсутнє, хоч у нимові воно може відбуватися: </w:t>
      </w:r>
      <w:r>
        <w:rPr>
          <w:rStyle w:val="ArialUnicodeMS85pt0pt0"/>
        </w:rPr>
        <w:t>контраст</w:t>
      </w:r>
      <w:r>
        <w:rPr>
          <w:rStyle w:val="ArialUnicodeMS85pt0pt"/>
        </w:rPr>
        <w:t xml:space="preserve"> - </w:t>
      </w:r>
      <w:r>
        <w:rPr>
          <w:rStyle w:val="ArialUnicodeMS85pt0pt0"/>
        </w:rPr>
        <w:t>контрастний, баласт баластний.</w:t>
      </w:r>
      <w:r>
        <w:rPr>
          <w:rStyle w:val="ArialUnicodeMS85pt0pt"/>
        </w:rPr>
        <w:t xml:space="preserve"> Тільки </w:t>
      </w:r>
      <w:r>
        <w:rPr>
          <w:rStyle w:val="ArialUnicodeMS85pt0pt"/>
          <w:vertAlign w:val="superscript"/>
        </w:rPr>
        <w:t>;</w:t>
      </w:r>
      <w:r>
        <w:rPr>
          <w:rStyle w:val="ArialUnicodeMS85pt0pt"/>
        </w:rPr>
        <w:t xml:space="preserve">у вимові відбувається спрощення у слові </w:t>
      </w:r>
      <w:r>
        <w:rPr>
          <w:rStyle w:val="ArialUnicodeMS85pt0pt0"/>
        </w:rPr>
        <w:t>шістнадцять</w:t>
      </w:r>
      <w:r>
        <w:rPr>
          <w:rStyle w:val="ArialUnicodeMS85pt0pt"/>
        </w:rPr>
        <w:t xml:space="preserve"> [ш’існадц'ат'].</w:t>
      </w:r>
    </w:p>
    <w:p w:rsidR="007670BA" w:rsidRDefault="00D04CBE">
      <w:pPr>
        <w:pStyle w:val="80"/>
        <w:framePr w:w="5904" w:h="9158" w:hRule="exact" w:wrap="none" w:vAnchor="page" w:hAnchor="page" w:x="3018" w:y="3731"/>
        <w:shd w:val="clear" w:color="auto" w:fill="auto"/>
        <w:spacing w:line="226" w:lineRule="exact"/>
        <w:ind w:left="1720" w:right="20"/>
        <w:jc w:val="left"/>
      </w:pPr>
      <w:r>
        <w:rPr>
          <w:rStyle w:val="80pt"/>
        </w:rPr>
        <w:t xml:space="preserve">-здн—*• </w:t>
      </w:r>
      <w:r w:rsidRPr="000219EB">
        <w:rPr>
          <w:rStyle w:val="80pt"/>
        </w:rPr>
        <w:t xml:space="preserve">-эн-: </w:t>
      </w:r>
      <w:r>
        <w:t>пізно</w:t>
      </w:r>
      <w:r>
        <w:rPr>
          <w:rStyle w:val="80pt"/>
        </w:rPr>
        <w:t xml:space="preserve"> </w:t>
      </w:r>
      <w:r w:rsidRPr="000219EB">
        <w:rPr>
          <w:rStyle w:val="80pt"/>
        </w:rPr>
        <w:t xml:space="preserve">(рос. </w:t>
      </w:r>
      <w:r w:rsidRPr="000219EB">
        <w:t xml:space="preserve">поздно), </w:t>
      </w:r>
      <w:r>
        <w:t>поїзд</w:t>
      </w:r>
      <w:r>
        <w:rPr>
          <w:rStyle w:val="80pt"/>
        </w:rPr>
        <w:t xml:space="preserve"> - </w:t>
      </w:r>
      <w:r>
        <w:t>поїзний, проїзд-проїзний.</w:t>
      </w:r>
    </w:p>
    <w:p w:rsidR="007670BA" w:rsidRDefault="00D04CBE">
      <w:pPr>
        <w:pStyle w:val="80"/>
        <w:framePr w:w="5904" w:h="9158" w:hRule="exact" w:wrap="none" w:vAnchor="page" w:hAnchor="page" w:x="3018" w:y="3731"/>
        <w:shd w:val="clear" w:color="auto" w:fill="auto"/>
        <w:spacing w:line="226" w:lineRule="exact"/>
        <w:ind w:left="1720" w:right="20"/>
        <w:jc w:val="left"/>
      </w:pPr>
      <w:r>
        <w:rPr>
          <w:rStyle w:val="80pt"/>
        </w:rPr>
        <w:t xml:space="preserve">-стл- -сл-: </w:t>
      </w:r>
      <w:r>
        <w:t>щастя - щасливий, стелити</w:t>
      </w:r>
      <w:r>
        <w:rPr>
          <w:rStyle w:val="80pt"/>
        </w:rPr>
        <w:t xml:space="preserve"> - </w:t>
      </w:r>
      <w:r>
        <w:t>слати, користь - корисливий.</w:t>
      </w:r>
    </w:p>
    <w:p w:rsidR="007670BA" w:rsidRDefault="00D04CBE">
      <w:pPr>
        <w:pStyle w:val="80"/>
        <w:framePr w:w="5904" w:h="9158" w:hRule="exact" w:wrap="none" w:vAnchor="page" w:hAnchor="page" w:x="3018" w:y="3731"/>
        <w:shd w:val="clear" w:color="auto" w:fill="auto"/>
        <w:spacing w:line="226" w:lineRule="exact"/>
        <w:ind w:left="1720" w:right="20" w:firstLine="0"/>
        <w:jc w:val="left"/>
      </w:pPr>
      <w:r>
        <w:rPr>
          <w:rStyle w:val="80pt"/>
        </w:rPr>
        <w:t xml:space="preserve">Спрощення не сталося в словах: </w:t>
      </w:r>
      <w:r>
        <w:t>кістлявий, хвастливий, пестливий.</w:t>
      </w:r>
    </w:p>
    <w:p w:rsidR="007670BA" w:rsidRDefault="00D04CBE">
      <w:pPr>
        <w:pStyle w:val="80"/>
        <w:framePr w:w="5904" w:h="9158" w:hRule="exact" w:wrap="none" w:vAnchor="page" w:hAnchor="page" w:x="3018" w:y="3731"/>
        <w:shd w:val="clear" w:color="auto" w:fill="auto"/>
        <w:spacing w:line="226" w:lineRule="exact"/>
        <w:ind w:left="1720" w:right="20"/>
        <w:jc w:val="left"/>
      </w:pPr>
      <w:r>
        <w:rPr>
          <w:rStyle w:val="80pt"/>
        </w:rPr>
        <w:t xml:space="preserve">-ждн- -»■ -жн-: </w:t>
      </w:r>
      <w:r>
        <w:t>тиждень - тижня, тижневий, кожний</w:t>
      </w:r>
      <w:r>
        <w:rPr>
          <w:rStyle w:val="80pt"/>
        </w:rPr>
        <w:t xml:space="preserve"> </w:t>
      </w:r>
      <w:r>
        <w:rPr>
          <w:rStyle w:val="80pt"/>
          <w:lang w:val="ru-RU"/>
        </w:rPr>
        <w:t xml:space="preserve">(рос. </w:t>
      </w:r>
      <w:r>
        <w:rPr>
          <w:lang w:val="ru-RU"/>
        </w:rPr>
        <w:t>каждый).</w:t>
      </w:r>
    </w:p>
    <w:p w:rsidR="007670BA" w:rsidRDefault="00D04CBE">
      <w:pPr>
        <w:pStyle w:val="80"/>
        <w:framePr w:w="5904" w:h="9158" w:hRule="exact" w:wrap="none" w:vAnchor="page" w:hAnchor="page" w:x="3018" w:y="3731"/>
        <w:shd w:val="clear" w:color="auto" w:fill="auto"/>
        <w:spacing w:line="226" w:lineRule="exact"/>
        <w:ind w:left="1720"/>
        <w:jc w:val="left"/>
      </w:pPr>
      <w:r>
        <w:rPr>
          <w:rStyle w:val="80pt"/>
        </w:rPr>
        <w:t xml:space="preserve">-сл н- -»• -сн-: </w:t>
      </w:r>
      <w:r>
        <w:t>ремесло - ремісник, масло - масний.</w:t>
      </w:r>
    </w:p>
    <w:p w:rsidR="007670BA" w:rsidRDefault="00D04CBE">
      <w:pPr>
        <w:pStyle w:val="80"/>
        <w:framePr w:w="5904" w:h="9158" w:hRule="exact" w:wrap="none" w:vAnchor="page" w:hAnchor="page" w:x="3018" w:y="3731"/>
        <w:shd w:val="clear" w:color="auto" w:fill="auto"/>
        <w:spacing w:line="226" w:lineRule="exact"/>
        <w:ind w:left="1720"/>
        <w:jc w:val="left"/>
      </w:pPr>
      <w:r>
        <w:rPr>
          <w:rStyle w:val="80pt"/>
        </w:rPr>
        <w:t xml:space="preserve">-рдц- -*• -рц-: </w:t>
      </w:r>
      <w:r>
        <w:t>серденько - серце.</w:t>
      </w:r>
    </w:p>
    <w:p w:rsidR="007670BA" w:rsidRDefault="00D04CBE">
      <w:pPr>
        <w:pStyle w:val="80"/>
        <w:framePr w:w="5904" w:h="9158" w:hRule="exact" w:wrap="none" w:vAnchor="page" w:hAnchor="page" w:x="3018" w:y="3731"/>
        <w:shd w:val="clear" w:color="auto" w:fill="auto"/>
        <w:spacing w:line="226" w:lineRule="exact"/>
        <w:ind w:left="1720"/>
        <w:jc w:val="left"/>
      </w:pPr>
      <w:r>
        <w:rPr>
          <w:rStyle w:val="80pt"/>
        </w:rPr>
        <w:t xml:space="preserve">-скн—*• -сн-: </w:t>
      </w:r>
      <w:r>
        <w:t>тиск-тиснути, блиск-блиснути,</w:t>
      </w:r>
    </w:p>
    <w:p w:rsidR="007670BA" w:rsidRDefault="00D04CBE">
      <w:pPr>
        <w:pStyle w:val="80"/>
        <w:framePr w:w="5904" w:h="9158" w:hRule="exact" w:wrap="none" w:vAnchor="page" w:hAnchor="page" w:x="3018" w:y="3731"/>
        <w:shd w:val="clear" w:color="auto" w:fill="auto"/>
        <w:spacing w:line="226" w:lineRule="exact"/>
        <w:ind w:left="1720" w:right="20" w:firstLine="0"/>
        <w:jc w:val="left"/>
      </w:pPr>
      <w:r>
        <w:t>тріск-тріснути.</w:t>
      </w:r>
      <w:r>
        <w:rPr>
          <w:rStyle w:val="80pt"/>
        </w:rPr>
        <w:t xml:space="preserve"> У словах </w:t>
      </w:r>
      <w:r>
        <w:t xml:space="preserve">тоскно і випускний </w:t>
      </w:r>
      <w:r>
        <w:rPr>
          <w:rStyle w:val="80pt"/>
        </w:rPr>
        <w:t>спрощення немає.</w:t>
      </w:r>
    </w:p>
    <w:p w:rsidR="007670BA" w:rsidRDefault="00D04CBE">
      <w:pPr>
        <w:pStyle w:val="11"/>
        <w:framePr w:w="5904" w:h="9158" w:hRule="exact" w:wrap="none" w:vAnchor="page" w:hAnchor="page" w:x="3018" w:y="3731"/>
        <w:shd w:val="clear" w:color="auto" w:fill="auto"/>
        <w:spacing w:before="0" w:after="0" w:line="226" w:lineRule="exact"/>
        <w:ind w:left="1720" w:hanging="1460"/>
        <w:jc w:val="left"/>
      </w:pPr>
      <w:r>
        <w:rPr>
          <w:rStyle w:val="ArialUnicodeMS85pt0pt"/>
        </w:rPr>
        <w:t xml:space="preserve">-стісл—*• —скл—: </w:t>
      </w:r>
      <w:r>
        <w:rPr>
          <w:rStyle w:val="ArialUnicodeMS85pt0pt0"/>
        </w:rPr>
        <w:t>скло</w:t>
      </w:r>
      <w:r>
        <w:rPr>
          <w:rStyle w:val="ArialUnicodeMS85pt0pt"/>
        </w:rPr>
        <w:t xml:space="preserve"> (рос. </w:t>
      </w:r>
      <w:r>
        <w:rPr>
          <w:rStyle w:val="ArialUnicodeMS85pt0pt0"/>
        </w:rPr>
        <w:t>стекло).</w:t>
      </w:r>
    </w:p>
    <w:p w:rsidR="007670BA" w:rsidRDefault="00D04CBE">
      <w:pPr>
        <w:pStyle w:val="11"/>
        <w:framePr w:w="5904" w:h="9158" w:hRule="exact" w:wrap="none" w:vAnchor="page" w:hAnchor="page" w:x="3018" w:y="3731"/>
        <w:shd w:val="clear" w:color="auto" w:fill="auto"/>
        <w:spacing w:before="0" w:after="180" w:line="226" w:lineRule="exact"/>
        <w:ind w:right="20"/>
      </w:pPr>
      <w:r>
        <w:rPr>
          <w:rStyle w:val="ArialUnicodeMS85pt0pt"/>
        </w:rPr>
        <w:t xml:space="preserve">-зкн—&gt;• -зн-: </w:t>
      </w:r>
      <w:r>
        <w:rPr>
          <w:rStyle w:val="ArialUnicodeMS85pt0pt0"/>
        </w:rPr>
        <w:t xml:space="preserve">бризкати - бризнути, брязкіт - брязнути. </w:t>
      </w:r>
      <w:r>
        <w:rPr>
          <w:rStyle w:val="ArialUnicodeMS85pt0pt"/>
        </w:rPr>
        <w:t xml:space="preserve">Відбувається спрощення тільки у вимові в запозичених словах, утворених за допомогою суфіксів -ськ- і -ств(о)-: </w:t>
      </w:r>
      <w:r>
        <w:rPr>
          <w:rStyle w:val="ArialUnicodeMS85pt0pt0"/>
        </w:rPr>
        <w:t xml:space="preserve">інтелігентський </w:t>
      </w:r>
      <w:r>
        <w:rPr>
          <w:rStyle w:val="ArialUnicodeMS85pt0pt"/>
        </w:rPr>
        <w:t xml:space="preserve">[інтел'ігєнс'киї], </w:t>
      </w:r>
      <w:r>
        <w:rPr>
          <w:rStyle w:val="ArialUnicodeMS85pt0pt0"/>
        </w:rPr>
        <w:t>референтський</w:t>
      </w:r>
      <w:r>
        <w:rPr>
          <w:rStyle w:val="ArialUnicodeMS85pt0pt"/>
        </w:rPr>
        <w:t xml:space="preserve"> [референс/киї], </w:t>
      </w:r>
      <w:r>
        <w:rPr>
          <w:rStyle w:val="ArialUnicodeMS85pt0pt0"/>
        </w:rPr>
        <w:t>агентство</w:t>
      </w:r>
      <w:r>
        <w:rPr>
          <w:rStyle w:val="ArialUnicodeMS85pt0pt"/>
        </w:rPr>
        <w:t xml:space="preserve"> [агенство]. Спрощуються в групах приголосних переважно [д], [т], [л], [к].</w:t>
      </w:r>
    </w:p>
    <w:p w:rsidR="007670BA" w:rsidRDefault="00D04CBE">
      <w:pPr>
        <w:pStyle w:val="11"/>
        <w:framePr w:w="5904" w:h="9158" w:hRule="exact" w:wrap="none" w:vAnchor="page" w:hAnchor="page" w:x="3018" w:y="3731"/>
        <w:shd w:val="clear" w:color="auto" w:fill="auto"/>
        <w:spacing w:before="0" w:after="0" w:line="226" w:lineRule="exact"/>
        <w:ind w:left="40" w:right="20" w:firstLine="240"/>
        <w:jc w:val="both"/>
      </w:pPr>
      <w:r>
        <w:rPr>
          <w:rStyle w:val="ArialUnicodeMS85pt0pt"/>
        </w:rPr>
        <w:t>ТРАНСКРИПЦІЯ - це спеціальний спосіб запису мовлення, з до</w:t>
      </w:r>
      <w:r>
        <w:rPr>
          <w:rStyle w:val="ArialUnicodeMS85pt0pt"/>
        </w:rPr>
        <w:softHyphen/>
        <w:t xml:space="preserve">помогою якого якнайточніше передається вимова звуків. Звичайне письмо часто не відображає реальної вимови звуків. Наприклад, у слові </w:t>
      </w:r>
      <w:r>
        <w:rPr>
          <w:rStyle w:val="ArialUnicodeMS85pt0pt0"/>
        </w:rPr>
        <w:t>кузня</w:t>
      </w:r>
      <w:r>
        <w:rPr>
          <w:rStyle w:val="ArialUnicodeMS85pt0pt"/>
        </w:rPr>
        <w:t xml:space="preserve"> приголосний [з'] вимовляється м’яко, а на письмі ця вимова не позначається, у слова </w:t>
      </w:r>
      <w:r>
        <w:rPr>
          <w:rStyle w:val="ArialUnicodeMS85pt0pt0"/>
        </w:rPr>
        <w:t>легко</w:t>
      </w:r>
      <w:r>
        <w:rPr>
          <w:rStyle w:val="ArialUnicodeMS85pt0pt"/>
        </w:rPr>
        <w:t xml:space="preserve"> дзвінкий [г] оглушується у вимові під нпливом наступного глухого [к], а на письмі це оглушення не відобра</w:t>
      </w:r>
      <w:r>
        <w:rPr>
          <w:rStyle w:val="ArialUnicodeMS85pt0pt"/>
        </w:rPr>
        <w:softHyphen/>
        <w:t>жається. Транскрипцією користуються тоді, коли виникає потреба точ</w:t>
      </w:r>
      <w:r>
        <w:rPr>
          <w:rStyle w:val="ArialUnicodeMS85pt0pt"/>
        </w:rPr>
        <w:softHyphen/>
        <w:t>но передати вимову кожного звука: [го</w:t>
      </w:r>
      <w:r>
        <w:rPr>
          <w:rStyle w:val="ArialUnicodeMS85pt0pt"/>
          <w:vertAlign w:val="superscript"/>
        </w:rPr>
        <w:t>у</w:t>
      </w:r>
      <w:r>
        <w:rPr>
          <w:rStyle w:val="ArialUnicodeMS85pt0pt"/>
        </w:rPr>
        <w:t>лубка], [сон'ц'а], [здайец':а], [сц'ідити].</w:t>
      </w:r>
    </w:p>
    <w:p w:rsidR="007670BA" w:rsidRDefault="00D04CBE">
      <w:pPr>
        <w:pStyle w:val="11"/>
        <w:framePr w:w="5904" w:h="9158" w:hRule="exact" w:wrap="none" w:vAnchor="page" w:hAnchor="page" w:x="3018" w:y="3731"/>
        <w:shd w:val="clear" w:color="auto" w:fill="auto"/>
        <w:spacing w:before="0" w:after="180" w:line="226" w:lineRule="exact"/>
        <w:ind w:left="40" w:right="20" w:firstLine="240"/>
        <w:jc w:val="both"/>
      </w:pPr>
      <w:r>
        <w:rPr>
          <w:rStyle w:val="ArialUnicodeMS85pt0pt"/>
        </w:rPr>
        <w:t>У транскрипції використовують букви українського алфавіту, а та</w:t>
      </w:r>
      <w:r>
        <w:rPr>
          <w:rStyle w:val="ArialUnicodeMS85pt0pt"/>
        </w:rPr>
        <w:softHyphen/>
        <w:t>кож різні додаткові розрізнювальні знаки (наголос, знак м’якості ['], довгота звука [:], паузи [/] і ін.).</w:t>
      </w:r>
    </w:p>
    <w:p w:rsidR="007670BA" w:rsidRDefault="00D04CBE">
      <w:pPr>
        <w:pStyle w:val="11"/>
        <w:framePr w:w="5904" w:h="9158" w:hRule="exact" w:wrap="none" w:vAnchor="page" w:hAnchor="page" w:x="3018" w:y="3731"/>
        <w:shd w:val="clear" w:color="auto" w:fill="auto"/>
        <w:spacing w:before="0" w:after="0" w:line="226" w:lineRule="exact"/>
        <w:ind w:left="1720" w:hanging="1460"/>
        <w:jc w:val="left"/>
      </w:pPr>
      <w:r>
        <w:rPr>
          <w:rStyle w:val="ArialUnicodeMS85pt0pt"/>
        </w:rPr>
        <w:t>УПОДІБНЕННЯ ЗВУКІВ. Уподібнення, або асиміляція (від лат.</w:t>
      </w:r>
    </w:p>
    <w:p w:rsidR="007670BA" w:rsidRDefault="00D04CBE">
      <w:pPr>
        <w:pStyle w:val="11"/>
        <w:framePr w:w="5904" w:h="9158" w:hRule="exact" w:wrap="none" w:vAnchor="page" w:hAnchor="page" w:x="3018" w:y="3731"/>
        <w:shd w:val="clear" w:color="auto" w:fill="auto"/>
        <w:spacing w:before="0" w:after="0" w:line="226" w:lineRule="exact"/>
        <w:ind w:right="20"/>
      </w:pPr>
      <w:r>
        <w:rPr>
          <w:rStyle w:val="ArialUnicodeMS85pt0pt"/>
        </w:rPr>
        <w:t>аББітіїаІіо - уподібнення), - це зміна звуків у потоці мовлення під ппливом наступного чи попереднього звука. Вимова одного звука</w:t>
      </w:r>
    </w:p>
    <w:p w:rsidR="007670BA" w:rsidRDefault="00D04CBE">
      <w:pPr>
        <w:pStyle w:val="a6"/>
        <w:framePr w:wrap="none" w:vAnchor="page" w:hAnchor="page" w:x="8663" w:y="12983"/>
        <w:shd w:val="clear" w:color="auto" w:fill="auto"/>
        <w:spacing w:line="170" w:lineRule="exact"/>
        <w:ind w:left="20"/>
        <w:jc w:val="left"/>
      </w:pPr>
      <w:r>
        <w:t>23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38" w:h="9130" w:hRule="exact" w:wrap="none" w:vAnchor="page" w:hAnchor="page" w:x="3001" w:y="3735"/>
        <w:shd w:val="clear" w:color="auto" w:fill="auto"/>
        <w:spacing w:before="0" w:after="0" w:line="226" w:lineRule="exact"/>
        <w:ind w:left="40" w:right="20"/>
        <w:jc w:val="both"/>
      </w:pPr>
      <w:r>
        <w:rPr>
          <w:rStyle w:val="ArialUnicodeMS85pt0pt"/>
        </w:rPr>
        <w:lastRenderedPageBreak/>
        <w:t>пристосовується до вимови іншого, сусіднього з ним, внаслідок чого виникає уподібнення за якоюсь ознакою.</w:t>
      </w:r>
    </w:p>
    <w:p w:rsidR="007670BA" w:rsidRDefault="00D04CBE">
      <w:pPr>
        <w:pStyle w:val="11"/>
        <w:framePr w:w="5938" w:h="9130" w:hRule="exact" w:wrap="none" w:vAnchor="page" w:hAnchor="page" w:x="3001" w:y="3735"/>
        <w:shd w:val="clear" w:color="auto" w:fill="auto"/>
        <w:spacing w:before="0" w:after="0" w:line="226" w:lineRule="exact"/>
        <w:ind w:left="40" w:firstLine="260"/>
        <w:jc w:val="both"/>
      </w:pPr>
      <w:r>
        <w:rPr>
          <w:rStyle w:val="ArialUnicodeMS85pt0pt"/>
        </w:rPr>
        <w:t>Існує декілька видів уподібнення</w:t>
      </w:r>
    </w:p>
    <w:p w:rsidR="007670BA" w:rsidRDefault="00D04CBE">
      <w:pPr>
        <w:pStyle w:val="11"/>
        <w:framePr w:w="5938" w:h="9130" w:hRule="exact" w:wrap="none" w:vAnchor="page" w:hAnchor="page" w:x="3001" w:y="3735"/>
        <w:shd w:val="clear" w:color="auto" w:fill="auto"/>
        <w:spacing w:before="0" w:after="0" w:line="226" w:lineRule="exact"/>
        <w:ind w:left="40" w:right="20" w:firstLine="260"/>
        <w:jc w:val="both"/>
      </w:pPr>
      <w:r>
        <w:rPr>
          <w:rStyle w:val="ArialUnicodeMS85pt0pt4"/>
        </w:rPr>
        <w:t>Уподібнення за дзвінкістю</w:t>
      </w:r>
      <w:r>
        <w:rPr>
          <w:rStyle w:val="ArialUnicodeMS85pt0pt"/>
        </w:rPr>
        <w:t xml:space="preserve"> полягає в тому, що попередній глухий звук вимовляється дзвінко перед наступним дзвінким: </w:t>
      </w:r>
      <w:r>
        <w:rPr>
          <w:rStyle w:val="ArialUnicodeMS85pt0pt0"/>
        </w:rPr>
        <w:t xml:space="preserve">просьба </w:t>
      </w:r>
      <w:r>
        <w:rPr>
          <w:rStyle w:val="ArialUnicodeMS85pt0pt"/>
        </w:rPr>
        <w:t xml:space="preserve">[прбз'ба], </w:t>
      </w:r>
      <w:r>
        <w:rPr>
          <w:rStyle w:val="ArialUnicodeMS85pt0pt0"/>
        </w:rPr>
        <w:t>вокзал</w:t>
      </w:r>
      <w:r>
        <w:rPr>
          <w:rStyle w:val="ArialUnicodeMS85pt0pt"/>
        </w:rPr>
        <w:t xml:space="preserve"> [воґзал], </w:t>
      </w:r>
      <w:r>
        <w:rPr>
          <w:rStyle w:val="ArialUnicodeMS85pt0pt0"/>
        </w:rPr>
        <w:t>боротьба</w:t>
      </w:r>
      <w:r>
        <w:rPr>
          <w:rStyle w:val="ArialUnicodeMS85pt0pt"/>
        </w:rPr>
        <w:t xml:space="preserve"> [бород'ба], </w:t>
      </w:r>
      <w:r>
        <w:rPr>
          <w:rStyle w:val="ArialUnicodeMS85pt0pt0"/>
        </w:rPr>
        <w:t>ось де</w:t>
      </w:r>
      <w:r>
        <w:rPr>
          <w:rStyle w:val="ArialUnicodeMS85pt0pt"/>
        </w:rPr>
        <w:t xml:space="preserve"> [оз'де].</w:t>
      </w:r>
    </w:p>
    <w:p w:rsidR="007670BA" w:rsidRDefault="00D04CBE">
      <w:pPr>
        <w:pStyle w:val="11"/>
        <w:framePr w:w="5938" w:h="9130" w:hRule="exact" w:wrap="none" w:vAnchor="page" w:hAnchor="page" w:x="3001" w:y="3735"/>
        <w:shd w:val="clear" w:color="auto" w:fill="auto"/>
        <w:spacing w:before="0" w:after="0" w:line="226" w:lineRule="exact"/>
        <w:ind w:left="40" w:right="20" w:firstLine="260"/>
        <w:jc w:val="both"/>
      </w:pPr>
      <w:r>
        <w:rPr>
          <w:rStyle w:val="ArialUnicodeMS85pt0pt4"/>
        </w:rPr>
        <w:t>Уподібнення за глухістю</w:t>
      </w:r>
      <w:r>
        <w:rPr>
          <w:rStyle w:val="ArialUnicodeMS85pt0pt"/>
        </w:rPr>
        <w:t xml:space="preserve"> полягає в тому, що попередній дзвінкий звук під впливом наступного глухого оглушується: </w:t>
      </w:r>
      <w:r>
        <w:rPr>
          <w:rStyle w:val="ArialUnicodeMS85pt0pt0"/>
        </w:rPr>
        <w:t>легко</w:t>
      </w:r>
      <w:r>
        <w:rPr>
          <w:rStyle w:val="ArialUnicodeMS85pt0pt"/>
        </w:rPr>
        <w:t xml:space="preserve"> </w:t>
      </w:r>
      <w:r w:rsidRPr="000219EB">
        <w:rPr>
          <w:rStyle w:val="ArialUnicodeMS85pt0pt"/>
        </w:rPr>
        <w:t xml:space="preserve">[лёхко], </w:t>
      </w:r>
      <w:r>
        <w:rPr>
          <w:rStyle w:val="ArialUnicodeMS85pt0pt0"/>
        </w:rPr>
        <w:t>вогкий</w:t>
      </w:r>
      <w:r>
        <w:rPr>
          <w:rStyle w:val="ArialUnicodeMS85pt0pt"/>
        </w:rPr>
        <w:t xml:space="preserve"> [вохкий], </w:t>
      </w:r>
      <w:r>
        <w:rPr>
          <w:rStyle w:val="ArialUnicodeMS85pt0pt0"/>
        </w:rPr>
        <w:t>нігті</w:t>
      </w:r>
      <w:r>
        <w:rPr>
          <w:rStyle w:val="ArialUnicodeMS85pt0pt"/>
        </w:rPr>
        <w:t xml:space="preserve"> [н'іхУі], </w:t>
      </w:r>
      <w:r>
        <w:rPr>
          <w:rStyle w:val="ArialUnicodeMS85pt0pt0"/>
        </w:rPr>
        <w:t>кігті</w:t>
      </w:r>
      <w:r>
        <w:rPr>
          <w:rStyle w:val="ArialUnicodeMS85pt0pt"/>
        </w:rPr>
        <w:t xml:space="preserve"> [к’іхт'і], </w:t>
      </w:r>
      <w:r>
        <w:rPr>
          <w:rStyle w:val="ArialUnicodeMS85pt0pt0"/>
        </w:rPr>
        <w:t>з тобою</w:t>
      </w:r>
      <w:r>
        <w:rPr>
          <w:rStyle w:val="ArialUnicodeMS85pt0pt"/>
        </w:rPr>
        <w:t xml:space="preserve"> [с тобойу], </w:t>
      </w:r>
      <w:r>
        <w:rPr>
          <w:rStyle w:val="ArialUnicodeMS85pt0pt0"/>
        </w:rPr>
        <w:t>зціди</w:t>
      </w:r>
      <w:r>
        <w:rPr>
          <w:rStyle w:val="ArialUnicodeMS85pt0pt0"/>
        </w:rPr>
        <w:softHyphen/>
        <w:t>ти</w:t>
      </w:r>
      <w:r>
        <w:rPr>
          <w:rStyle w:val="ArialUnicodeMS85pt0pt"/>
        </w:rPr>
        <w:t xml:space="preserve"> [сц'ідити]. У деяких словах уподібнення за глухістю закріплене на письмі. Перед літерами на позначення глухих к, п, т, ф, х завжди пишеться префікс с-: </w:t>
      </w:r>
      <w:r>
        <w:rPr>
          <w:rStyle w:val="ArialUnicodeMS85pt0pt0"/>
        </w:rPr>
        <w:t>спитати, стиснути, схопити, скипіти, сфо</w:t>
      </w:r>
      <w:r>
        <w:rPr>
          <w:rStyle w:val="ArialUnicodeMS85pt0pt0"/>
        </w:rPr>
        <w:softHyphen/>
        <w:t>тографувати.</w:t>
      </w:r>
    </w:p>
    <w:p w:rsidR="007670BA" w:rsidRDefault="00D04CBE">
      <w:pPr>
        <w:pStyle w:val="11"/>
        <w:framePr w:w="5938" w:h="9130" w:hRule="exact" w:wrap="none" w:vAnchor="page" w:hAnchor="page" w:x="3001" w:y="3735"/>
        <w:shd w:val="clear" w:color="auto" w:fill="auto"/>
        <w:spacing w:before="0" w:after="0" w:line="226" w:lineRule="exact"/>
        <w:ind w:left="40" w:right="20" w:firstLine="260"/>
        <w:jc w:val="both"/>
      </w:pPr>
      <w:r>
        <w:rPr>
          <w:rStyle w:val="ArialUnicodeMS85pt0pt4"/>
        </w:rPr>
        <w:t>Уподібнення свистячих до шиплячих або шиплячих до свистячих</w:t>
      </w:r>
      <w:r>
        <w:rPr>
          <w:rStyle w:val="ArialUnicodeMS85pt0pt"/>
        </w:rPr>
        <w:t xml:space="preserve"> полягає в тому, що звуки зливаються або дуже наближаються один до одного у вимові: </w:t>
      </w:r>
      <w:r>
        <w:rPr>
          <w:rStyle w:val="ArialUnicodeMS85pt0pt0"/>
        </w:rPr>
        <w:t>безшумний</w:t>
      </w:r>
      <w:r>
        <w:rPr>
          <w:rStyle w:val="ArialUnicodeMS85pt0pt"/>
        </w:rPr>
        <w:t xml:space="preserve"> [бешшумний], </w:t>
      </w:r>
      <w:r>
        <w:rPr>
          <w:rStyle w:val="ArialUnicodeMS85pt0pt0"/>
        </w:rPr>
        <w:t>з джерела</w:t>
      </w:r>
      <w:r>
        <w:rPr>
          <w:rStyle w:val="ArialUnicodeMS85pt0pt"/>
        </w:rPr>
        <w:t xml:space="preserve"> [жджерела], </w:t>
      </w:r>
      <w:r>
        <w:rPr>
          <w:rStyle w:val="ArialUnicodeMS85pt0pt0"/>
        </w:rPr>
        <w:t>річці</w:t>
      </w:r>
      <w:r>
        <w:rPr>
          <w:rStyle w:val="ArialUnicodeMS85pt0pt"/>
        </w:rPr>
        <w:t xml:space="preserve"> [р'іцц'і], </w:t>
      </w:r>
      <w:r>
        <w:rPr>
          <w:rStyle w:val="ArialUnicodeMS85pt0pt0"/>
        </w:rPr>
        <w:t>смієшся</w:t>
      </w:r>
      <w:r>
        <w:rPr>
          <w:rStyle w:val="ArialUnicodeMS85pt0pt"/>
        </w:rPr>
        <w:t xml:space="preserve"> [см’ійес'с'а].</w:t>
      </w:r>
    </w:p>
    <w:p w:rsidR="007670BA" w:rsidRDefault="00D04CBE">
      <w:pPr>
        <w:pStyle w:val="11"/>
        <w:framePr w:w="5938" w:h="9130" w:hRule="exact" w:wrap="none" w:vAnchor="page" w:hAnchor="page" w:x="3001" w:y="3735"/>
        <w:shd w:val="clear" w:color="auto" w:fill="auto"/>
        <w:spacing w:before="0" w:after="0" w:line="226" w:lineRule="exact"/>
        <w:ind w:left="40" w:right="20" w:firstLine="260"/>
        <w:jc w:val="both"/>
      </w:pPr>
      <w:r>
        <w:rPr>
          <w:rStyle w:val="ArialUnicodeMS85pt0pt4"/>
        </w:rPr>
        <w:t>Уподібнення за м’якістю</w:t>
      </w:r>
      <w:r>
        <w:rPr>
          <w:rStyle w:val="ArialUnicodeMS85pt0pt"/>
        </w:rPr>
        <w:t xml:space="preserve"> - це зміна твердого звука на м’який перед наступним м’яким: </w:t>
      </w:r>
      <w:r>
        <w:rPr>
          <w:rStyle w:val="ArialUnicodeMS85pt0pt0"/>
        </w:rPr>
        <w:t>у казці</w:t>
      </w:r>
      <w:r>
        <w:rPr>
          <w:rStyle w:val="ArialUnicodeMS85pt0pt"/>
        </w:rPr>
        <w:t xml:space="preserve"> [у каз'ц'і], </w:t>
      </w:r>
      <w:r>
        <w:rPr>
          <w:rStyle w:val="ArialUnicodeMS85pt0pt0"/>
        </w:rPr>
        <w:t>пісня</w:t>
      </w:r>
      <w:r>
        <w:rPr>
          <w:rStyle w:val="ArialUnicodeMS85pt0pt"/>
        </w:rPr>
        <w:t xml:space="preserve"> [п’іс'н'а], до </w:t>
      </w:r>
      <w:r>
        <w:rPr>
          <w:rStyle w:val="ArialUnicodeMS85pt0pt0"/>
        </w:rPr>
        <w:t>кінця</w:t>
      </w:r>
      <w:r>
        <w:rPr>
          <w:rStyle w:val="ArialUnicodeMS85pt0pt"/>
        </w:rPr>
        <w:t xml:space="preserve"> [до к'ін'ц'а], </w:t>
      </w:r>
      <w:r>
        <w:rPr>
          <w:rStyle w:val="ArialUnicodeMS85pt0pt0"/>
        </w:rPr>
        <w:t>днювати</w:t>
      </w:r>
      <w:r>
        <w:rPr>
          <w:rStyle w:val="ArialUnicodeMS85pt0pt"/>
        </w:rPr>
        <w:t xml:space="preserve"> [д'н'увати].</w:t>
      </w:r>
    </w:p>
    <w:p w:rsidR="007670BA" w:rsidRDefault="00D04CBE">
      <w:pPr>
        <w:pStyle w:val="11"/>
        <w:framePr w:w="5938" w:h="9130" w:hRule="exact" w:wrap="none" w:vAnchor="page" w:hAnchor="page" w:x="3001" w:y="3735"/>
        <w:shd w:val="clear" w:color="auto" w:fill="auto"/>
        <w:spacing w:before="0" w:after="180" w:line="226" w:lineRule="exact"/>
        <w:ind w:left="40" w:right="20" w:firstLine="260"/>
        <w:jc w:val="both"/>
      </w:pPr>
      <w:r>
        <w:rPr>
          <w:rStyle w:val="ArialUnicodeMS85pt0pt"/>
        </w:rPr>
        <w:t xml:space="preserve">В українській мові існує і явище, протилежне уподібненню, - </w:t>
      </w:r>
      <w:r>
        <w:rPr>
          <w:rStyle w:val="ArialUnicodeMS85pt0pt4"/>
        </w:rPr>
        <w:t>роз</w:t>
      </w:r>
      <w:r>
        <w:rPr>
          <w:rStyle w:val="ArialUnicodeMS85pt0pt4"/>
        </w:rPr>
        <w:softHyphen/>
        <w:t>подібнення.</w:t>
      </w:r>
      <w:r>
        <w:rPr>
          <w:rStyle w:val="ArialUnicodeMS85pt0pt"/>
        </w:rPr>
        <w:t xml:space="preserve"> або </w:t>
      </w:r>
      <w:r>
        <w:rPr>
          <w:rStyle w:val="ArialUnicodeMS85pt0pt4"/>
        </w:rPr>
        <w:t>дисиміляція</w:t>
      </w:r>
      <w:r>
        <w:rPr>
          <w:rStyle w:val="ArialUnicodeMS85pt0pt"/>
        </w:rPr>
        <w:t xml:space="preserve"> (від лат. «ЛввітШв - несхожий). Це яви</w:t>
      </w:r>
      <w:r>
        <w:rPr>
          <w:rStyle w:val="ArialUnicodeMS85pt0pt"/>
        </w:rPr>
        <w:softHyphen/>
        <w:t xml:space="preserve">ще полягає в заміні одного з однакових звуків на інший. Так, сучасне слово </w:t>
      </w:r>
      <w:r>
        <w:rPr>
          <w:rStyle w:val="ArialUnicodeMS85pt0pt0"/>
        </w:rPr>
        <w:t>срібло</w:t>
      </w:r>
      <w:r>
        <w:rPr>
          <w:rStyle w:val="ArialUnicodeMS85pt0pt"/>
        </w:rPr>
        <w:t xml:space="preserve"> виникло із давнього </w:t>
      </w:r>
      <w:r>
        <w:rPr>
          <w:rStyle w:val="ArialUnicodeMS85pt0pt0"/>
        </w:rPr>
        <w:t>срібро.</w:t>
      </w:r>
      <w:r>
        <w:rPr>
          <w:rStyle w:val="ArialUnicodeMS85pt0pt"/>
        </w:rPr>
        <w:t xml:space="preserve"> У цьому слові один з двох приголосних [р] замінюється на [л]. Слово </w:t>
      </w:r>
      <w:r>
        <w:rPr>
          <w:rStyle w:val="ArialUnicodeMS85pt0pt0"/>
        </w:rPr>
        <w:t>рицар</w:t>
      </w:r>
      <w:r>
        <w:rPr>
          <w:rStyle w:val="ArialUnicodeMS85pt0pt"/>
        </w:rPr>
        <w:t xml:space="preserve"> має синонім </w:t>
      </w:r>
      <w:r>
        <w:rPr>
          <w:rStyle w:val="ArialUnicodeMS85pt0pt0"/>
        </w:rPr>
        <w:t xml:space="preserve">лицар, </w:t>
      </w:r>
      <w:r>
        <w:rPr>
          <w:rStyle w:val="ArialUnicodeMS85pt0pt"/>
        </w:rPr>
        <w:t>у якому відбулися подібні процеси.</w:t>
      </w:r>
    </w:p>
    <w:p w:rsidR="007670BA" w:rsidRDefault="00D04CBE">
      <w:pPr>
        <w:pStyle w:val="11"/>
        <w:framePr w:w="5938" w:h="9130" w:hRule="exact" w:wrap="none" w:vAnchor="page" w:hAnchor="page" w:x="3001" w:y="3735"/>
        <w:shd w:val="clear" w:color="auto" w:fill="auto"/>
        <w:spacing w:before="0" w:after="0" w:line="226" w:lineRule="exact"/>
        <w:ind w:left="40" w:right="20" w:firstLine="260"/>
        <w:jc w:val="both"/>
      </w:pPr>
      <w:r>
        <w:rPr>
          <w:rStyle w:val="ArialUnicodeMS85pt0pt"/>
        </w:rPr>
        <w:t>ФОНЕМА - це найменша звукова одиниця мови, яка здатна роз</w:t>
      </w:r>
      <w:r>
        <w:rPr>
          <w:rStyle w:val="ArialUnicodeMS85pt0pt"/>
        </w:rPr>
        <w:softHyphen/>
        <w:t xml:space="preserve">різняти слова і морфеми: </w:t>
      </w:r>
      <w:r>
        <w:rPr>
          <w:rStyle w:val="ArialUnicodeMS85pt0pt0"/>
        </w:rPr>
        <w:t>там, том, тим; бій, мій, рій; несу, несе, неси.</w:t>
      </w:r>
    </w:p>
    <w:p w:rsidR="007670BA" w:rsidRDefault="00D04CBE">
      <w:pPr>
        <w:pStyle w:val="11"/>
        <w:framePr w:w="5938" w:h="9130" w:hRule="exact" w:wrap="none" w:vAnchor="page" w:hAnchor="page" w:x="3001" w:y="3735"/>
        <w:shd w:val="clear" w:color="auto" w:fill="auto"/>
        <w:spacing w:before="0" w:after="0" w:line="226" w:lineRule="exact"/>
        <w:ind w:left="40" w:right="20" w:firstLine="260"/>
        <w:jc w:val="both"/>
      </w:pPr>
      <w:r>
        <w:rPr>
          <w:rStyle w:val="ArialUnicodeMS85pt0pt"/>
        </w:rPr>
        <w:t>У потоці мовлення вимовляється велика кількість різноманітних звуків, що більше чи менше відрізняються один від одного. Так, відрізняються звуки чоловічого голосу від жіночого або дитячого. Так само помітно відрізняється за своїм звучанням мова кожної людини. Більше того, та сама людина в різний час вимовить те саме слово не однаково з погляду звучання. Наприклад, у слові звук [е] звучатиме з різним наближенням до [и]: [ме</w:t>
      </w:r>
      <w:r>
        <w:rPr>
          <w:rStyle w:val="ArialUnicodeMS85pt0pt"/>
          <w:vertAlign w:val="superscript"/>
        </w:rPr>
        <w:t>и</w:t>
      </w:r>
      <w:r>
        <w:rPr>
          <w:rStyle w:val="ArialUnicodeMS85pt0pt"/>
        </w:rPr>
        <w:t>тати], [ми</w:t>
      </w:r>
      <w:r>
        <w:rPr>
          <w:rStyle w:val="ArialUnicodeMS85pt0pt"/>
          <w:vertAlign w:val="superscript"/>
        </w:rPr>
        <w:t>е</w:t>
      </w:r>
      <w:r>
        <w:rPr>
          <w:rStyle w:val="ArialUnicodeMS85pt0pt"/>
        </w:rPr>
        <w:t>тати]. Але ці відтінки ви</w:t>
      </w:r>
      <w:r>
        <w:rPr>
          <w:rStyle w:val="ArialUnicodeMS85pt0pt"/>
        </w:rPr>
        <w:softHyphen/>
        <w:t>мови звука [е] не змінюють лексичне значення слова, люди сприйма</w:t>
      </w:r>
      <w:r>
        <w:rPr>
          <w:rStyle w:val="ArialUnicodeMS85pt0pt"/>
        </w:rPr>
        <w:softHyphen/>
        <w:t>ють ці звуки як один звук [е]. У свідомості людини ці звуки об’єдну</w:t>
      </w:r>
      <w:r>
        <w:rPr>
          <w:rStyle w:val="ArialUnicodeMS85pt0pt"/>
        </w:rPr>
        <w:softHyphen/>
        <w:t>ються в один звуковий тип, одну звукову одиницю [е]. Саме ця</w:t>
      </w:r>
    </w:p>
    <w:p w:rsidR="007670BA" w:rsidRDefault="00D04CBE">
      <w:pPr>
        <w:pStyle w:val="a6"/>
        <w:framePr w:wrap="none" w:vAnchor="page" w:hAnchor="page" w:x="3054" w:y="12987"/>
        <w:shd w:val="clear" w:color="auto" w:fill="auto"/>
        <w:spacing w:line="170" w:lineRule="exact"/>
        <w:ind w:left="20"/>
        <w:jc w:val="left"/>
      </w:pPr>
      <w:r>
        <w:t>24</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9" w:h="9131" w:hRule="exact" w:wrap="none" w:vAnchor="page" w:hAnchor="page" w:x="3016" w:y="3724"/>
        <w:shd w:val="clear" w:color="auto" w:fill="auto"/>
        <w:spacing w:before="0" w:after="0" w:line="221" w:lineRule="exact"/>
        <w:ind w:left="40" w:right="20"/>
        <w:jc w:val="both"/>
      </w:pPr>
      <w:r>
        <w:rPr>
          <w:rStyle w:val="ArialUnicodeMS85pt0pt"/>
        </w:rPr>
        <w:lastRenderedPageBreak/>
        <w:t>тукова одиниця, а не звуки [е</w:t>
      </w:r>
      <w:r>
        <w:rPr>
          <w:rStyle w:val="ArialUnicodeMS85pt0pt"/>
          <w:vertAlign w:val="superscript"/>
        </w:rPr>
        <w:t>и</w:t>
      </w:r>
      <w:r>
        <w:rPr>
          <w:rStyle w:val="ArialUnicodeMS85pt0pt"/>
        </w:rPr>
        <w:t>], [и</w:t>
      </w:r>
      <w:r>
        <w:rPr>
          <w:rStyle w:val="ArialUnicodeMS85pt0pt"/>
          <w:vertAlign w:val="superscript"/>
        </w:rPr>
        <w:t>е</w:t>
      </w:r>
      <w:r>
        <w:rPr>
          <w:rStyle w:val="ArialUnicodeMS85pt0pt"/>
        </w:rPr>
        <w:t xml:space="preserve">], відрізняє слово </w:t>
      </w:r>
      <w:r>
        <w:rPr>
          <w:rStyle w:val="ArialUnicodeMS85pt0pt0"/>
        </w:rPr>
        <w:t>метати</w:t>
      </w:r>
      <w:r>
        <w:rPr>
          <w:rStyle w:val="ArialUnicodeMS85pt0pt"/>
        </w:rPr>
        <w:t xml:space="preserve"> від </w:t>
      </w:r>
      <w:r>
        <w:rPr>
          <w:rStyle w:val="ArialUnicodeMS85pt0pt0"/>
        </w:rPr>
        <w:t>мотати.</w:t>
      </w:r>
      <w:r>
        <w:rPr>
          <w:rStyle w:val="ArialUnicodeMS85pt0pt"/>
        </w:rPr>
        <w:t xml:space="preserve"> Найменші звукові одиниці мови, які здатні розрізняти слова і морфеми, і є фонемами.</w:t>
      </w:r>
    </w:p>
    <w:p w:rsidR="007670BA" w:rsidRDefault="00D04CBE">
      <w:pPr>
        <w:pStyle w:val="11"/>
        <w:framePr w:w="5909" w:h="9131" w:hRule="exact" w:wrap="none" w:vAnchor="page" w:hAnchor="page" w:x="3016" w:y="3724"/>
        <w:shd w:val="clear" w:color="auto" w:fill="auto"/>
        <w:spacing w:before="0" w:after="176" w:line="221" w:lineRule="exact"/>
        <w:ind w:left="40" w:right="20" w:firstLine="260"/>
        <w:jc w:val="both"/>
      </w:pPr>
      <w:r>
        <w:rPr>
          <w:rStyle w:val="ArialUnicodeMS85pt0pt"/>
        </w:rPr>
        <w:t>Фонема - це абстрактне поняття, звук - більш конкретне. Фоне</w:t>
      </w:r>
      <w:r>
        <w:rPr>
          <w:rStyle w:val="ArialUnicodeMS85pt0pt"/>
        </w:rPr>
        <w:softHyphen/>
        <w:t>ма реалізується у мовленні в конкретних звуках.</w:t>
      </w:r>
    </w:p>
    <w:p w:rsidR="007670BA" w:rsidRDefault="00D04CBE">
      <w:pPr>
        <w:pStyle w:val="11"/>
        <w:framePr w:w="5909" w:h="9131" w:hRule="exact" w:wrap="none" w:vAnchor="page" w:hAnchor="page" w:x="3016" w:y="3724"/>
        <w:shd w:val="clear" w:color="auto" w:fill="auto"/>
        <w:spacing w:before="0" w:after="0" w:line="226" w:lineRule="exact"/>
        <w:ind w:left="40" w:right="20" w:firstLine="260"/>
        <w:jc w:val="both"/>
      </w:pPr>
      <w:r>
        <w:rPr>
          <w:rStyle w:val="ArialUnicodeMS85pt0pt"/>
        </w:rPr>
        <w:t>ФОНЕТИКА (від грец. рИопеКкоз - звуковий) - це розділ науки про мову, який вивчає звукову систему мови. Вона знайомить із тим, чк утворюються звуки людської мови, які рухи здійснює мовний апа</w:t>
      </w:r>
      <w:r>
        <w:rPr>
          <w:rStyle w:val="ArialUnicodeMS85pt0pt"/>
        </w:rPr>
        <w:softHyphen/>
        <w:t>рат людини для утворення кожного звука, вона вивчає властивості івуків, їх чергування, зміни в мовному потоці. Фонетика також вивчає склад, наголос, паузи, інтонацію.</w:t>
      </w:r>
    </w:p>
    <w:p w:rsidR="007670BA" w:rsidRDefault="00D04CBE">
      <w:pPr>
        <w:pStyle w:val="11"/>
        <w:framePr w:w="5909" w:h="9131" w:hRule="exact" w:wrap="none" w:vAnchor="page" w:hAnchor="page" w:x="3016" w:y="3724"/>
        <w:shd w:val="clear" w:color="auto" w:fill="auto"/>
        <w:spacing w:before="0" w:after="180" w:line="226" w:lineRule="exact"/>
        <w:ind w:left="40" w:right="20" w:firstLine="260"/>
        <w:jc w:val="both"/>
      </w:pPr>
      <w:r>
        <w:rPr>
          <w:rStyle w:val="ArialUnicodeMS85pt0pt"/>
        </w:rPr>
        <w:t>Фонетика вивчає найменші, неподільні одиниці мови. На відміну під інших одиниць мови - морфем (значущих частин слова), слів, словосполучень і речень - мовні звуки самостійного значення не ма</w:t>
      </w:r>
      <w:r>
        <w:rPr>
          <w:rStyle w:val="ArialUnicodeMS85pt0pt"/>
        </w:rPr>
        <w:softHyphen/>
        <w:t>ють. Вимовлювані відокремлено, вони самі по собі нічого не означа</w:t>
      </w:r>
      <w:r>
        <w:rPr>
          <w:rStyle w:val="ArialUnicodeMS85pt0pt"/>
        </w:rPr>
        <w:softHyphen/>
        <w:t xml:space="preserve">ють, наприклад: [е], [д], [м]. Але об’єднані у певній послідовності, ці звуки утворюють слово </w:t>
      </w:r>
      <w:r>
        <w:rPr>
          <w:rStyle w:val="ArialUnicodeMS85pt0pt0"/>
        </w:rPr>
        <w:t>мед,</w:t>
      </w:r>
      <w:r>
        <w:rPr>
          <w:rStyle w:val="ArialUnicodeMS85pt0pt"/>
        </w:rPr>
        <w:t xml:space="preserve"> яке має лексичне значення. Будь-яка іначуща одиниця мови має звукову (матеріальну) форму вираження. Звукова форма мови є основою її спілкування. Саме завдяки тому, що мова має звукову форму, і можливе спілкування людей. Поза зву</w:t>
      </w:r>
      <w:r>
        <w:rPr>
          <w:rStyle w:val="ArialUnicodeMS85pt0pt"/>
        </w:rPr>
        <w:softHyphen/>
        <w:t>ковою формою (матерією) мова не існує. Ось чому фонетика як наука має велике значення поряд з іншими мовознавчими дисциплінами - лексикою, морфологією, синтаксисом.</w:t>
      </w:r>
    </w:p>
    <w:p w:rsidR="007670BA" w:rsidRDefault="00D04CBE">
      <w:pPr>
        <w:pStyle w:val="11"/>
        <w:framePr w:w="5909" w:h="9131" w:hRule="exact" w:wrap="none" w:vAnchor="page" w:hAnchor="page" w:x="3016" w:y="3724"/>
        <w:shd w:val="clear" w:color="auto" w:fill="auto"/>
        <w:spacing w:before="0" w:after="180" w:line="226" w:lineRule="exact"/>
        <w:ind w:left="40" w:right="20" w:firstLine="260"/>
        <w:jc w:val="both"/>
      </w:pPr>
      <w:r>
        <w:rPr>
          <w:rStyle w:val="ArialUnicodeMS85pt0pt"/>
        </w:rPr>
        <w:t>ФОНЕТИЧНЕ СЛОВО - це самостійне слово разом із ненаголоше- иими службовими словами (прийменниками, сполучниками або част</w:t>
      </w:r>
      <w:r>
        <w:rPr>
          <w:rStyle w:val="ArialUnicodeMS85pt0pt"/>
        </w:rPr>
        <w:softHyphen/>
        <w:t xml:space="preserve">ками), які приєднуються до нього в усному мовленні: </w:t>
      </w:r>
      <w:r>
        <w:rPr>
          <w:rStyle w:val="ArialUnicodeMS85pt0pt0"/>
        </w:rPr>
        <w:t>на'УіодвірХ хотіла'У).</w:t>
      </w:r>
      <w:r>
        <w:rPr>
          <w:rStyle w:val="ArialUnicodeMS85pt0pt"/>
        </w:rPr>
        <w:t xml:space="preserve"> Слова, які приєднуються до наступного слова, називають- ся проклітиками (</w:t>
      </w:r>
      <w:r>
        <w:rPr>
          <w:rStyle w:val="ArialUnicodeMS85pt0pt0"/>
        </w:rPr>
        <w:t>надГ\атою).</w:t>
      </w:r>
      <w:r>
        <w:rPr>
          <w:rStyle w:val="ArialUnicodeMS85pt0pt"/>
        </w:rPr>
        <w:t xml:space="preserve"> Слова, які приєднуються до попе</w:t>
      </w:r>
      <w:r>
        <w:rPr>
          <w:rStyle w:val="ArialUnicodeMS85pt0pt"/>
        </w:rPr>
        <w:softHyphen/>
        <w:t xml:space="preserve">реднього слова, називаються енклітиками </w:t>
      </w:r>
      <w:r>
        <w:rPr>
          <w:rStyle w:val="ArialUnicodeMS85pt0pt0"/>
        </w:rPr>
        <w:t>{написавши).</w:t>
      </w:r>
    </w:p>
    <w:p w:rsidR="007670BA" w:rsidRDefault="00D04CBE">
      <w:pPr>
        <w:pStyle w:val="11"/>
        <w:framePr w:w="5909" w:h="9131" w:hRule="exact" w:wrap="none" w:vAnchor="page" w:hAnchor="page" w:x="3016" w:y="3724"/>
        <w:shd w:val="clear" w:color="auto" w:fill="auto"/>
        <w:spacing w:before="0" w:after="0" w:line="226" w:lineRule="exact"/>
        <w:ind w:left="40" w:right="20" w:firstLine="260"/>
        <w:jc w:val="both"/>
      </w:pPr>
      <w:r>
        <w:rPr>
          <w:rStyle w:val="ArialUnicodeMS85pt0pt"/>
        </w:rPr>
        <w:t>ФОНЕТИЧНИЙ РОЗБІР - це один із видів мовного аналізу, який полягає в тому, щоб визначити у фонетичному слові кількість звуків, позначення їх буквами, охарактеризувати голосні і приголосні, по</w:t>
      </w:r>
      <w:r>
        <w:rPr>
          <w:rStyle w:val="ArialUnicodeMS85pt0pt"/>
        </w:rPr>
        <w:softHyphen/>
        <w:t>ділити слово на склади й проаналізувати їх.</w:t>
      </w:r>
    </w:p>
    <w:p w:rsidR="007670BA" w:rsidRDefault="00D04CBE">
      <w:pPr>
        <w:pStyle w:val="11"/>
        <w:framePr w:w="5909" w:h="9131" w:hRule="exact" w:wrap="none" w:vAnchor="page" w:hAnchor="page" w:x="3016" w:y="3724"/>
        <w:shd w:val="clear" w:color="auto" w:fill="auto"/>
        <w:spacing w:before="0" w:after="0" w:line="226" w:lineRule="exact"/>
        <w:ind w:left="40" w:firstLine="260"/>
        <w:jc w:val="both"/>
      </w:pPr>
      <w:r>
        <w:rPr>
          <w:rStyle w:val="ArialUnicodeMS85pt0pt"/>
        </w:rPr>
        <w:t>Порядок розбору.</w:t>
      </w:r>
    </w:p>
    <w:p w:rsidR="007670BA" w:rsidRDefault="00D04CBE">
      <w:pPr>
        <w:pStyle w:val="11"/>
        <w:framePr w:w="5909" w:h="9131" w:hRule="exact" w:wrap="none" w:vAnchor="page" w:hAnchor="page" w:x="3016" w:y="3724"/>
        <w:shd w:val="clear" w:color="auto" w:fill="auto"/>
        <w:spacing w:before="0" w:after="0" w:line="226" w:lineRule="exact"/>
        <w:ind w:left="40" w:firstLine="260"/>
        <w:jc w:val="both"/>
      </w:pPr>
      <w:r>
        <w:rPr>
          <w:rStyle w:val="ArialUnicodeMS85pt0pt"/>
        </w:rPr>
        <w:t>1 Записати слово фонетичною транскрипцією.</w:t>
      </w:r>
    </w:p>
    <w:p w:rsidR="007670BA" w:rsidRDefault="00D04CBE">
      <w:pPr>
        <w:pStyle w:val="11"/>
        <w:framePr w:w="5909" w:h="9131" w:hRule="exact" w:wrap="none" w:vAnchor="page" w:hAnchor="page" w:x="3016" w:y="3724"/>
        <w:numPr>
          <w:ilvl w:val="0"/>
          <w:numId w:val="11"/>
        </w:numPr>
        <w:shd w:val="clear" w:color="auto" w:fill="auto"/>
        <w:tabs>
          <w:tab w:val="left" w:pos="549"/>
        </w:tabs>
        <w:spacing w:before="0" w:after="0" w:line="226" w:lineRule="exact"/>
        <w:ind w:left="560" w:right="20" w:hanging="280"/>
        <w:jc w:val="left"/>
      </w:pPr>
      <w:r>
        <w:rPr>
          <w:rStyle w:val="ArialUnicodeMS85pt0pt"/>
        </w:rPr>
        <w:t>Визначити кількість звуків і букв. Пояснити різницю в кількості звуків і букв (якщо вона є).</w:t>
      </w:r>
    </w:p>
    <w:p w:rsidR="007670BA" w:rsidRDefault="00D04CBE">
      <w:pPr>
        <w:pStyle w:val="a6"/>
        <w:framePr w:wrap="none" w:vAnchor="page" w:hAnchor="page" w:x="8675" w:y="12987"/>
        <w:shd w:val="clear" w:color="auto" w:fill="auto"/>
        <w:spacing w:line="170" w:lineRule="exact"/>
        <w:ind w:left="20"/>
        <w:jc w:val="left"/>
      </w:pPr>
      <w:r>
        <w:t>25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70" w:h="9078" w:hRule="exact" w:wrap="none" w:vAnchor="page" w:hAnchor="page" w:x="3035" w:y="3712"/>
        <w:numPr>
          <w:ilvl w:val="0"/>
          <w:numId w:val="11"/>
        </w:numPr>
        <w:shd w:val="clear" w:color="auto" w:fill="auto"/>
        <w:tabs>
          <w:tab w:val="left" w:pos="549"/>
        </w:tabs>
        <w:spacing w:before="0" w:after="0" w:line="230" w:lineRule="exact"/>
        <w:ind w:left="540" w:right="20" w:hanging="260"/>
        <w:jc w:val="left"/>
      </w:pPr>
      <w:r>
        <w:rPr>
          <w:rStyle w:val="ArialUnicodeMS85pt0pt"/>
        </w:rPr>
        <w:lastRenderedPageBreak/>
        <w:t>Назвати голосні, дати характеристику: наголошені і ненаго- лошені.</w:t>
      </w:r>
    </w:p>
    <w:p w:rsidR="007670BA" w:rsidRDefault="00D04CBE">
      <w:pPr>
        <w:pStyle w:val="11"/>
        <w:framePr w:w="5870" w:h="9078" w:hRule="exact" w:wrap="none" w:vAnchor="page" w:hAnchor="page" w:x="3035" w:y="3712"/>
        <w:numPr>
          <w:ilvl w:val="0"/>
          <w:numId w:val="11"/>
        </w:numPr>
        <w:shd w:val="clear" w:color="auto" w:fill="auto"/>
        <w:tabs>
          <w:tab w:val="left" w:pos="558"/>
        </w:tabs>
        <w:spacing w:before="0" w:after="0" w:line="230" w:lineRule="exact"/>
        <w:ind w:left="540" w:right="20" w:hanging="260"/>
        <w:jc w:val="left"/>
      </w:pPr>
      <w:r>
        <w:rPr>
          <w:rStyle w:val="ArialUnicodeMS85pt0pt"/>
        </w:rPr>
        <w:t>Назвати приголосні, дати характеристику, сонорні, глухі і дзвінкі, тверді і м'які, губні, шиплячі.</w:t>
      </w:r>
    </w:p>
    <w:p w:rsidR="007670BA" w:rsidRDefault="00D04CBE">
      <w:pPr>
        <w:pStyle w:val="11"/>
        <w:framePr w:w="5870" w:h="9078" w:hRule="exact" w:wrap="none" w:vAnchor="page" w:hAnchor="page" w:x="3035" w:y="3712"/>
        <w:numPr>
          <w:ilvl w:val="0"/>
          <w:numId w:val="11"/>
        </w:numPr>
        <w:shd w:val="clear" w:color="auto" w:fill="auto"/>
        <w:tabs>
          <w:tab w:val="left" w:pos="544"/>
        </w:tabs>
        <w:spacing w:before="0" w:after="180" w:line="230" w:lineRule="exact"/>
        <w:ind w:left="540" w:right="20" w:hanging="260"/>
        <w:jc w:val="left"/>
      </w:pPr>
      <w:r>
        <w:rPr>
          <w:rStyle w:val="ArialUnicodeMS85pt0pt"/>
        </w:rPr>
        <w:t>Поділити слово на фонетичні склади. Охарактеризувати кож</w:t>
      </w:r>
      <w:r>
        <w:rPr>
          <w:rStyle w:val="ArialUnicodeMS85pt0pt"/>
        </w:rPr>
        <w:softHyphen/>
        <w:t>ний склад: відкриті і закриті, наголошені і ненаголошені.</w:t>
      </w:r>
    </w:p>
    <w:p w:rsidR="007670BA" w:rsidRDefault="00D04CBE">
      <w:pPr>
        <w:pStyle w:val="11"/>
        <w:framePr w:w="5870" w:h="9078" w:hRule="exact" w:wrap="none" w:vAnchor="page" w:hAnchor="page" w:x="3035" w:y="3712"/>
        <w:shd w:val="clear" w:color="auto" w:fill="auto"/>
        <w:spacing w:before="0" w:after="0" w:line="230" w:lineRule="exact"/>
        <w:ind w:firstLine="260"/>
        <w:jc w:val="both"/>
      </w:pPr>
      <w:r>
        <w:rPr>
          <w:rStyle w:val="ArialUnicodeMS85pt0pt"/>
        </w:rPr>
        <w:t>Зразок розбору</w:t>
      </w:r>
    </w:p>
    <w:p w:rsidR="007670BA" w:rsidRDefault="00D04CBE">
      <w:pPr>
        <w:pStyle w:val="11"/>
        <w:framePr w:w="5870" w:h="9078" w:hRule="exact" w:wrap="none" w:vAnchor="page" w:hAnchor="page" w:x="3035" w:y="3712"/>
        <w:shd w:val="clear" w:color="auto" w:fill="auto"/>
        <w:spacing w:before="0" w:after="0" w:line="230" w:lineRule="exact"/>
        <w:ind w:right="20" w:firstLine="260"/>
        <w:jc w:val="both"/>
      </w:pPr>
      <w:r>
        <w:rPr>
          <w:rStyle w:val="ArialUnicodeMS85pt0pt0"/>
        </w:rPr>
        <w:t>Джерельна</w:t>
      </w:r>
      <w:r>
        <w:rPr>
          <w:rStyle w:val="ArialUnicodeMS85pt0pt"/>
        </w:rPr>
        <w:t xml:space="preserve"> [дже</w:t>
      </w:r>
      <w:r>
        <w:rPr>
          <w:rStyle w:val="ArialUnicodeMS85pt0pt"/>
          <w:vertAlign w:val="superscript"/>
        </w:rPr>
        <w:t>и</w:t>
      </w:r>
      <w:r>
        <w:rPr>
          <w:rStyle w:val="ArialUnicodeMS85pt0pt"/>
        </w:rPr>
        <w:t>рел'на]. У слові 8 звуків, які позначаються на письмі 10 буквами. Дві букви д і ж позначають один звук [дж], бук</w:t>
      </w:r>
      <w:r>
        <w:rPr>
          <w:rStyle w:val="ArialUnicodeMS85pt0pt"/>
        </w:rPr>
        <w:softHyphen/>
        <w:t>ва ь не позначає звука, а позначає м'якість попереднього приго</w:t>
      </w:r>
      <w:r>
        <w:rPr>
          <w:rStyle w:val="ArialUnicodeMS85pt0pt"/>
        </w:rPr>
        <w:softHyphen/>
        <w:t>лосного, тому в слові букв більше, ніж звуків.</w:t>
      </w:r>
    </w:p>
    <w:p w:rsidR="007670BA" w:rsidRDefault="00D04CBE">
      <w:pPr>
        <w:pStyle w:val="11"/>
        <w:framePr w:w="5870" w:h="9078" w:hRule="exact" w:wrap="none" w:vAnchor="page" w:hAnchor="page" w:x="3035" w:y="3712"/>
        <w:shd w:val="clear" w:color="auto" w:fill="auto"/>
        <w:spacing w:before="0" w:after="0" w:line="230" w:lineRule="exact"/>
        <w:ind w:firstLine="260"/>
        <w:jc w:val="both"/>
      </w:pPr>
      <w:r>
        <w:rPr>
          <w:rStyle w:val="ArialUnicodeMS85pt0pt"/>
        </w:rPr>
        <w:t>їдок] - приголосний, дзвінкий, шиплячий, твердий;</w:t>
      </w:r>
    </w:p>
    <w:p w:rsidR="007670BA" w:rsidRDefault="00D04CBE">
      <w:pPr>
        <w:pStyle w:val="11"/>
        <w:framePr w:w="5870" w:h="9078" w:hRule="exact" w:wrap="none" w:vAnchor="page" w:hAnchor="page" w:x="3035" w:y="3712"/>
        <w:shd w:val="clear" w:color="auto" w:fill="auto"/>
        <w:spacing w:before="0" w:after="0" w:line="230" w:lineRule="exact"/>
        <w:ind w:firstLine="260"/>
        <w:jc w:val="both"/>
      </w:pPr>
      <w:r>
        <w:rPr>
          <w:rStyle w:val="ArialUnicodeMS85pt0pt"/>
        </w:rPr>
        <w:t>[е</w:t>
      </w:r>
      <w:r>
        <w:rPr>
          <w:rStyle w:val="ArialUnicodeMS85pt0pt"/>
          <w:vertAlign w:val="superscript"/>
        </w:rPr>
        <w:t>и</w:t>
      </w:r>
      <w:r>
        <w:rPr>
          <w:rStyle w:val="ArialUnicodeMS85pt0pt"/>
        </w:rPr>
        <w:t>] - голосний, ненаголошений;</w:t>
      </w:r>
    </w:p>
    <w:p w:rsidR="007670BA" w:rsidRDefault="00D04CBE">
      <w:pPr>
        <w:pStyle w:val="11"/>
        <w:framePr w:w="5870" w:h="9078" w:hRule="exact" w:wrap="none" w:vAnchor="page" w:hAnchor="page" w:x="3035" w:y="3712"/>
        <w:shd w:val="clear" w:color="auto" w:fill="auto"/>
        <w:spacing w:before="0" w:after="0" w:line="230" w:lineRule="exact"/>
        <w:ind w:firstLine="260"/>
        <w:jc w:val="both"/>
      </w:pPr>
      <w:r>
        <w:rPr>
          <w:rStyle w:val="ArialUnicodeMS85pt0pt"/>
        </w:rPr>
        <w:t>[р] - приголосний, сонорний, твердий;</w:t>
      </w:r>
    </w:p>
    <w:p w:rsidR="007670BA" w:rsidRDefault="00D04CBE">
      <w:pPr>
        <w:pStyle w:val="11"/>
        <w:framePr w:w="5870" w:h="9078" w:hRule="exact" w:wrap="none" w:vAnchor="page" w:hAnchor="page" w:x="3035" w:y="3712"/>
        <w:shd w:val="clear" w:color="auto" w:fill="auto"/>
        <w:spacing w:before="0" w:after="0" w:line="230" w:lineRule="exact"/>
        <w:ind w:firstLine="260"/>
        <w:jc w:val="both"/>
      </w:pPr>
      <w:r>
        <w:rPr>
          <w:rStyle w:val="ArialUnicodeMS85pt0pt"/>
        </w:rPr>
        <w:t>[е] - голосний, наголошений;</w:t>
      </w:r>
    </w:p>
    <w:p w:rsidR="007670BA" w:rsidRDefault="00D04CBE">
      <w:pPr>
        <w:pStyle w:val="11"/>
        <w:framePr w:w="5870" w:h="9078" w:hRule="exact" w:wrap="none" w:vAnchor="page" w:hAnchor="page" w:x="3035" w:y="3712"/>
        <w:shd w:val="clear" w:color="auto" w:fill="auto"/>
        <w:spacing w:before="0" w:after="0" w:line="230" w:lineRule="exact"/>
        <w:ind w:firstLine="260"/>
        <w:jc w:val="both"/>
      </w:pPr>
      <w:r>
        <w:rPr>
          <w:rStyle w:val="ArialUnicodeMS85pt0pt"/>
        </w:rPr>
        <w:t>[л'] - приголосний, сонорний, м’який;</w:t>
      </w:r>
    </w:p>
    <w:p w:rsidR="007670BA" w:rsidRDefault="00D04CBE">
      <w:pPr>
        <w:pStyle w:val="11"/>
        <w:framePr w:w="5870" w:h="9078" w:hRule="exact" w:wrap="none" w:vAnchor="page" w:hAnchor="page" w:x="3035" w:y="3712"/>
        <w:shd w:val="clear" w:color="auto" w:fill="auto"/>
        <w:spacing w:before="0" w:after="0" w:line="230" w:lineRule="exact"/>
        <w:ind w:firstLine="260"/>
        <w:jc w:val="both"/>
      </w:pPr>
      <w:r>
        <w:rPr>
          <w:rStyle w:val="ArialUnicodeMS85pt0pt"/>
        </w:rPr>
        <w:t>[н] - приголосний, сонорний, твердий;</w:t>
      </w:r>
    </w:p>
    <w:p w:rsidR="007670BA" w:rsidRDefault="00D04CBE">
      <w:pPr>
        <w:pStyle w:val="11"/>
        <w:framePr w:w="5870" w:h="9078" w:hRule="exact" w:wrap="none" w:vAnchor="page" w:hAnchor="page" w:x="3035" w:y="3712"/>
        <w:shd w:val="clear" w:color="auto" w:fill="auto"/>
        <w:spacing w:before="0" w:after="0" w:line="230" w:lineRule="exact"/>
        <w:ind w:firstLine="260"/>
        <w:jc w:val="both"/>
      </w:pPr>
      <w:r>
        <w:rPr>
          <w:rStyle w:val="ArialUnicodeMS85pt0pt"/>
        </w:rPr>
        <w:t>[а] - голосний, ненаголошений.</w:t>
      </w:r>
    </w:p>
    <w:p w:rsidR="007670BA" w:rsidRDefault="00D04CBE">
      <w:pPr>
        <w:pStyle w:val="11"/>
        <w:framePr w:w="5870" w:h="9078" w:hRule="exact" w:wrap="none" w:vAnchor="page" w:hAnchor="page" w:x="3035" w:y="3712"/>
        <w:shd w:val="clear" w:color="auto" w:fill="auto"/>
        <w:spacing w:before="0" w:after="176" w:line="230" w:lineRule="exact"/>
        <w:ind w:right="20" w:firstLine="260"/>
        <w:jc w:val="both"/>
      </w:pPr>
      <w:r>
        <w:rPr>
          <w:rStyle w:val="ArialUnicodeMS85pt0pt"/>
        </w:rPr>
        <w:t>У слові три склади: [дже</w:t>
      </w:r>
      <w:r>
        <w:rPr>
          <w:rStyle w:val="ArialUnicodeMS85pt0pt"/>
          <w:vertAlign w:val="superscript"/>
        </w:rPr>
        <w:t>и</w:t>
      </w:r>
      <w:r>
        <w:rPr>
          <w:rStyle w:val="ArialUnicodeMS85pt0pt"/>
        </w:rPr>
        <w:t>-рел'-на]. Перший склад [дже</w:t>
      </w:r>
      <w:r>
        <w:rPr>
          <w:rStyle w:val="ArialUnicodeMS85pt0pt"/>
          <w:vertAlign w:val="superscript"/>
        </w:rPr>
        <w:t>и</w:t>
      </w:r>
      <w:r>
        <w:rPr>
          <w:rStyle w:val="ArialUnicodeMS85pt0pt"/>
        </w:rPr>
        <w:t>] - відкри</w:t>
      </w:r>
      <w:r>
        <w:rPr>
          <w:rStyle w:val="ArialUnicodeMS85pt0pt"/>
        </w:rPr>
        <w:softHyphen/>
        <w:t>тий, ненаголошений; другий склад [рел'] - закритий, наголошений; третій склад [на] - відкритий, ненаголошений.</w:t>
      </w:r>
    </w:p>
    <w:p w:rsidR="007670BA" w:rsidRDefault="00D04CBE">
      <w:pPr>
        <w:pStyle w:val="11"/>
        <w:framePr w:w="5870" w:h="9078" w:hRule="exact" w:wrap="none" w:vAnchor="page" w:hAnchor="page" w:x="3035" w:y="3712"/>
        <w:shd w:val="clear" w:color="auto" w:fill="auto"/>
        <w:spacing w:before="0" w:after="0" w:line="235" w:lineRule="exact"/>
        <w:ind w:right="20" w:firstLine="260"/>
        <w:jc w:val="both"/>
      </w:pPr>
      <w:r>
        <w:rPr>
          <w:rStyle w:val="ArialUnicodeMS85pt0pt"/>
        </w:rPr>
        <w:t>ЧЕРГУВАННЯ ЗВУКІВ - це постійні і закономірні зміни звуків в одній і тій же частині слова в різних його формах або спільнокоре- невих словах.</w:t>
      </w:r>
    </w:p>
    <w:p w:rsidR="007670BA" w:rsidRDefault="00D04CBE">
      <w:pPr>
        <w:pStyle w:val="11"/>
        <w:framePr w:w="5870" w:h="9078" w:hRule="exact" w:wrap="none" w:vAnchor="page" w:hAnchor="page" w:x="3035" w:y="3712"/>
        <w:shd w:val="clear" w:color="auto" w:fill="auto"/>
        <w:spacing w:before="0" w:after="0" w:line="230" w:lineRule="exact"/>
        <w:ind w:right="20" w:firstLine="260"/>
        <w:jc w:val="both"/>
      </w:pPr>
      <w:r>
        <w:rPr>
          <w:rStyle w:val="ArialUnicodeMS85pt0pt"/>
        </w:rPr>
        <w:t>Чергуватися можуть як голосні, так і приголосні звуки. До найпо</w:t>
      </w:r>
      <w:r>
        <w:rPr>
          <w:rStyle w:val="ArialUnicodeMS85pt0pt"/>
        </w:rPr>
        <w:softHyphen/>
        <w:t>ширеніших чергувань голосних належать:</w:t>
      </w:r>
    </w:p>
    <w:p w:rsidR="007670BA" w:rsidRDefault="00D04CBE">
      <w:pPr>
        <w:pStyle w:val="11"/>
        <w:framePr w:w="5870" w:h="9078" w:hRule="exact" w:wrap="none" w:vAnchor="page" w:hAnchor="page" w:x="3035" w:y="3712"/>
        <w:numPr>
          <w:ilvl w:val="0"/>
          <w:numId w:val="12"/>
        </w:numPr>
        <w:shd w:val="clear" w:color="auto" w:fill="auto"/>
        <w:tabs>
          <w:tab w:val="left" w:pos="470"/>
        </w:tabs>
        <w:spacing w:before="0" w:after="0" w:line="230" w:lineRule="exact"/>
        <w:ind w:right="20" w:firstLine="260"/>
        <w:jc w:val="both"/>
      </w:pPr>
      <w:r>
        <w:rPr>
          <w:rStyle w:val="ArialUnicodeMS85pt0pt"/>
        </w:rPr>
        <w:t xml:space="preserve">Чергування </w:t>
      </w:r>
      <w:r>
        <w:rPr>
          <w:rStyle w:val="ArialUnicodeMS9pt0pt"/>
        </w:rPr>
        <w:t xml:space="preserve">[о], </w:t>
      </w:r>
      <w:r>
        <w:rPr>
          <w:rStyle w:val="ArialUnicodeMS85pt0pt"/>
        </w:rPr>
        <w:t>[е] з [і]. Це чергування становить одну із спе</w:t>
      </w:r>
      <w:r>
        <w:rPr>
          <w:rStyle w:val="ArialUnicodeMS85pt0pt"/>
        </w:rPr>
        <w:softHyphen/>
        <w:t xml:space="preserve">цифічних рис української мови. Голосні [о], [е] у відкритому складі змінюються на [і], якщо склад закривається: </w:t>
      </w:r>
      <w:r>
        <w:rPr>
          <w:rStyle w:val="ArialUnicodeMS85pt0pt0"/>
        </w:rPr>
        <w:t>школа</w:t>
      </w:r>
      <w:r>
        <w:rPr>
          <w:rStyle w:val="ArialUnicodeMS85pt0pt"/>
        </w:rPr>
        <w:t xml:space="preserve"> - </w:t>
      </w:r>
      <w:r>
        <w:rPr>
          <w:rStyle w:val="ArialUnicodeMS85pt0pt0"/>
        </w:rPr>
        <w:t>шкільний, папери</w:t>
      </w:r>
      <w:r>
        <w:rPr>
          <w:rStyle w:val="ArialUnicodeMS85pt0pt"/>
        </w:rPr>
        <w:t xml:space="preserve"> - </w:t>
      </w:r>
      <w:r>
        <w:rPr>
          <w:rStyle w:val="ArialUnicodeMS85pt0pt0"/>
        </w:rPr>
        <w:t>папір, нести</w:t>
      </w:r>
      <w:r>
        <w:rPr>
          <w:rStyle w:val="ArialUnicodeMS85pt0pt"/>
        </w:rPr>
        <w:t xml:space="preserve"> - </w:t>
      </w:r>
      <w:r>
        <w:rPr>
          <w:rStyle w:val="ArialUnicodeMS85pt0pt0"/>
        </w:rPr>
        <w:t>ніс, пекти - піч.</w:t>
      </w:r>
    </w:p>
    <w:p w:rsidR="007670BA" w:rsidRDefault="00D04CBE">
      <w:pPr>
        <w:pStyle w:val="11"/>
        <w:framePr w:w="5870" w:h="9078" w:hRule="exact" w:wrap="none" w:vAnchor="page" w:hAnchor="page" w:x="3035" w:y="3712"/>
        <w:numPr>
          <w:ilvl w:val="0"/>
          <w:numId w:val="12"/>
        </w:numPr>
        <w:shd w:val="clear" w:color="auto" w:fill="auto"/>
        <w:tabs>
          <w:tab w:val="left" w:pos="494"/>
        </w:tabs>
        <w:spacing w:before="0" w:after="0" w:line="230" w:lineRule="exact"/>
        <w:ind w:right="20" w:firstLine="260"/>
        <w:jc w:val="both"/>
      </w:pPr>
      <w:r>
        <w:rPr>
          <w:rStyle w:val="ArialUnicodeMS85pt0pt"/>
        </w:rPr>
        <w:t>Чергування [о], [е] з нулем звука. При зміні форм слова чи утворенні нових слів голосні [о], [е] можуть випадати або з'являти</w:t>
      </w:r>
      <w:r>
        <w:rPr>
          <w:rStyle w:val="ArialUnicodeMS85pt0pt"/>
        </w:rPr>
        <w:softHyphen/>
        <w:t xml:space="preserve">ся в коренях або суфіксах: </w:t>
      </w:r>
      <w:r>
        <w:rPr>
          <w:rStyle w:val="ArialUnicodeMS85pt0pt0"/>
        </w:rPr>
        <w:t>сон</w:t>
      </w:r>
      <w:r>
        <w:rPr>
          <w:rStyle w:val="ArialUnicodeMS85pt0pt"/>
        </w:rPr>
        <w:t xml:space="preserve"> - </w:t>
      </w:r>
      <w:r>
        <w:rPr>
          <w:rStyle w:val="ArialUnicodeMS85pt0pt0"/>
        </w:rPr>
        <w:t>сну</w:t>
      </w:r>
      <w:r>
        <w:rPr>
          <w:rStyle w:val="ArialUnicodeMS85pt0pt"/>
        </w:rPr>
        <w:t xml:space="preserve"> - </w:t>
      </w:r>
      <w:r>
        <w:rPr>
          <w:rStyle w:val="ArialUnicodeMS85pt0pt0"/>
        </w:rPr>
        <w:t>снитися; темний - тьма</w:t>
      </w:r>
      <w:r>
        <w:rPr>
          <w:rStyle w:val="ArialUnicodeMS85pt0pt"/>
        </w:rPr>
        <w:t xml:space="preserve"> - </w:t>
      </w:r>
      <w:r>
        <w:rPr>
          <w:rStyle w:val="ArialUnicodeMS85pt0pt0"/>
        </w:rPr>
        <w:t>тьмяний; пісок - піску; учень - учня; сестра</w:t>
      </w:r>
      <w:r>
        <w:rPr>
          <w:rStyle w:val="ArialUnicodeMS85pt0pt"/>
        </w:rPr>
        <w:t xml:space="preserve"> - </w:t>
      </w:r>
      <w:r>
        <w:rPr>
          <w:rStyle w:val="ArialUnicodeMS85pt0pt0"/>
        </w:rPr>
        <w:t>сестер; думка - думок; вишня</w:t>
      </w:r>
      <w:r>
        <w:rPr>
          <w:rStyle w:val="ArialUnicodeMS85pt0pt"/>
        </w:rPr>
        <w:t xml:space="preserve"> - </w:t>
      </w:r>
      <w:r>
        <w:rPr>
          <w:rStyle w:val="ArialUnicodeMS85pt0pt0"/>
        </w:rPr>
        <w:t>вишень; книжка</w:t>
      </w:r>
      <w:r>
        <w:rPr>
          <w:rStyle w:val="ArialUnicodeMS85pt0pt"/>
        </w:rPr>
        <w:t xml:space="preserve"> - </w:t>
      </w:r>
      <w:r>
        <w:rPr>
          <w:rStyle w:val="ArialUnicodeMS85pt0pt0"/>
        </w:rPr>
        <w:t>книжок.</w:t>
      </w:r>
    </w:p>
    <w:p w:rsidR="007670BA" w:rsidRDefault="00D04CBE">
      <w:pPr>
        <w:pStyle w:val="11"/>
        <w:framePr w:w="5870" w:h="9078" w:hRule="exact" w:wrap="none" w:vAnchor="page" w:hAnchor="page" w:x="3035" w:y="3712"/>
        <w:numPr>
          <w:ilvl w:val="0"/>
          <w:numId w:val="12"/>
        </w:numPr>
        <w:shd w:val="clear" w:color="auto" w:fill="auto"/>
        <w:tabs>
          <w:tab w:val="left" w:pos="475"/>
        </w:tabs>
        <w:spacing w:before="0" w:after="0" w:line="230" w:lineRule="exact"/>
        <w:ind w:right="20" w:firstLine="260"/>
        <w:jc w:val="both"/>
      </w:pPr>
      <w:r>
        <w:rPr>
          <w:rStyle w:val="ArialUnicodeMS85pt0pt"/>
        </w:rPr>
        <w:t xml:space="preserve">Чергування [е] з [о] після шиплячих [ж], [ч], [ш], [дж] та [й]. Такі чергування досить поширені в сучасній українській мові: </w:t>
      </w:r>
      <w:r>
        <w:rPr>
          <w:rStyle w:val="ArialUnicodeMS85pt0pt0"/>
        </w:rPr>
        <w:t>женити-</w:t>
      </w:r>
    </w:p>
    <w:p w:rsidR="007670BA" w:rsidRDefault="00D04CBE">
      <w:pPr>
        <w:pStyle w:val="a6"/>
        <w:framePr w:wrap="none" w:vAnchor="page" w:hAnchor="page" w:x="3011" w:y="12987"/>
        <w:shd w:val="clear" w:color="auto" w:fill="auto"/>
        <w:spacing w:line="170" w:lineRule="exact"/>
        <w:ind w:left="20"/>
        <w:jc w:val="left"/>
      </w:pPr>
      <w:r>
        <w:t>26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909" w:h="6662" w:hRule="exact" w:wrap="none" w:vAnchor="page" w:hAnchor="page" w:x="3016" w:y="3726"/>
        <w:shd w:val="clear" w:color="auto" w:fill="auto"/>
        <w:spacing w:line="226" w:lineRule="exact"/>
        <w:ind w:right="20" w:firstLine="0"/>
      </w:pPr>
      <w:r>
        <w:lastRenderedPageBreak/>
        <w:t>жонатий, вечеря - звечора, четвертий-чотири, пшениця-пшоно, шести</w:t>
      </w:r>
      <w:r>
        <w:rPr>
          <w:rStyle w:val="80pt"/>
        </w:rPr>
        <w:t xml:space="preserve"> - </w:t>
      </w:r>
      <w:r>
        <w:t>шостий, копієчка [коп'ійечка] - копійок.</w:t>
      </w:r>
    </w:p>
    <w:p w:rsidR="007670BA" w:rsidRDefault="00D04CBE">
      <w:pPr>
        <w:pStyle w:val="11"/>
        <w:framePr w:w="5909" w:h="6662" w:hRule="exact" w:wrap="none" w:vAnchor="page" w:hAnchor="page" w:x="3016" w:y="3726"/>
        <w:numPr>
          <w:ilvl w:val="0"/>
          <w:numId w:val="12"/>
        </w:numPr>
        <w:shd w:val="clear" w:color="auto" w:fill="auto"/>
        <w:tabs>
          <w:tab w:val="left" w:pos="529"/>
        </w:tabs>
        <w:spacing w:before="0" w:after="0" w:line="226" w:lineRule="exact"/>
        <w:ind w:left="20" w:right="20" w:firstLine="260"/>
        <w:jc w:val="both"/>
      </w:pPr>
      <w:r>
        <w:rPr>
          <w:rStyle w:val="ArialUnicodeMS85pt0pt"/>
        </w:rPr>
        <w:t>Інші найдавніші чергування голосних. Такі чергування влас</w:t>
      </w:r>
      <w:r>
        <w:rPr>
          <w:rStyle w:val="ArialUnicodeMS85pt0pt"/>
        </w:rPr>
        <w:softHyphen/>
        <w:t>тиві усім слов'янським мовам.</w:t>
      </w:r>
    </w:p>
    <w:p w:rsidR="007670BA" w:rsidRDefault="00D04CBE">
      <w:pPr>
        <w:pStyle w:val="80"/>
        <w:framePr w:w="5909" w:h="6662" w:hRule="exact" w:wrap="none" w:vAnchor="page" w:hAnchor="page" w:x="3016" w:y="3726"/>
        <w:shd w:val="clear" w:color="auto" w:fill="auto"/>
        <w:spacing w:line="226" w:lineRule="exact"/>
        <w:ind w:left="20" w:firstLine="260"/>
      </w:pPr>
      <w:r>
        <w:rPr>
          <w:rStyle w:val="80pt"/>
        </w:rPr>
        <w:t xml:space="preserve">[е] - [о]: </w:t>
      </w:r>
      <w:r>
        <w:t>брести - бродити, везти - возити</w:t>
      </w:r>
      <w:r>
        <w:rPr>
          <w:rStyle w:val="80pt"/>
        </w:rPr>
        <w:t>;</w:t>
      </w:r>
    </w:p>
    <w:p w:rsidR="007670BA" w:rsidRDefault="00D04CBE">
      <w:pPr>
        <w:pStyle w:val="80"/>
        <w:framePr w:w="5909" w:h="6662" w:hRule="exact" w:wrap="none" w:vAnchor="page" w:hAnchor="page" w:x="3016" w:y="3726"/>
        <w:shd w:val="clear" w:color="auto" w:fill="auto"/>
        <w:spacing w:line="226" w:lineRule="exact"/>
        <w:ind w:left="20" w:firstLine="260"/>
      </w:pPr>
      <w:r>
        <w:rPr>
          <w:rStyle w:val="80pt"/>
        </w:rPr>
        <w:t xml:space="preserve">[і] - [а]: </w:t>
      </w:r>
      <w:r>
        <w:t>лізти - лазити, сідати - садити</w:t>
      </w:r>
      <w:r>
        <w:rPr>
          <w:rStyle w:val="80pt"/>
        </w:rPr>
        <w:t>;</w:t>
      </w:r>
    </w:p>
    <w:p w:rsidR="007670BA" w:rsidRDefault="00D04CBE">
      <w:pPr>
        <w:pStyle w:val="80"/>
        <w:framePr w:w="5909" w:h="6662" w:hRule="exact" w:wrap="none" w:vAnchor="page" w:hAnchor="page" w:x="3016" w:y="3726"/>
        <w:shd w:val="clear" w:color="auto" w:fill="auto"/>
        <w:tabs>
          <w:tab w:val="left" w:pos="539"/>
        </w:tabs>
        <w:spacing w:line="226" w:lineRule="exact"/>
        <w:ind w:left="20" w:firstLine="260"/>
      </w:pPr>
      <w:r>
        <w:rPr>
          <w:rStyle w:val="80pt"/>
        </w:rPr>
        <w:t>[о]</w:t>
      </w:r>
      <w:r>
        <w:rPr>
          <w:rStyle w:val="80pt"/>
        </w:rPr>
        <w:tab/>
        <w:t xml:space="preserve">- [а]: </w:t>
      </w:r>
      <w:r>
        <w:t>стояти - стати, ломити-ламати]</w:t>
      </w:r>
    </w:p>
    <w:p w:rsidR="007670BA" w:rsidRDefault="00D04CBE">
      <w:pPr>
        <w:pStyle w:val="80"/>
        <w:framePr w:w="5909" w:h="6662" w:hRule="exact" w:wrap="none" w:vAnchor="page" w:hAnchor="page" w:x="3016" w:y="3726"/>
        <w:shd w:val="clear" w:color="auto" w:fill="auto"/>
        <w:spacing w:line="226" w:lineRule="exact"/>
        <w:ind w:left="20" w:firstLine="260"/>
      </w:pPr>
      <w:r>
        <w:rPr>
          <w:rStyle w:val="80pt"/>
        </w:rPr>
        <w:t xml:space="preserve">[є] - [і]: </w:t>
      </w:r>
      <w:r>
        <w:t>летіти - літати, гребти - вигрібати.</w:t>
      </w:r>
    </w:p>
    <w:p w:rsidR="007670BA" w:rsidRDefault="00D04CBE">
      <w:pPr>
        <w:pStyle w:val="11"/>
        <w:framePr w:w="5909" w:h="6662" w:hRule="exact" w:wrap="none" w:vAnchor="page" w:hAnchor="page" w:x="3016" w:y="3726"/>
        <w:shd w:val="clear" w:color="auto" w:fill="auto"/>
        <w:spacing w:before="0" w:after="0" w:line="226" w:lineRule="exact"/>
        <w:ind w:left="20" w:right="20" w:firstLine="260"/>
        <w:jc w:val="both"/>
      </w:pPr>
      <w:r>
        <w:rPr>
          <w:rStyle w:val="ArialUnicodeMS85pt0pt"/>
        </w:rPr>
        <w:t>Чергування приголосних звуків відбувається як при відмінюванні слів, так і при утворенні нових. До найпоширеніших чергувань нале</w:t>
      </w:r>
      <w:r>
        <w:rPr>
          <w:rStyle w:val="ArialUnicodeMS85pt0pt"/>
        </w:rPr>
        <w:softHyphen/>
        <w:t>жать:</w:t>
      </w:r>
    </w:p>
    <w:p w:rsidR="007670BA" w:rsidRDefault="00D04CBE">
      <w:pPr>
        <w:pStyle w:val="80"/>
        <w:framePr w:w="5909" w:h="6662" w:hRule="exact" w:wrap="none" w:vAnchor="page" w:hAnchor="page" w:x="3016" w:y="3726"/>
        <w:numPr>
          <w:ilvl w:val="0"/>
          <w:numId w:val="13"/>
        </w:numPr>
        <w:shd w:val="clear" w:color="auto" w:fill="auto"/>
        <w:tabs>
          <w:tab w:val="left" w:pos="524"/>
        </w:tabs>
        <w:spacing w:line="226" w:lineRule="exact"/>
        <w:ind w:left="20" w:right="20" w:firstLine="260"/>
      </w:pPr>
      <w:r>
        <w:rPr>
          <w:rStyle w:val="80pt"/>
        </w:rPr>
        <w:t xml:space="preserve">Чергування приголосних [г], [к], [х] - [ж], [ч], [ш]: у кличному відмінку </w:t>
      </w:r>
      <w:r>
        <w:t>(юнак-юначе, друг - друже)\</w:t>
      </w:r>
      <w:r>
        <w:rPr>
          <w:rStyle w:val="80pt"/>
        </w:rPr>
        <w:t xml:space="preserve"> в іменникових формах </w:t>
      </w:r>
      <w:r>
        <w:t>(око- очі),</w:t>
      </w:r>
      <w:r>
        <w:rPr>
          <w:rStyle w:val="80pt"/>
        </w:rPr>
        <w:t xml:space="preserve"> при творенні нових слів </w:t>
      </w:r>
      <w:r>
        <w:t>(друг</w:t>
      </w:r>
      <w:r>
        <w:rPr>
          <w:rStyle w:val="80pt"/>
        </w:rPr>
        <w:t xml:space="preserve"> - </w:t>
      </w:r>
      <w:r>
        <w:t>дружній, вік-вічний, вухо-вуш- ний, наука-учити, коса - чесати, горох - горошина, Ольга</w:t>
      </w:r>
      <w:r>
        <w:rPr>
          <w:rStyle w:val="80pt"/>
        </w:rPr>
        <w:t xml:space="preserve"> - </w:t>
      </w:r>
      <w:r>
        <w:t>Оль- жин, рука - ручитися).</w:t>
      </w:r>
    </w:p>
    <w:p w:rsidR="007670BA" w:rsidRDefault="00D04CBE">
      <w:pPr>
        <w:pStyle w:val="11"/>
        <w:framePr w:w="5909" w:h="6662" w:hRule="exact" w:wrap="none" w:vAnchor="page" w:hAnchor="page" w:x="3016" w:y="3726"/>
        <w:numPr>
          <w:ilvl w:val="0"/>
          <w:numId w:val="13"/>
        </w:numPr>
        <w:shd w:val="clear" w:color="auto" w:fill="auto"/>
        <w:tabs>
          <w:tab w:val="left" w:pos="496"/>
        </w:tabs>
        <w:spacing w:before="0" w:after="0" w:line="226" w:lineRule="exact"/>
        <w:ind w:left="20" w:firstLine="260"/>
        <w:jc w:val="both"/>
      </w:pPr>
      <w:r>
        <w:rPr>
          <w:rStyle w:val="ArialUnicodeMS85pt0pt"/>
        </w:rPr>
        <w:t>Чергування приголосних [г], [к], [х] - [з'], [ц'], [с'].</w:t>
      </w:r>
    </w:p>
    <w:p w:rsidR="007670BA" w:rsidRDefault="00D04CBE">
      <w:pPr>
        <w:pStyle w:val="11"/>
        <w:framePr w:w="5909" w:h="6662" w:hRule="exact" w:wrap="none" w:vAnchor="page" w:hAnchor="page" w:x="3016" w:y="3726"/>
        <w:shd w:val="clear" w:color="auto" w:fill="auto"/>
        <w:spacing w:before="0" w:after="0" w:line="226" w:lineRule="exact"/>
        <w:ind w:left="20" w:right="20" w:firstLine="260"/>
        <w:jc w:val="both"/>
      </w:pPr>
      <w:r>
        <w:rPr>
          <w:rStyle w:val="ArialUnicodeMS85pt0pt"/>
        </w:rPr>
        <w:t>Таке чергування спостерігається у відмінкових формах (у даваль</w:t>
      </w:r>
      <w:r>
        <w:rPr>
          <w:rStyle w:val="ArialUnicodeMS85pt0pt"/>
        </w:rPr>
        <w:softHyphen/>
        <w:t xml:space="preserve">ному відмінку-для іменників жіночого роду, у місцевому відмінку- для іменників усіх трьох родів): </w:t>
      </w:r>
      <w:r>
        <w:rPr>
          <w:rStyle w:val="ArialUnicodeMS85pt0pt0"/>
        </w:rPr>
        <w:t>рука -руці, у руці, подруга</w:t>
      </w:r>
      <w:r>
        <w:rPr>
          <w:rStyle w:val="ArialUnicodeMS85pt0pt"/>
        </w:rPr>
        <w:t xml:space="preserve"> - </w:t>
      </w:r>
      <w:r>
        <w:rPr>
          <w:rStyle w:val="ArialUnicodeMS85pt0pt0"/>
        </w:rPr>
        <w:t>подрузі, мачуха</w:t>
      </w:r>
      <w:r>
        <w:rPr>
          <w:rStyle w:val="ArialUnicodeMS85pt0pt"/>
        </w:rPr>
        <w:t xml:space="preserve"> - </w:t>
      </w:r>
      <w:r>
        <w:rPr>
          <w:rStyle w:val="ArialUnicodeMS85pt0pt0"/>
        </w:rPr>
        <w:t>мачусі, при мачусі, берег - на березі, молоко - на молоці, вухо-у вус</w:t>
      </w:r>
      <w:r>
        <w:rPr>
          <w:rStyle w:val="ArialUnicodeMS85pt0pt"/>
        </w:rPr>
        <w:t xml:space="preserve"> і; при словотворенні: </w:t>
      </w:r>
      <w:r>
        <w:rPr>
          <w:rStyle w:val="ArialUnicodeMS85pt0pt0"/>
        </w:rPr>
        <w:t>Прага-празький, грек- грецький, чех-чеський.</w:t>
      </w:r>
    </w:p>
    <w:p w:rsidR="007670BA" w:rsidRDefault="00D04CBE">
      <w:pPr>
        <w:pStyle w:val="11"/>
        <w:framePr w:w="5909" w:h="6662" w:hRule="exact" w:wrap="none" w:vAnchor="page" w:hAnchor="page" w:x="3016" w:y="3726"/>
        <w:numPr>
          <w:ilvl w:val="0"/>
          <w:numId w:val="13"/>
        </w:numPr>
        <w:shd w:val="clear" w:color="auto" w:fill="auto"/>
        <w:tabs>
          <w:tab w:val="left" w:pos="486"/>
        </w:tabs>
        <w:spacing w:before="0" w:after="0" w:line="226" w:lineRule="exact"/>
        <w:ind w:left="20" w:right="20" w:firstLine="260"/>
        <w:jc w:val="both"/>
      </w:pPr>
      <w:r>
        <w:rPr>
          <w:rStyle w:val="ArialUnicodeMS85pt0pt"/>
        </w:rPr>
        <w:t xml:space="preserve">Чергування приголосних звуків у коренях дієслів: [г] - [ж] </w:t>
      </w:r>
      <w:r>
        <w:rPr>
          <w:rStyle w:val="ArialUnicodeMS85pt0pt0"/>
        </w:rPr>
        <w:t>мог</w:t>
      </w:r>
      <w:r>
        <w:rPr>
          <w:rStyle w:val="ArialUnicodeMS85pt0pt0"/>
        </w:rPr>
        <w:softHyphen/>
        <w:t>ти - можу,</w:t>
      </w:r>
      <w:r>
        <w:rPr>
          <w:rStyle w:val="ArialUnicodeMS85pt0pt"/>
        </w:rPr>
        <w:t xml:space="preserve"> [к] - [ч] </w:t>
      </w:r>
      <w:r>
        <w:rPr>
          <w:rStyle w:val="ArialUnicodeMS85pt0pt0"/>
        </w:rPr>
        <w:t>плакати - плачу,</w:t>
      </w:r>
      <w:r>
        <w:rPr>
          <w:rStyle w:val="ArialUnicodeMS85pt0pt"/>
        </w:rPr>
        <w:t xml:space="preserve"> [х] - [ш] </w:t>
      </w:r>
      <w:r>
        <w:rPr>
          <w:rStyle w:val="ArialUnicodeMS85pt0pt0"/>
        </w:rPr>
        <w:t>дух - душити\</w:t>
      </w:r>
      <w:r>
        <w:rPr>
          <w:rStyle w:val="ArialUnicodeMS85pt0pt"/>
        </w:rPr>
        <w:t xml:space="preserve"> [д] - [дж] </w:t>
      </w:r>
      <w:r>
        <w:rPr>
          <w:rStyle w:val="ArialUnicodeMS85pt0pt0"/>
        </w:rPr>
        <w:t>садити - саджу,</w:t>
      </w:r>
      <w:r>
        <w:rPr>
          <w:rStyle w:val="ArialUnicodeMS85pt0pt"/>
        </w:rPr>
        <w:t xml:space="preserve"> </w:t>
      </w:r>
      <w:r>
        <w:rPr>
          <w:rStyle w:val="ArialUnicodeMS9pt0pt"/>
        </w:rPr>
        <w:t xml:space="preserve">[т] </w:t>
      </w:r>
      <w:r>
        <w:rPr>
          <w:rStyle w:val="ArialUnicodeMS85pt0pt"/>
        </w:rPr>
        <w:t xml:space="preserve">- [ч] </w:t>
      </w:r>
      <w:r>
        <w:rPr>
          <w:rStyle w:val="ArialUnicodeMS85pt0pt0"/>
        </w:rPr>
        <w:t>крутити</w:t>
      </w:r>
      <w:r>
        <w:rPr>
          <w:rStyle w:val="ArialUnicodeMS85pt0pt"/>
        </w:rPr>
        <w:t xml:space="preserve"> - </w:t>
      </w:r>
      <w:r>
        <w:rPr>
          <w:rStyle w:val="ArialUnicodeMS85pt0pt0"/>
        </w:rPr>
        <w:t>кручу;</w:t>
      </w:r>
      <w:r>
        <w:rPr>
          <w:rStyle w:val="ArialUnicodeMS85pt0pt"/>
        </w:rPr>
        <w:t xml:space="preserve"> [з] - [ж] </w:t>
      </w:r>
      <w:r>
        <w:rPr>
          <w:rStyle w:val="ArialUnicodeMS85pt0pt0"/>
        </w:rPr>
        <w:t xml:space="preserve">мазати - мажу, </w:t>
      </w:r>
      <w:r>
        <w:rPr>
          <w:rStyle w:val="ArialUnicodeMS85pt0pt"/>
        </w:rPr>
        <w:t xml:space="preserve">[с] - [ш] </w:t>
      </w:r>
      <w:r>
        <w:rPr>
          <w:rStyle w:val="ArialUnicodeMS85pt0pt0"/>
        </w:rPr>
        <w:t>писати</w:t>
      </w:r>
      <w:r>
        <w:rPr>
          <w:rStyle w:val="ArialUnicodeMS85pt0pt"/>
        </w:rPr>
        <w:t xml:space="preserve"> - </w:t>
      </w:r>
      <w:r>
        <w:rPr>
          <w:rStyle w:val="ArialUnicodeMS85pt0pt0"/>
        </w:rPr>
        <w:t>пишу,</w:t>
      </w:r>
      <w:r>
        <w:rPr>
          <w:rStyle w:val="ArialUnicodeMS85pt0pt"/>
        </w:rPr>
        <w:t xml:space="preserve"> [зд] - [ждж] </w:t>
      </w:r>
      <w:r>
        <w:rPr>
          <w:rStyle w:val="ArialUnicodeMS85pt0pt0"/>
        </w:rPr>
        <w:t>їздити - їжджу,</w:t>
      </w:r>
      <w:r>
        <w:rPr>
          <w:rStyle w:val="ArialUnicodeMS85pt0pt"/>
        </w:rPr>
        <w:t xml:space="preserve"> [ст] - [шч] </w:t>
      </w:r>
      <w:r>
        <w:rPr>
          <w:rStyle w:val="ArialUnicodeMS85pt0pt0"/>
        </w:rPr>
        <w:t>пус</w:t>
      </w:r>
      <w:r>
        <w:rPr>
          <w:rStyle w:val="ArialUnicodeMS85pt0pt0"/>
        </w:rPr>
        <w:softHyphen/>
        <w:t>тити - пущу,</w:t>
      </w:r>
      <w:r>
        <w:rPr>
          <w:rStyle w:val="ArialUnicodeMS85pt0pt"/>
        </w:rPr>
        <w:t xml:space="preserve"> [б] - [бл] </w:t>
      </w:r>
      <w:r>
        <w:rPr>
          <w:rStyle w:val="ArialUnicodeMS85pt0pt0"/>
        </w:rPr>
        <w:t>робити - роблю,</w:t>
      </w:r>
      <w:r>
        <w:rPr>
          <w:rStyle w:val="ArialUnicodeMS85pt0pt"/>
        </w:rPr>
        <w:t xml:space="preserve"> [в] - [вл] </w:t>
      </w:r>
      <w:r>
        <w:rPr>
          <w:rStyle w:val="ArialUnicodeMS85pt0pt0"/>
        </w:rPr>
        <w:t xml:space="preserve">мовити - мовлю-, </w:t>
      </w:r>
      <w:r>
        <w:rPr>
          <w:rStyle w:val="ArialUnicodeMS85pt0pt"/>
        </w:rPr>
        <w:t xml:space="preserve">[п] - [пл] </w:t>
      </w:r>
      <w:r>
        <w:rPr>
          <w:rStyle w:val="ArialUnicodeMS85pt0pt0"/>
        </w:rPr>
        <w:t>топити - топлю\</w:t>
      </w:r>
      <w:r>
        <w:rPr>
          <w:rStyle w:val="ArialUnicodeMS85pt0pt"/>
        </w:rPr>
        <w:t xml:space="preserve"> [м] - [мл] </w:t>
      </w:r>
      <w:r>
        <w:rPr>
          <w:rStyle w:val="ArialUnicodeMS85pt0pt0"/>
        </w:rPr>
        <w:t>ломити - ломлю.</w:t>
      </w:r>
    </w:p>
    <w:p w:rsidR="007670BA" w:rsidRDefault="00D04CBE">
      <w:pPr>
        <w:pStyle w:val="a6"/>
        <w:framePr w:wrap="none" w:vAnchor="page" w:hAnchor="page" w:x="8675" w:y="12992"/>
        <w:shd w:val="clear" w:color="auto" w:fill="auto"/>
        <w:spacing w:line="170" w:lineRule="exact"/>
        <w:ind w:left="20"/>
        <w:jc w:val="left"/>
      </w:pPr>
      <w:r>
        <w:t>27</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60"/>
        <w:framePr w:wrap="none" w:vAnchor="page" w:hAnchor="page" w:x="3013" w:y="5327"/>
        <w:shd w:val="clear" w:color="auto" w:fill="auto"/>
        <w:spacing w:after="0" w:line="240" w:lineRule="exact"/>
        <w:ind w:left="40"/>
      </w:pPr>
      <w:r>
        <w:lastRenderedPageBreak/>
        <w:t>Розділ З</w:t>
      </w:r>
    </w:p>
    <w:p w:rsidR="007670BA" w:rsidRDefault="00D04CBE">
      <w:pPr>
        <w:pStyle w:val="120"/>
        <w:framePr w:wrap="none" w:vAnchor="page" w:hAnchor="page" w:x="3013" w:y="5941"/>
        <w:shd w:val="clear" w:color="auto" w:fill="auto"/>
        <w:spacing w:before="0" w:after="0" w:line="280" w:lineRule="exact"/>
        <w:ind w:left="40"/>
      </w:pPr>
      <w:bookmarkStart w:id="5" w:name="bookmark5"/>
      <w:r>
        <w:t>ДІАЛЕКТОЛОГІЯ</w:t>
      </w:r>
      <w:bookmarkEnd w:id="5"/>
    </w:p>
    <w:p w:rsidR="007670BA" w:rsidRDefault="00D04CBE">
      <w:pPr>
        <w:pStyle w:val="11"/>
        <w:framePr w:w="5914" w:h="5976" w:hRule="exact" w:wrap="none" w:vAnchor="page" w:hAnchor="page" w:x="3013" w:y="6860"/>
        <w:shd w:val="clear" w:color="auto" w:fill="auto"/>
        <w:spacing w:before="0" w:after="180" w:line="226" w:lineRule="exact"/>
        <w:ind w:left="40" w:right="20" w:firstLine="240"/>
        <w:jc w:val="both"/>
      </w:pPr>
      <w:r>
        <w:rPr>
          <w:rStyle w:val="ArialUnicodeMS85pt0pt"/>
        </w:rPr>
        <w:t>АРЕАЛ - територіальні межі поширення окремого мовного явища або сукупності мовних явищ. На діалектологічних картах ареал відме</w:t>
      </w:r>
      <w:r>
        <w:rPr>
          <w:rStyle w:val="ArialUnicodeMS85pt0pt"/>
        </w:rPr>
        <w:softHyphen/>
        <w:t>жовується за допомогою ізоглос - ліній, що окреслюють територію, де зафіксоване певне явище.</w:t>
      </w:r>
    </w:p>
    <w:p w:rsidR="007670BA" w:rsidRDefault="00D04CBE">
      <w:pPr>
        <w:pStyle w:val="11"/>
        <w:framePr w:w="5914" w:h="5976" w:hRule="exact" w:wrap="none" w:vAnchor="page" w:hAnchor="page" w:x="3013" w:y="6860"/>
        <w:shd w:val="clear" w:color="auto" w:fill="auto"/>
        <w:spacing w:before="0" w:after="0" w:line="226" w:lineRule="exact"/>
        <w:ind w:left="40" w:right="20" w:firstLine="240"/>
        <w:jc w:val="both"/>
      </w:pPr>
      <w:r>
        <w:rPr>
          <w:rStyle w:val="ArialUnicodeMS85pt0pt"/>
        </w:rPr>
        <w:t>АТЛАС ЛІНГВІСТИЧНИЙ (АТЛАС ДІАЛЕКТОЛОПЧНИЙ) - систе</w:t>
      </w:r>
      <w:r>
        <w:rPr>
          <w:rStyle w:val="ArialUnicodeMS85pt0pt"/>
        </w:rPr>
        <w:softHyphen/>
        <w:t>матизований збірник діалектологічних карт певної території. На діа</w:t>
      </w:r>
      <w:r>
        <w:rPr>
          <w:rStyle w:val="ArialUnicodeMS85pt0pt"/>
        </w:rPr>
        <w:softHyphen/>
        <w:t>лектологічних (лінгвістичних) картах за допомогою системи спеціаль</w:t>
      </w:r>
      <w:r>
        <w:rPr>
          <w:rStyle w:val="ArialUnicodeMS85pt0pt"/>
        </w:rPr>
        <w:softHyphen/>
        <w:t>них позначок відображається локалізація (місце функціонування) мов</w:t>
      </w:r>
      <w:r>
        <w:rPr>
          <w:rStyle w:val="ArialUnicodeMS85pt0pt"/>
        </w:rPr>
        <w:softHyphen/>
        <w:t>них явищ, окреслюється територія їх поширення. Особливо наочно відбиваються на карті діалектні відмінності.</w:t>
      </w:r>
    </w:p>
    <w:p w:rsidR="007670BA" w:rsidRDefault="00D04CBE">
      <w:pPr>
        <w:pStyle w:val="11"/>
        <w:framePr w:w="5914" w:h="5976" w:hRule="exact" w:wrap="none" w:vAnchor="page" w:hAnchor="page" w:x="3013" w:y="6860"/>
        <w:shd w:val="clear" w:color="auto" w:fill="auto"/>
        <w:spacing w:before="0" w:after="0" w:line="226" w:lineRule="exact"/>
        <w:ind w:left="40" w:right="20" w:firstLine="240"/>
        <w:jc w:val="both"/>
      </w:pPr>
      <w:r>
        <w:rPr>
          <w:rStyle w:val="ArialUnicodeMS85pt0pt"/>
        </w:rPr>
        <w:t>Для того, щоб різні карти могли порівнюватися, у атласі дотриму</w:t>
      </w:r>
      <w:r>
        <w:rPr>
          <w:rStyle w:val="ArialUnicodeMS85pt0pt"/>
        </w:rPr>
        <w:softHyphen/>
        <w:t>ються єдиної сітки населених пунктів, тобто різні діалектні явища вивчаються в одних і тих же говірках.</w:t>
      </w:r>
    </w:p>
    <w:p w:rsidR="007670BA" w:rsidRDefault="00D04CBE">
      <w:pPr>
        <w:pStyle w:val="11"/>
        <w:framePr w:w="5914" w:h="5976" w:hRule="exact" w:wrap="none" w:vAnchor="page" w:hAnchor="page" w:x="3013" w:y="6860"/>
        <w:shd w:val="clear" w:color="auto" w:fill="auto"/>
        <w:spacing w:before="0" w:after="180" w:line="226" w:lineRule="exact"/>
        <w:ind w:left="40" w:right="20" w:firstLine="240"/>
        <w:jc w:val="both"/>
      </w:pPr>
      <w:r>
        <w:rPr>
          <w:rStyle w:val="ArialUnicodeMS85pt0pt"/>
        </w:rPr>
        <w:t>Лінгвістичні атласи розрізняються за обсягом охоплення території поширення національної мови і можуть бути регіональними (див., напр.: Дзендзелівський Й.О. Лінгвістичний атлас українських народ</w:t>
      </w:r>
      <w:r>
        <w:rPr>
          <w:rStyle w:val="ArialUnicodeMS85pt0pt"/>
        </w:rPr>
        <w:softHyphen/>
        <w:t>них говорів Закарпатської обл. УРСР / Лексика. - Ужгород, 1956 - 1960. - Ч. І - II) і загальномовними (див.: Атлас української мови: В 3-х т. - Т. 1.- Полісся, Середня Наддніпрянщина і суміжні землі. - К.: Наук, думка, 1984. - 391 карта; Т. 2. - Волинь, Наддніпрянщина, Закарпаття і суміжні землі. - К.: Наук, думка, 1988. -407 карт).</w:t>
      </w:r>
    </w:p>
    <w:p w:rsidR="007670BA" w:rsidRDefault="00D04CBE">
      <w:pPr>
        <w:pStyle w:val="11"/>
        <w:framePr w:w="5914" w:h="5976" w:hRule="exact" w:wrap="none" w:vAnchor="page" w:hAnchor="page" w:x="3013" w:y="6860"/>
        <w:shd w:val="clear" w:color="auto" w:fill="auto"/>
        <w:spacing w:before="0" w:after="0" w:line="226" w:lineRule="exact"/>
        <w:ind w:left="40" w:right="20" w:firstLine="240"/>
        <w:jc w:val="both"/>
      </w:pPr>
      <w:r>
        <w:rPr>
          <w:rStyle w:val="ArialUnicodeMS85pt0pt"/>
        </w:rPr>
        <w:t>БОЙКІВСЬКИЙ ГОВІР - один із говорів південно-західного на</w:t>
      </w:r>
      <w:r>
        <w:rPr>
          <w:rStyle w:val="ArialUnicodeMS85pt0pt"/>
        </w:rPr>
        <w:softHyphen/>
        <w:t>річчя, вживається представниками етнічної групи бойків, які мешка</w:t>
      </w:r>
      <w:r>
        <w:rPr>
          <w:rStyle w:val="ArialUnicodeMS85pt0pt"/>
        </w:rPr>
        <w:softHyphen/>
        <w:t>ють на схилах середніх Карпат до Наддністров’я.</w:t>
      </w:r>
    </w:p>
    <w:p w:rsidR="007670BA" w:rsidRDefault="00D04CBE">
      <w:pPr>
        <w:pStyle w:val="a6"/>
        <w:framePr w:wrap="none" w:vAnchor="page" w:hAnchor="page" w:x="3032" w:y="12987"/>
        <w:shd w:val="clear" w:color="auto" w:fill="auto"/>
        <w:spacing w:line="170" w:lineRule="exact"/>
        <w:ind w:left="20"/>
        <w:jc w:val="left"/>
      </w:pPr>
      <w:r>
        <w:t>28</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42" w:h="8719" w:hRule="exact" w:wrap="none" w:vAnchor="page" w:hAnchor="page" w:x="2999" w:y="3680"/>
        <w:shd w:val="clear" w:color="auto" w:fill="auto"/>
        <w:spacing w:before="0" w:after="0" w:line="226" w:lineRule="exact"/>
        <w:ind w:left="40" w:right="20" w:firstLine="260"/>
        <w:jc w:val="both"/>
      </w:pPr>
      <w:r>
        <w:rPr>
          <w:rStyle w:val="ArialUnicodeMS85pt0pt"/>
        </w:rPr>
        <w:lastRenderedPageBreak/>
        <w:t xml:space="preserve">Для бойківських говірок характерне вживання середньо-задньо- го звука [ьі], закінчення [а] у іменниках типу </w:t>
      </w:r>
      <w:r>
        <w:rPr>
          <w:rStyle w:val="ArialUnicodeMS85pt0pt0"/>
        </w:rPr>
        <w:t>життя,</w:t>
      </w:r>
      <w:r>
        <w:rPr>
          <w:rStyle w:val="ArialUnicodeMS85pt0pt"/>
        </w:rPr>
        <w:t xml:space="preserve"> наближення [е] до [е</w:t>
      </w:r>
      <w:r>
        <w:rPr>
          <w:rStyle w:val="ArialUnicodeMS85pt0pt"/>
          <w:vertAlign w:val="superscript"/>
        </w:rPr>
        <w:t>и</w:t>
      </w:r>
      <w:r>
        <w:rPr>
          <w:rStyle w:val="ArialUnicodeMS85pt0pt"/>
        </w:rPr>
        <w:t xml:space="preserve">1 або [и] у наголошеній позиції, напр., </w:t>
      </w:r>
      <w:r>
        <w:rPr>
          <w:rStyle w:val="ArialUnicodeMS85pt0pt0"/>
        </w:rPr>
        <w:t>от'е</w:t>
      </w:r>
      <w:r>
        <w:rPr>
          <w:rStyle w:val="ArialUnicodeMS85pt0pt0"/>
          <w:vertAlign w:val="superscript"/>
        </w:rPr>
        <w:t>и</w:t>
      </w:r>
      <w:r>
        <w:rPr>
          <w:rStyle w:val="ArialUnicodeMS85pt0pt0"/>
        </w:rPr>
        <w:t xml:space="preserve">ц, отиц' (отець), </w:t>
      </w:r>
      <w:r>
        <w:rPr>
          <w:rStyle w:val="ArialUnicodeMS85pt0pt"/>
        </w:rPr>
        <w:t xml:space="preserve">м'яких ц', р', ш', ж', напр.: </w:t>
      </w:r>
      <w:r>
        <w:rPr>
          <w:rStyle w:val="ArialUnicodeMS85pt0pt0"/>
        </w:rPr>
        <w:t>ш'апка, ж'аба,</w:t>
      </w:r>
      <w:r>
        <w:rPr>
          <w:rStyle w:val="ArialUnicodeMS85pt0pt"/>
        </w:rPr>
        <w:t xml:space="preserve"> зменшувального суфікса</w:t>
      </w:r>
    </w:p>
    <w:p w:rsidR="007670BA" w:rsidRDefault="00D04CBE">
      <w:pPr>
        <w:pStyle w:val="101"/>
        <w:framePr w:w="5942" w:h="8719" w:hRule="exact" w:wrap="none" w:vAnchor="page" w:hAnchor="page" w:x="2999" w:y="3680"/>
        <w:shd w:val="clear" w:color="auto" w:fill="auto"/>
        <w:tabs>
          <w:tab w:val="left" w:pos="1562"/>
          <w:tab w:val="left" w:pos="2258"/>
          <w:tab w:val="left" w:pos="3544"/>
        </w:tabs>
        <w:spacing w:line="110" w:lineRule="exact"/>
        <w:ind w:left="40"/>
      </w:pPr>
      <w:r>
        <w:t>А</w:t>
      </w:r>
      <w:r>
        <w:tab/>
        <w:t>,</w:t>
      </w:r>
      <w:r>
        <w:tab/>
        <w:t>,</w:t>
      </w:r>
      <w:r>
        <w:tab/>
        <w:t>,</w:t>
      </w:r>
    </w:p>
    <w:p w:rsidR="007670BA" w:rsidRDefault="00D04CBE">
      <w:pPr>
        <w:pStyle w:val="80"/>
        <w:framePr w:w="5942" w:h="8719" w:hRule="exact" w:wrap="none" w:vAnchor="page" w:hAnchor="page" w:x="2999" w:y="3680"/>
        <w:shd w:val="clear" w:color="auto" w:fill="auto"/>
        <w:spacing w:after="218" w:line="170" w:lineRule="exact"/>
        <w:ind w:left="40" w:firstLine="0"/>
        <w:jc w:val="left"/>
      </w:pPr>
      <w:r>
        <w:rPr>
          <w:rStyle w:val="80pt"/>
        </w:rPr>
        <w:t xml:space="preserve">-йк-, напр.: </w:t>
      </w:r>
      <w:r>
        <w:t>зеленейкий, сонейко, молодейкий.</w:t>
      </w:r>
    </w:p>
    <w:p w:rsidR="007670BA" w:rsidRDefault="0028782B">
      <w:pPr>
        <w:pStyle w:val="11"/>
        <w:framePr w:w="5942" w:h="8719" w:hRule="exact" w:wrap="none" w:vAnchor="page" w:hAnchor="page" w:x="2999" w:y="3680"/>
        <w:shd w:val="clear" w:color="auto" w:fill="auto"/>
        <w:spacing w:before="0" w:after="0" w:line="240" w:lineRule="exact"/>
        <w:ind w:left="40" w:right="20" w:firstLine="260"/>
        <w:jc w:val="both"/>
      </w:pPr>
      <w:r>
        <w:rPr>
          <w:rStyle w:val="ArialUnicodeMS85pt0pt"/>
        </w:rPr>
        <w:t>ГІ</w:t>
      </w:r>
      <w:r w:rsidR="00D04CBE">
        <w:rPr>
          <w:rStyle w:val="ArialUnicodeMS85pt0pt"/>
        </w:rPr>
        <w:t>ПЕРИЗМ - мовне явище, яке виникає внаслідок намагання уник</w:t>
      </w:r>
      <w:r w:rsidR="00D04CBE">
        <w:rPr>
          <w:rStyle w:val="ArialUnicodeMS85pt0pt"/>
        </w:rPr>
        <w:softHyphen/>
        <w:t>нути таких фонетичних рис, які у свідомості носіїв говірки помилково сприймаються як ненормативні, нелітературні.</w:t>
      </w:r>
    </w:p>
    <w:p w:rsidR="007670BA" w:rsidRDefault="00D04CBE">
      <w:pPr>
        <w:pStyle w:val="11"/>
        <w:framePr w:w="5942" w:h="8719" w:hRule="exact" w:wrap="none" w:vAnchor="page" w:hAnchor="page" w:x="2999" w:y="3680"/>
        <w:shd w:val="clear" w:color="auto" w:fill="auto"/>
        <w:spacing w:before="0" w:after="0" w:line="240" w:lineRule="exact"/>
        <w:ind w:left="40" w:right="20" w:firstLine="260"/>
        <w:jc w:val="both"/>
      </w:pPr>
      <w:r>
        <w:rPr>
          <w:rStyle w:val="ArialUnicodeMS85pt0pt"/>
        </w:rPr>
        <w:t>Явище гіперизму найчастіше спостерігається на межі діалектних груп і у місцях переселення з території поширення інших діалектів. Напр., у говірках, що межують із “акаючими” говірками, засвідчуєть</w:t>
      </w:r>
      <w:r>
        <w:rPr>
          <w:rStyle w:val="ArialUnicodeMS85pt0pt"/>
        </w:rPr>
        <w:softHyphen/>
        <w:t xml:space="preserve">ся заміна нормативного [а] на [о]: </w:t>
      </w:r>
      <w:r>
        <w:rPr>
          <w:rStyle w:val="ArialUnicodeMS85pt0pt0"/>
        </w:rPr>
        <w:t>огрондм, обрикоса.</w:t>
      </w:r>
    </w:p>
    <w:p w:rsidR="007670BA" w:rsidRDefault="00D04CBE">
      <w:pPr>
        <w:pStyle w:val="80"/>
        <w:framePr w:w="5942" w:h="8719" w:hRule="exact" w:wrap="none" w:vAnchor="page" w:hAnchor="page" w:x="2999" w:y="3680"/>
        <w:shd w:val="clear" w:color="auto" w:fill="auto"/>
        <w:spacing w:line="170" w:lineRule="exact"/>
        <w:ind w:left="460" w:firstLine="0"/>
        <w:jc w:val="left"/>
      </w:pPr>
      <w:r>
        <w:t>1</w:t>
      </w:r>
    </w:p>
    <w:p w:rsidR="007670BA" w:rsidRDefault="00D04CBE">
      <w:pPr>
        <w:pStyle w:val="11"/>
        <w:framePr w:w="5942" w:h="8719" w:hRule="exact" w:wrap="none" w:vAnchor="page" w:hAnchor="page" w:x="2999" w:y="3680"/>
        <w:shd w:val="clear" w:color="auto" w:fill="auto"/>
        <w:spacing w:before="0" w:after="180" w:line="235" w:lineRule="exact"/>
        <w:ind w:left="40" w:right="20" w:firstLine="260"/>
        <w:jc w:val="both"/>
      </w:pPr>
      <w:r>
        <w:rPr>
          <w:rStyle w:val="ArialUnicodeMS85pt0pt"/>
        </w:rPr>
        <w:t>ГОВІР - група структурно споріднених і територіально суміжних діалектних мікросистем (говірок), які мають спільні лексичні, фоне</w:t>
      </w:r>
      <w:r>
        <w:rPr>
          <w:rStyle w:val="ArialUnicodeMS85pt0pt"/>
        </w:rPr>
        <w:softHyphen/>
        <w:t>тичні, граматичні ознаки. Синонім - говірки. Термін вживається у спо</w:t>
      </w:r>
      <w:r>
        <w:rPr>
          <w:rStyle w:val="ArialUnicodeMS85pt0pt"/>
        </w:rPr>
        <w:softHyphen/>
        <w:t>лученні із визначеними за класифікацією назвами говорів: серед- ньонаддніпрянський говір, слобожанський говір і т.п. Об'єдну</w:t>
      </w:r>
      <w:r>
        <w:rPr>
          <w:rStyle w:val="ArialUnicodeMS85pt0pt"/>
        </w:rPr>
        <w:softHyphen/>
        <w:t>ючи однотипні говірки, говір, у свою чергу, є складовою частиною ширшого діалектного угрупування - наріччя.</w:t>
      </w:r>
    </w:p>
    <w:p w:rsidR="007670BA" w:rsidRDefault="00D04CBE">
      <w:pPr>
        <w:pStyle w:val="11"/>
        <w:framePr w:w="5942" w:h="8719" w:hRule="exact" w:wrap="none" w:vAnchor="page" w:hAnchor="page" w:x="2999" w:y="3680"/>
        <w:shd w:val="clear" w:color="auto" w:fill="auto"/>
        <w:spacing w:before="0" w:after="0" w:line="235" w:lineRule="exact"/>
        <w:ind w:left="40" w:right="20" w:firstLine="260"/>
        <w:jc w:val="both"/>
      </w:pPr>
      <w:r>
        <w:rPr>
          <w:rStyle w:val="ArialUnicodeMS85pt0pt"/>
        </w:rPr>
        <w:t>ГОВІРКА - діалектне утворення, яке характеризується одно</w:t>
      </w:r>
      <w:r>
        <w:rPr>
          <w:rStyle w:val="ArialUnicodeMS85pt0pt"/>
        </w:rPr>
        <w:softHyphen/>
        <w:t>рідністю лексичної, фонетичної і граматичної системи. Охоплює тери</w:t>
      </w:r>
      <w:r>
        <w:rPr>
          <w:rStyle w:val="ArialUnicodeMS85pt0pt"/>
        </w:rPr>
        <w:softHyphen/>
        <w:t>торію одного або кількох суміжних населених пунктів. Вживається у сполученні з назвою цієї невеликої, як правило, території: напр., го</w:t>
      </w:r>
      <w:r>
        <w:rPr>
          <w:rStyle w:val="ArialUnicodeMS85pt0pt"/>
        </w:rPr>
        <w:softHyphen/>
        <w:t>вірка с. Успенівки Марийського району Донецької області.</w:t>
      </w:r>
    </w:p>
    <w:p w:rsidR="007670BA" w:rsidRDefault="00D04CBE">
      <w:pPr>
        <w:pStyle w:val="11"/>
        <w:framePr w:w="5942" w:h="8719" w:hRule="exact" w:wrap="none" w:vAnchor="page" w:hAnchor="page" w:x="2999" w:y="3680"/>
        <w:shd w:val="clear" w:color="auto" w:fill="auto"/>
        <w:spacing w:before="0" w:after="184" w:line="240" w:lineRule="exact"/>
        <w:ind w:left="40" w:right="20" w:firstLine="260"/>
        <w:jc w:val="both"/>
      </w:pPr>
      <w:r>
        <w:rPr>
          <w:rStyle w:val="ArialUnicodeMS85pt0pt"/>
        </w:rPr>
        <w:t>Можливе поширення не однієї говірки в одному населеному пункті. Часто таке явище є результатом компактного переселення но</w:t>
      </w:r>
      <w:r>
        <w:rPr>
          <w:rStyle w:val="ArialUnicodeMS85pt0pt"/>
        </w:rPr>
        <w:softHyphen/>
        <w:t>сіїв материнських говірок у різні частини одного населеного пункту.</w:t>
      </w:r>
    </w:p>
    <w:p w:rsidR="007670BA" w:rsidRDefault="00D04CBE">
      <w:pPr>
        <w:pStyle w:val="11"/>
        <w:framePr w:w="5942" w:h="8719" w:hRule="exact" w:wrap="none" w:vAnchor="page" w:hAnchor="page" w:x="2999" w:y="3680"/>
        <w:shd w:val="clear" w:color="auto" w:fill="auto"/>
        <w:spacing w:before="0" w:after="0" w:line="235" w:lineRule="exact"/>
        <w:ind w:left="40" w:right="20" w:firstLine="260"/>
        <w:jc w:val="both"/>
      </w:pPr>
      <w:r>
        <w:rPr>
          <w:rStyle w:val="ArialUnicodeMS85pt0pt"/>
        </w:rPr>
        <w:t>ГОВІРКОВИЙ - характерний для говірки, те саме, що й діалект</w:t>
      </w:r>
      <w:r>
        <w:rPr>
          <w:rStyle w:val="ArialUnicodeMS85pt0pt"/>
        </w:rPr>
        <w:softHyphen/>
        <w:t>ний. Вживається, напр., у сполученні говіркове явище на позна</w:t>
      </w:r>
      <w:r>
        <w:rPr>
          <w:rStyle w:val="ArialUnicodeMS85pt0pt"/>
        </w:rPr>
        <w:softHyphen/>
        <w:t>чення мовного факту чи процесу, характерного для певної говірки, такого як: ствердіння [р] (</w:t>
      </w:r>
      <w:r>
        <w:rPr>
          <w:rStyle w:val="ArialUnicodeMS85pt0pt0"/>
        </w:rPr>
        <w:t>зора -</w:t>
      </w:r>
      <w:r>
        <w:rPr>
          <w:rStyle w:val="ArialUnicodeMS85pt0pt"/>
        </w:rPr>
        <w:t xml:space="preserve"> літ. норм, зор'а), перехід [д'] в [ґ'] </w:t>
      </w:r>
      <w:r>
        <w:rPr>
          <w:rStyle w:val="ArialUnicodeMS85pt0pt0"/>
        </w:rPr>
        <w:t>(ґ'іти-</w:t>
      </w:r>
      <w:r>
        <w:rPr>
          <w:rStyle w:val="ArialUnicodeMS85pt0pt"/>
        </w:rPr>
        <w:t xml:space="preserve"> літ. норм, </w:t>
      </w:r>
      <w:r>
        <w:rPr>
          <w:rStyle w:val="ArialUnicodeMS85pt0pt0"/>
        </w:rPr>
        <w:t>д'іти)</w:t>
      </w:r>
      <w:r>
        <w:rPr>
          <w:rStyle w:val="ArialUnicodeMS85pt0pt"/>
        </w:rPr>
        <w:t xml:space="preserve"> та ін.</w:t>
      </w:r>
    </w:p>
    <w:p w:rsidR="007670BA" w:rsidRDefault="00D04CBE">
      <w:pPr>
        <w:pStyle w:val="11"/>
        <w:framePr w:wrap="none" w:vAnchor="page" w:hAnchor="page" w:x="2999" w:y="12519"/>
        <w:shd w:val="clear" w:color="auto" w:fill="auto"/>
        <w:spacing w:before="0" w:after="0" w:line="170" w:lineRule="exact"/>
        <w:ind w:left="40" w:firstLine="260"/>
        <w:jc w:val="both"/>
      </w:pPr>
      <w:r>
        <w:rPr>
          <w:rStyle w:val="ArialUnicodeMS85pt0pt"/>
        </w:rPr>
        <w:t>ГОВОРИ - те саме, що НАРІЧЧЯ.</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9143" w:hRule="exact" w:wrap="none" w:vAnchor="page" w:hAnchor="page" w:x="3018" w:y="3719"/>
        <w:shd w:val="clear" w:color="auto" w:fill="auto"/>
        <w:spacing w:before="0" w:after="180" w:line="221" w:lineRule="exact"/>
        <w:ind w:left="20" w:right="40" w:firstLine="260"/>
        <w:jc w:val="both"/>
      </w:pPr>
      <w:r>
        <w:rPr>
          <w:rStyle w:val="ArialUnicodeMS85pt0pt"/>
        </w:rPr>
        <w:lastRenderedPageBreak/>
        <w:t>ГУЦУЛЬСЬКИЙ ГОВІР - один із говорів південно-західного на</w:t>
      </w:r>
      <w:r>
        <w:rPr>
          <w:rStyle w:val="ArialUnicodeMS85pt0pt"/>
        </w:rPr>
        <w:softHyphen/>
        <w:t>річчя, має багато спільних рис із надпрутським і наддністрянським говором. Це східнокарпатські говірки із центром біля Жаб'я над Чере</w:t>
      </w:r>
      <w:r>
        <w:rPr>
          <w:rStyle w:val="ArialUnicodeMS85pt0pt"/>
        </w:rPr>
        <w:softHyphen/>
        <w:t>мошем. Свою назву говірки одержали від найменування етнічної гру</w:t>
      </w:r>
      <w:r>
        <w:rPr>
          <w:rStyle w:val="ArialUnicodeMS85pt0pt"/>
        </w:rPr>
        <w:softHyphen/>
        <w:t xml:space="preserve">пи гуцулів. Найбільш характерними ознаками є вживання [е], [і] після пом’якшених приголосних, напр.: </w:t>
      </w:r>
      <w:r>
        <w:rPr>
          <w:rStyle w:val="ArialUnicodeMS85pt0pt0"/>
        </w:rPr>
        <w:t>йек, иін'іс'кне (щастя)]</w:t>
      </w:r>
      <w:r>
        <w:rPr>
          <w:rStyle w:val="ArialUnicodeMS85pt0pt"/>
        </w:rPr>
        <w:t xml:space="preserve">перехід [д'], [т'] в [Г'], [к'], напр .: </w:t>
      </w:r>
      <w:r>
        <w:rPr>
          <w:rStyle w:val="ArialUnicodeMS85pt0pt0"/>
        </w:rPr>
        <w:t>г'іти (діти), к'істо (тісто)]</w:t>
      </w:r>
      <w:r>
        <w:rPr>
          <w:rStyle w:val="ArialUnicodeMS85pt0pt"/>
        </w:rPr>
        <w:t xml:space="preserve"> вживання таких форм дієслова бути, як сми, бих: </w:t>
      </w:r>
      <w:r>
        <w:rPr>
          <w:rStyle w:val="ArialUnicodeMS85pt0pt0"/>
        </w:rPr>
        <w:t xml:space="preserve">ходиу сми (я ходив), йа бих показау, </w:t>
      </w:r>
      <w:r>
        <w:rPr>
          <w:rStyle w:val="ArialUnicodeMS85pt0pt"/>
        </w:rPr>
        <w:t xml:space="preserve">м’які [ж'], (ч'], [ш'], [р'], напр., </w:t>
      </w:r>
      <w:r>
        <w:rPr>
          <w:rStyle w:val="ArialUnicodeMS85pt0pt0"/>
        </w:rPr>
        <w:t>ш'епка (шапка), душ'а (душа)</w:t>
      </w:r>
      <w:r>
        <w:rPr>
          <w:rStyle w:val="ArialUnicodeMS85pt0pt"/>
        </w:rPr>
        <w:t xml:space="preserve"> та ін.</w:t>
      </w:r>
    </w:p>
    <w:p w:rsidR="007670BA" w:rsidRDefault="00D04CBE">
      <w:pPr>
        <w:pStyle w:val="11"/>
        <w:framePr w:w="5904" w:h="9143" w:hRule="exact" w:wrap="none" w:vAnchor="page" w:hAnchor="page" w:x="3018" w:y="3719"/>
        <w:shd w:val="clear" w:color="auto" w:fill="auto"/>
        <w:spacing w:before="0" w:after="0" w:line="221" w:lineRule="exact"/>
        <w:ind w:left="20" w:right="40" w:firstLine="260"/>
        <w:jc w:val="both"/>
      </w:pPr>
      <w:r>
        <w:rPr>
          <w:rStyle w:val="ArialUnicodeMS85pt0pt"/>
        </w:rPr>
        <w:t>ДІАЛЕКТ - різновид національної мови, який вживається як засіб спілкування особами, пов'язаними територіальною чи соціальною спільністю. Розрізняються територіальні й соціальні діалекти.</w:t>
      </w:r>
    </w:p>
    <w:p w:rsidR="007670BA" w:rsidRDefault="00D04CBE">
      <w:pPr>
        <w:pStyle w:val="11"/>
        <w:framePr w:w="5904" w:h="9143" w:hRule="exact" w:wrap="none" w:vAnchor="page" w:hAnchor="page" w:x="3018" w:y="3719"/>
        <w:shd w:val="clear" w:color="auto" w:fill="auto"/>
        <w:spacing w:before="0" w:after="180" w:line="221" w:lineRule="exact"/>
        <w:ind w:left="20" w:right="40" w:firstLine="260"/>
        <w:jc w:val="both"/>
      </w:pPr>
      <w:r>
        <w:rPr>
          <w:rStyle w:val="ArialUnicodeMS85pt0pt"/>
        </w:rPr>
        <w:t>Територіальний діалект - це місцевий різновид загальнонарод</w:t>
      </w:r>
      <w:r>
        <w:rPr>
          <w:rStyle w:val="ArialUnicodeMS85pt0pt"/>
        </w:rPr>
        <w:softHyphen/>
        <w:t>ної мови, який відрізняється від неї особливостями лексичного, фоне</w:t>
      </w:r>
      <w:r>
        <w:rPr>
          <w:rStyle w:val="ArialUnicodeMS85pt0pt"/>
        </w:rPr>
        <w:softHyphen/>
        <w:t>тичного чи граматичного складу.</w:t>
      </w:r>
    </w:p>
    <w:p w:rsidR="007670BA" w:rsidRDefault="00D04CBE">
      <w:pPr>
        <w:pStyle w:val="11"/>
        <w:framePr w:w="5904" w:h="9143" w:hRule="exact" w:wrap="none" w:vAnchor="page" w:hAnchor="page" w:x="3018" w:y="3719"/>
        <w:shd w:val="clear" w:color="auto" w:fill="auto"/>
        <w:spacing w:before="0" w:after="180" w:line="221" w:lineRule="exact"/>
        <w:ind w:left="20" w:right="40" w:firstLine="260"/>
        <w:jc w:val="both"/>
      </w:pPr>
      <w:r>
        <w:rPr>
          <w:rStyle w:val="ArialUnicodeMS85pt0pt"/>
        </w:rPr>
        <w:t>ДІАЛЕКТИЗМ - слово, яке має відхилення від літературної мови. Правомірним є вживання терміна діалектизм у протиставленні “го</w:t>
      </w:r>
      <w:r>
        <w:rPr>
          <w:rStyle w:val="ArialUnicodeMS85pt0pt"/>
        </w:rPr>
        <w:softHyphen/>
        <w:t>вірка -літературна мова". При описі діалекту (говірки, говору, наріччя) для позначення лексичних, фонетичних і граматичних особливостей вживається термін говіркове (діалектне) явище, ознака говірки (го</w:t>
      </w:r>
      <w:r>
        <w:rPr>
          <w:rStyle w:val="ArialUnicodeMS85pt0pt"/>
        </w:rPr>
        <w:softHyphen/>
        <w:t>вору, наріччя).</w:t>
      </w:r>
    </w:p>
    <w:p w:rsidR="007670BA" w:rsidRDefault="00D04CBE">
      <w:pPr>
        <w:pStyle w:val="11"/>
        <w:framePr w:w="5904" w:h="9143" w:hRule="exact" w:wrap="none" w:vAnchor="page" w:hAnchor="page" w:x="3018" w:y="3719"/>
        <w:shd w:val="clear" w:color="auto" w:fill="auto"/>
        <w:spacing w:before="0" w:after="176" w:line="221" w:lineRule="exact"/>
        <w:ind w:left="20" w:right="40" w:firstLine="260"/>
        <w:jc w:val="both"/>
      </w:pPr>
      <w:r>
        <w:rPr>
          <w:rStyle w:val="ArialUnicodeMS85pt0pt"/>
        </w:rPr>
        <w:t>ДІАЛЕКТНА МОВА - різновид національної мови, який побутує в усній формі. Це цілісна система, яка характеризується єдністю лек</w:t>
      </w:r>
      <w:r>
        <w:rPr>
          <w:rStyle w:val="ArialUnicodeMS85pt0pt"/>
        </w:rPr>
        <w:softHyphen/>
        <w:t>сичних, фонетичних і граматичних ознак. Має ієрархічну побудову, до неї входять споріднені структурно й суміжні територіально діа</w:t>
      </w:r>
      <w:r>
        <w:rPr>
          <w:rStyle w:val="ArialUnicodeMS85pt0pt"/>
        </w:rPr>
        <w:softHyphen/>
        <w:t>лектні підсистеми - говірка, говір, наріччя. Діалектна мова є осно</w:t>
      </w:r>
      <w:r>
        <w:rPr>
          <w:rStyle w:val="ArialUnicodeMS85pt0pt"/>
        </w:rPr>
        <w:softHyphen/>
        <w:t>вою літературної мови, джерелом її норм і законів.</w:t>
      </w:r>
    </w:p>
    <w:p w:rsidR="007670BA" w:rsidRDefault="00D04CBE">
      <w:pPr>
        <w:pStyle w:val="11"/>
        <w:framePr w:w="5904" w:h="9143" w:hRule="exact" w:wrap="none" w:vAnchor="page" w:hAnchor="page" w:x="3018" w:y="3719"/>
        <w:shd w:val="clear" w:color="auto" w:fill="auto"/>
        <w:spacing w:before="0" w:after="180" w:line="226" w:lineRule="exact"/>
        <w:ind w:left="20" w:right="40" w:firstLine="260"/>
        <w:jc w:val="both"/>
      </w:pPr>
      <w:r>
        <w:rPr>
          <w:rStyle w:val="ArialUnicodeMS85pt0pt"/>
        </w:rPr>
        <w:t>ДІАЛЕКТНИЙ - прикм. від діалект. Вживається у сполученнях діалектний матеріал, діалектні особливості, діалектне явище, діалектна мова.</w:t>
      </w:r>
    </w:p>
    <w:p w:rsidR="007670BA" w:rsidRDefault="00D04CBE">
      <w:pPr>
        <w:pStyle w:val="11"/>
        <w:framePr w:w="5904" w:h="9143" w:hRule="exact" w:wrap="none" w:vAnchor="page" w:hAnchor="page" w:x="3018" w:y="3719"/>
        <w:shd w:val="clear" w:color="auto" w:fill="auto"/>
        <w:spacing w:before="0" w:after="188" w:line="226" w:lineRule="exact"/>
        <w:ind w:left="20" w:right="40" w:firstLine="260"/>
        <w:jc w:val="both"/>
      </w:pPr>
      <w:r>
        <w:rPr>
          <w:rStyle w:val="ArialUnicodeMS85pt0pt"/>
        </w:rPr>
        <w:t>ДІАЛЕКТОЛОГІЯ - розділ мовознавства, який вивчає територіальні різновиди національної мови - діалекти.</w:t>
      </w:r>
    </w:p>
    <w:p w:rsidR="007670BA" w:rsidRDefault="00D04CBE">
      <w:pPr>
        <w:pStyle w:val="11"/>
        <w:framePr w:w="5904" w:h="9143" w:hRule="exact" w:wrap="none" w:vAnchor="page" w:hAnchor="page" w:x="3018" w:y="3719"/>
        <w:shd w:val="clear" w:color="auto" w:fill="auto"/>
        <w:spacing w:before="0" w:after="0" w:line="216" w:lineRule="exact"/>
        <w:ind w:left="20" w:right="40" w:firstLine="260"/>
        <w:jc w:val="both"/>
      </w:pPr>
      <w:r>
        <w:rPr>
          <w:rStyle w:val="ArialUnicodeMS85pt0pt"/>
        </w:rPr>
        <w:t>ДІАЛЕКТОЛОГІЧНИЙ - прикм. від діалектологія, означає те, що стосується науки діалектології. Вживається у сполученнях: діалек</w:t>
      </w:r>
      <w:r>
        <w:rPr>
          <w:rStyle w:val="ArialUnicodeMS85pt0pt"/>
        </w:rPr>
        <w:softHyphen/>
        <w:t>тологічне дослідження, діалектологічний атлас і под.</w:t>
      </w:r>
    </w:p>
    <w:p w:rsidR="007670BA" w:rsidRDefault="00D04CBE">
      <w:pPr>
        <w:pStyle w:val="a6"/>
        <w:framePr w:wrap="none" w:vAnchor="page" w:hAnchor="page" w:x="3018" w:y="12987"/>
        <w:shd w:val="clear" w:color="auto" w:fill="auto"/>
        <w:spacing w:line="170" w:lineRule="exact"/>
        <w:ind w:left="40"/>
        <w:jc w:val="left"/>
      </w:pPr>
      <w:r>
        <w:t>ЗО</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9186" w:hRule="exact" w:wrap="none" w:vAnchor="page" w:hAnchor="page" w:x="3018" w:y="3706"/>
        <w:shd w:val="clear" w:color="auto" w:fill="auto"/>
        <w:spacing w:before="0" w:after="0" w:line="226" w:lineRule="exact"/>
        <w:ind w:left="20" w:right="20" w:firstLine="260"/>
        <w:jc w:val="both"/>
      </w:pPr>
      <w:r>
        <w:rPr>
          <w:rStyle w:val="ArialUnicodeMS85pt0pt"/>
        </w:rPr>
        <w:lastRenderedPageBreak/>
        <w:t>ДИФТОНГ - складний голосний звук, що утворюється з двох компонентів. Дифтонг утворює один склад.</w:t>
      </w:r>
    </w:p>
    <w:p w:rsidR="007670BA" w:rsidRDefault="00D04CBE">
      <w:pPr>
        <w:pStyle w:val="11"/>
        <w:framePr w:w="5904" w:h="9186" w:hRule="exact" w:wrap="none" w:vAnchor="page" w:hAnchor="page" w:x="3018" w:y="3706"/>
        <w:shd w:val="clear" w:color="auto" w:fill="auto"/>
        <w:spacing w:before="0" w:after="0" w:line="226" w:lineRule="exact"/>
        <w:ind w:left="20" w:firstLine="260"/>
        <w:jc w:val="both"/>
      </w:pPr>
      <w:r>
        <w:rPr>
          <w:rStyle w:val="ArialUnicodeMS85pt0pt"/>
        </w:rPr>
        <w:t>В українській діалектній мові у північних говорах до складу групи</w:t>
      </w:r>
    </w:p>
    <w:p w:rsidR="007670BA" w:rsidRDefault="00D04CBE">
      <w:pPr>
        <w:pStyle w:val="11"/>
        <w:framePr w:w="5904" w:h="9186" w:hRule="exact" w:wrap="none" w:vAnchor="page" w:hAnchor="page" w:x="3018" w:y="3706"/>
        <w:shd w:val="clear" w:color="auto" w:fill="auto"/>
        <w:spacing w:before="0" w:after="0" w:line="170" w:lineRule="exact"/>
        <w:ind w:left="2380"/>
        <w:jc w:val="left"/>
      </w:pPr>
      <w:r>
        <w:rPr>
          <w:rStyle w:val="ArialUnicodeMS85pt0pt"/>
        </w:rPr>
        <w:t>Г"\</w:t>
      </w:r>
    </w:p>
    <w:p w:rsidR="007670BA" w:rsidRDefault="00D04CBE">
      <w:pPr>
        <w:pStyle w:val="11"/>
        <w:framePr w:w="5904" w:h="9186" w:hRule="exact" w:wrap="none" w:vAnchor="page" w:hAnchor="page" w:x="3018" w:y="3706"/>
        <w:shd w:val="clear" w:color="auto" w:fill="auto"/>
        <w:spacing w:before="0" w:after="0" w:line="170" w:lineRule="exact"/>
        <w:ind w:left="20"/>
        <w:jc w:val="both"/>
      </w:pPr>
      <w:r>
        <w:rPr>
          <w:rStyle w:val="ArialUnicodeMS85pt0pt"/>
        </w:rPr>
        <w:t>голосних входять дифтонги: іе (нелабіалізований дифтонг переднього</w:t>
      </w:r>
    </w:p>
    <w:p w:rsidR="007670BA" w:rsidRDefault="00D04CBE">
      <w:pPr>
        <w:pStyle w:val="11"/>
        <w:framePr w:w="5904" w:h="9186" w:hRule="exact" w:wrap="none" w:vAnchor="page" w:hAnchor="page" w:x="3018" w:y="3706"/>
        <w:shd w:val="clear" w:color="auto" w:fill="auto"/>
        <w:tabs>
          <w:tab w:val="left" w:pos="5160"/>
        </w:tabs>
        <w:spacing w:before="0" w:after="0" w:line="170" w:lineRule="exact"/>
        <w:ind w:left="4320"/>
        <w:jc w:val="left"/>
      </w:pPr>
      <w:r>
        <w:rPr>
          <w:rStyle w:val="ArialUnicodeMS85pt0pt"/>
        </w:rPr>
        <w:t>/-&gt;»</w:t>
      </w:r>
      <w:r>
        <w:rPr>
          <w:rStyle w:val="ArialUnicodeMS85pt0pt"/>
        </w:rPr>
        <w:tab/>
        <w:t>✓"Ч</w:t>
      </w:r>
    </w:p>
    <w:p w:rsidR="007670BA" w:rsidRDefault="00D04CBE">
      <w:pPr>
        <w:pStyle w:val="11"/>
        <w:framePr w:w="5904" w:h="9186" w:hRule="exact" w:wrap="none" w:vAnchor="page" w:hAnchor="page" w:x="3018" w:y="3706"/>
        <w:shd w:val="clear" w:color="auto" w:fill="auto"/>
        <w:spacing w:before="0" w:after="0" w:line="293" w:lineRule="exact"/>
        <w:ind w:left="20" w:right="20"/>
        <w:jc w:val="both"/>
      </w:pPr>
      <w:r>
        <w:rPr>
          <w:rStyle w:val="ArialUnicodeMS85pt0pt"/>
        </w:rPr>
        <w:t>ряду) та лабіалізований дифтонг заднього ряду - [уо], [уе], [уи], [уо]. Ці дифтонги виступають на місці давніх *о, *е, *е у наголошеному</w:t>
      </w:r>
    </w:p>
    <w:p w:rsidR="007670BA" w:rsidRDefault="00D04CBE">
      <w:pPr>
        <w:pStyle w:val="111"/>
        <w:framePr w:w="5904" w:h="9186" w:hRule="exact" w:wrap="none" w:vAnchor="page" w:hAnchor="page" w:x="3018" w:y="3706"/>
        <w:shd w:val="clear" w:color="auto" w:fill="auto"/>
        <w:tabs>
          <w:tab w:val="left" w:pos="4102"/>
          <w:tab w:val="left" w:pos="4626"/>
        </w:tabs>
        <w:spacing w:line="80" w:lineRule="exact"/>
        <w:ind w:left="3200"/>
      </w:pPr>
      <w:r>
        <w:t>Г~\</w:t>
      </w:r>
      <w:r>
        <w:tab/>
        <w:t>ґ~&gt;.</w:t>
      </w:r>
      <w:r>
        <w:rPr>
          <w:rStyle w:val="110pt"/>
        </w:rPr>
        <w:tab/>
        <w:t>✓“'ч</w:t>
      </w:r>
    </w:p>
    <w:p w:rsidR="007670BA" w:rsidRDefault="00D04CBE">
      <w:pPr>
        <w:pStyle w:val="80"/>
        <w:framePr w:w="5904" w:h="9186" w:hRule="exact" w:wrap="none" w:vAnchor="page" w:hAnchor="page" w:x="3018" w:y="3706"/>
        <w:shd w:val="clear" w:color="auto" w:fill="auto"/>
        <w:spacing w:line="226" w:lineRule="exact"/>
        <w:ind w:left="20" w:firstLine="0"/>
      </w:pPr>
      <w:r>
        <w:rPr>
          <w:rStyle w:val="80pt"/>
        </w:rPr>
        <w:t xml:space="preserve">складі. Наприклад: </w:t>
      </w:r>
      <w:r>
        <w:t>куон', стуел, двуир, прин'уос, р'іечка, л'іес.</w:t>
      </w:r>
    </w:p>
    <w:p w:rsidR="007670BA" w:rsidRDefault="00D04CBE">
      <w:pPr>
        <w:pStyle w:val="11"/>
        <w:framePr w:w="5904" w:h="9186" w:hRule="exact" w:wrap="none" w:vAnchor="page" w:hAnchor="page" w:x="3018" w:y="3706"/>
        <w:shd w:val="clear" w:color="auto" w:fill="auto"/>
        <w:spacing w:before="0" w:after="0" w:line="226" w:lineRule="exact"/>
        <w:ind w:left="20" w:right="20" w:firstLine="260"/>
        <w:jc w:val="both"/>
      </w:pPr>
      <w:r>
        <w:rPr>
          <w:rStyle w:val="ArialUnicodeMS85pt0pt"/>
        </w:rPr>
        <w:t xml:space="preserve">У ненаголошених складах дифтонгам відповідають звуки [о], (є], </w:t>
      </w:r>
      <w:r>
        <w:rPr>
          <w:rStyle w:val="ArialUnicodeMS85pt0pt"/>
          <w:lang w:val="ru-RU"/>
        </w:rPr>
        <w:t xml:space="preserve">[и] </w:t>
      </w:r>
      <w:r>
        <w:rPr>
          <w:rStyle w:val="ArialUnicodeMS85pt0pt"/>
        </w:rPr>
        <w:t xml:space="preserve">при попередньому твердому приголосному: </w:t>
      </w:r>
      <w:r>
        <w:rPr>
          <w:rStyle w:val="ArialUnicodeMS85pt0pt0"/>
        </w:rPr>
        <w:t xml:space="preserve">дивчата, </w:t>
      </w:r>
      <w:r>
        <w:rPr>
          <w:rStyle w:val="ArialUnicodeMS85pt0pt0"/>
          <w:lang w:val="ru-RU"/>
        </w:rPr>
        <w:t xml:space="preserve">мешок, беда', </w:t>
      </w:r>
      <w:r>
        <w:rPr>
          <w:rStyle w:val="ArialUnicodeMS85pt0pt0"/>
        </w:rPr>
        <w:t>старост', кон'а, стена'.</w:t>
      </w:r>
    </w:p>
    <w:p w:rsidR="007670BA" w:rsidRDefault="00D04CBE">
      <w:pPr>
        <w:pStyle w:val="11"/>
        <w:framePr w:w="5904" w:h="9186" w:hRule="exact" w:wrap="none" w:vAnchor="page" w:hAnchor="page" w:x="3018" w:y="3706"/>
        <w:shd w:val="clear" w:color="auto" w:fill="auto"/>
        <w:spacing w:before="0" w:after="225" w:line="226" w:lineRule="exact"/>
        <w:ind w:left="20" w:right="20" w:firstLine="260"/>
        <w:jc w:val="both"/>
      </w:pPr>
      <w:r>
        <w:rPr>
          <w:rStyle w:val="ArialUnicodeMS85pt0pt"/>
        </w:rPr>
        <w:t xml:space="preserve">Дифтонги властиві лівобережнополіським та правобережнополісь- ким говіркам північного наріччя. У волинсько-поліських говірках у відповідних позиціях вживаються найчастіше монофтонги (однорідні звуки), наприклад: </w:t>
      </w:r>
      <w:r w:rsidRPr="000219EB">
        <w:rPr>
          <w:rStyle w:val="ArialUnicodeMS85pt0pt0"/>
        </w:rPr>
        <w:t xml:space="preserve">кун', стул, </w:t>
      </w:r>
      <w:r>
        <w:rPr>
          <w:rStyle w:val="ArialUnicodeMS85pt0pt0"/>
        </w:rPr>
        <w:t>етил, н'ус, -</w:t>
      </w:r>
      <w:r>
        <w:rPr>
          <w:rStyle w:val="ArialUnicodeMS85pt0pt"/>
        </w:rPr>
        <w:t xml:space="preserve"> яким у літературній мові відповідає звук [і]: </w:t>
      </w:r>
      <w:r>
        <w:rPr>
          <w:rStyle w:val="ArialUnicodeMS85pt0pt0"/>
        </w:rPr>
        <w:t>к'ін', ст'іл, н'іс.</w:t>
      </w:r>
    </w:p>
    <w:p w:rsidR="007670BA" w:rsidRDefault="00D04CBE">
      <w:pPr>
        <w:pStyle w:val="11"/>
        <w:framePr w:w="5904" w:h="9186" w:hRule="exact" w:wrap="none" w:vAnchor="page" w:hAnchor="page" w:x="3018" w:y="3706"/>
        <w:shd w:val="clear" w:color="auto" w:fill="auto"/>
        <w:spacing w:before="0" w:after="118" w:line="170" w:lineRule="exact"/>
        <w:ind w:left="20" w:firstLine="260"/>
        <w:jc w:val="both"/>
      </w:pPr>
      <w:r>
        <w:rPr>
          <w:rStyle w:val="ArialUnicodeMS85pt0pt"/>
        </w:rPr>
        <w:t>ЗАКАРПАТСЬКИЙ ГОВІР-див. ПІВДЕННО-ЗАХІДНЕ НАРІЧЧЯ.</w:t>
      </w:r>
    </w:p>
    <w:p w:rsidR="007670BA" w:rsidRDefault="00D04CBE">
      <w:pPr>
        <w:pStyle w:val="11"/>
        <w:framePr w:w="5904" w:h="9186" w:hRule="exact" w:wrap="none" w:vAnchor="page" w:hAnchor="page" w:x="3018" w:y="3706"/>
        <w:shd w:val="clear" w:color="auto" w:fill="auto"/>
        <w:spacing w:before="0" w:after="0" w:line="221" w:lineRule="exact"/>
        <w:ind w:left="20" w:right="20" w:firstLine="260"/>
        <w:jc w:val="both"/>
      </w:pPr>
      <w:r>
        <w:rPr>
          <w:rStyle w:val="ArialUnicodeMS85pt0pt"/>
        </w:rPr>
        <w:t>ІЗОГЛОСА-лінія, нанесена на діалектологічну карту, яка окрес</w:t>
      </w:r>
      <w:r>
        <w:rPr>
          <w:rStyle w:val="ArialUnicodeMS85pt0pt"/>
        </w:rPr>
        <w:softHyphen/>
        <w:t>лює територію поширення (ареал) певного мовного явища.</w:t>
      </w:r>
    </w:p>
    <w:p w:rsidR="007670BA" w:rsidRDefault="00D04CBE">
      <w:pPr>
        <w:pStyle w:val="11"/>
        <w:framePr w:w="5904" w:h="9186" w:hRule="exact" w:wrap="none" w:vAnchor="page" w:hAnchor="page" w:x="3018" w:y="3706"/>
        <w:shd w:val="clear" w:color="auto" w:fill="auto"/>
        <w:spacing w:before="0" w:after="180" w:line="221" w:lineRule="exact"/>
        <w:ind w:left="20" w:right="20" w:firstLine="260"/>
        <w:jc w:val="both"/>
      </w:pPr>
      <w:r>
        <w:rPr>
          <w:rStyle w:val="ArialUnicodeMS85pt0pt"/>
        </w:rPr>
        <w:t>На діалектологічній карті говори відмежовуються один від одного пасмом (сукупністю) ізоглос, що скупчуються на пограниччях говорів.</w:t>
      </w:r>
    </w:p>
    <w:p w:rsidR="007670BA" w:rsidRDefault="00D04CBE">
      <w:pPr>
        <w:pStyle w:val="11"/>
        <w:framePr w:w="5904" w:h="9186" w:hRule="exact" w:wrap="none" w:vAnchor="page" w:hAnchor="page" w:x="3018" w:y="3706"/>
        <w:shd w:val="clear" w:color="auto" w:fill="auto"/>
        <w:spacing w:before="0" w:after="0" w:line="221" w:lineRule="exact"/>
        <w:ind w:left="20" w:right="20" w:firstLine="260"/>
        <w:jc w:val="both"/>
      </w:pPr>
      <w:r>
        <w:rPr>
          <w:rStyle w:val="ArialUnicodeMS85pt0pt"/>
        </w:rPr>
        <w:t>ЛЕМКІВСЬКИЙ ГОВІР - належить до південно-західного наріччя, це говір етнічної групи - лемків, які розселені на схилах західних Кар</w:t>
      </w:r>
      <w:r>
        <w:rPr>
          <w:rStyle w:val="ArialUnicodeMS85pt0pt"/>
        </w:rPr>
        <w:softHyphen/>
        <w:t>пат. Назва походить від частки лем (“тільки"). Найважливіші його особ</w:t>
      </w:r>
      <w:r>
        <w:rPr>
          <w:rStyle w:val="ArialUnicodeMS85pt0pt"/>
        </w:rPr>
        <w:softHyphen/>
        <w:t xml:space="preserve">ливості: сталий наголос на другому складі від кінця, </w:t>
      </w:r>
      <w:r>
        <w:rPr>
          <w:rStyle w:val="ArialUnicodeMS85pt0pt"/>
          <w:lang w:val="ru-RU"/>
        </w:rPr>
        <w:t xml:space="preserve">напр., </w:t>
      </w:r>
      <w:r>
        <w:rPr>
          <w:rStyle w:val="ArialUnicodeMS85pt0pt0"/>
        </w:rPr>
        <w:t>вода, пироги,</w:t>
      </w:r>
      <w:r>
        <w:rPr>
          <w:rStyle w:val="ArialUnicodeMS85pt0pt"/>
        </w:rPr>
        <w:t xml:space="preserve"> середньо-задній </w:t>
      </w:r>
      <w:r>
        <w:rPr>
          <w:rStyle w:val="ArialUnicodeMS85pt0pt"/>
          <w:lang w:val="ru-RU"/>
        </w:rPr>
        <w:t xml:space="preserve">звук [ы]. </w:t>
      </w:r>
      <w:r>
        <w:rPr>
          <w:rStyle w:val="ArialUnicodeMS85pt0pt"/>
        </w:rPr>
        <w:t xml:space="preserve">Звукосполученню [ри], </w:t>
      </w:r>
      <w:r>
        <w:rPr>
          <w:rStyle w:val="ArialUnicodeMS85pt0pt"/>
          <w:lang w:val="ru-RU"/>
        </w:rPr>
        <w:t xml:space="preserve">[ли] </w:t>
      </w:r>
      <w:r>
        <w:rPr>
          <w:rStyle w:val="ArialUnicodeMS85pt0pt"/>
        </w:rPr>
        <w:t>відпо</w:t>
      </w:r>
      <w:r>
        <w:rPr>
          <w:rStyle w:val="ArialUnicodeMS85pt0pt"/>
        </w:rPr>
        <w:softHyphen/>
        <w:t xml:space="preserve">відає </w:t>
      </w:r>
      <w:r>
        <w:rPr>
          <w:rStyle w:val="ArialUnicodeMS85pt0pt"/>
          <w:lang w:val="ru-RU"/>
        </w:rPr>
        <w:t xml:space="preserve">[ыр], [ыл], напр.: </w:t>
      </w:r>
      <w:r>
        <w:rPr>
          <w:rStyle w:val="ArialUnicodeMS85pt0pt0"/>
          <w:lang w:val="ru-RU"/>
        </w:rPr>
        <w:t>кырвавий, дырва.</w:t>
      </w:r>
      <w:r>
        <w:rPr>
          <w:rStyle w:val="ArialUnicodeMS85pt0pt"/>
          <w:lang w:val="ru-RU"/>
        </w:rPr>
        <w:t xml:space="preserve"> </w:t>
      </w:r>
      <w:r>
        <w:rPr>
          <w:rStyle w:val="ArialUnicodeMS85pt0pt"/>
        </w:rPr>
        <w:t xml:space="preserve">Іменники -гапу </w:t>
      </w:r>
      <w:r>
        <w:rPr>
          <w:rStyle w:val="ArialUnicodeMS85pt0pt0"/>
        </w:rPr>
        <w:t>життя</w:t>
      </w:r>
      <w:r>
        <w:rPr>
          <w:rStyle w:val="ArialUnicodeMS85pt0pt"/>
        </w:rPr>
        <w:t xml:space="preserve"> не мають подовження і закінчуються на -а: </w:t>
      </w:r>
      <w:r>
        <w:rPr>
          <w:rStyle w:val="ArialUnicodeMS85pt0pt0"/>
        </w:rPr>
        <w:t>жит'а, вес'іл'а.</w:t>
      </w:r>
      <w:r>
        <w:rPr>
          <w:rStyle w:val="ArialUnicodeMS85pt0pt"/>
        </w:rPr>
        <w:t xml:space="preserve"> Дієслова із суфіксом -а мають такі закінчення у теперішньому часі: </w:t>
      </w:r>
      <w:r>
        <w:rPr>
          <w:rStyle w:val="ArialUnicodeMS85pt0pt0"/>
        </w:rPr>
        <w:t>читам, читаш, читат, читаме, читате.</w:t>
      </w:r>
      <w:r>
        <w:rPr>
          <w:rStyle w:val="ArialUnicodeMS85pt0pt"/>
        </w:rPr>
        <w:t xml:space="preserve"> Іменники І відміни жін. роду в</w:t>
      </w:r>
    </w:p>
    <w:p w:rsidR="007670BA" w:rsidRDefault="00D04CBE">
      <w:pPr>
        <w:pStyle w:val="11"/>
        <w:framePr w:w="5904" w:h="9186" w:hRule="exact" w:wrap="none" w:vAnchor="page" w:hAnchor="page" w:x="3018" w:y="3706"/>
        <w:shd w:val="clear" w:color="auto" w:fill="auto"/>
        <w:tabs>
          <w:tab w:val="left" w:pos="255"/>
        </w:tabs>
        <w:spacing w:before="0" w:after="180" w:line="221" w:lineRule="exact"/>
        <w:ind w:left="20"/>
        <w:jc w:val="both"/>
      </w:pPr>
      <w:r>
        <w:rPr>
          <w:rStyle w:val="ArialUnicodeMS85pt0pt"/>
        </w:rPr>
        <w:t>О.</w:t>
      </w:r>
      <w:r>
        <w:rPr>
          <w:rStyle w:val="ArialUnicodeMS85pt0pt"/>
        </w:rPr>
        <w:tab/>
        <w:t xml:space="preserve">в. мають закінчення -ом: </w:t>
      </w:r>
      <w:r>
        <w:rPr>
          <w:rStyle w:val="ArialUnicodeMS85pt0pt0"/>
        </w:rPr>
        <w:t xml:space="preserve">руком, </w:t>
      </w:r>
      <w:r>
        <w:rPr>
          <w:rStyle w:val="ArialUnicodeMS85pt0pt0"/>
          <w:lang w:val="ru-RU"/>
        </w:rPr>
        <w:t>головом.</w:t>
      </w:r>
    </w:p>
    <w:p w:rsidR="007670BA" w:rsidRDefault="00D04CBE">
      <w:pPr>
        <w:pStyle w:val="11"/>
        <w:framePr w:w="5904" w:h="9186" w:hRule="exact" w:wrap="none" w:vAnchor="page" w:hAnchor="page" w:x="3018" w:y="3706"/>
        <w:shd w:val="clear" w:color="auto" w:fill="auto"/>
        <w:spacing w:before="0" w:after="0" w:line="221" w:lineRule="exact"/>
        <w:ind w:left="20" w:right="20" w:firstLine="260"/>
        <w:jc w:val="both"/>
      </w:pPr>
      <w:r>
        <w:rPr>
          <w:rStyle w:val="ArialUnicodeMS85pt0pt"/>
        </w:rPr>
        <w:t xml:space="preserve">НАДДНІСТРЯНСЬКИЙ ГОВІР - один із південно-західних говорів, розташований вздовж Дністра від Самбірщини до </w:t>
      </w:r>
      <w:r>
        <w:rPr>
          <w:rStyle w:val="ArialUnicodeMS85pt0pt"/>
          <w:lang w:val="ru-RU"/>
        </w:rPr>
        <w:t xml:space="preserve">Могилева. </w:t>
      </w:r>
      <w:r>
        <w:rPr>
          <w:rStyle w:val="ArialUnicodeMS85pt0pt"/>
        </w:rPr>
        <w:t>Для над</w:t>
      </w:r>
      <w:r>
        <w:rPr>
          <w:rStyle w:val="ArialUnicodeMS85pt0pt"/>
        </w:rPr>
        <w:softHyphen/>
        <w:t>дністрянських говірок характерне вживання [е], [і] на місці [а] після м'яких приголосних,</w:t>
      </w:r>
      <w:r>
        <w:rPr>
          <w:rStyle w:val="ArialUnicodeMS85pt0pt"/>
          <w:lang w:val="ru-RU"/>
        </w:rPr>
        <w:t xml:space="preserve">напр.: </w:t>
      </w:r>
      <w:r>
        <w:rPr>
          <w:rStyle w:val="ArialUnicodeMS85pt0pt0"/>
        </w:rPr>
        <w:t>з'іл'е, волос'г,</w:t>
      </w:r>
      <w:r>
        <w:rPr>
          <w:rStyle w:val="ArialUnicodeMS85pt0pt"/>
        </w:rPr>
        <w:t xml:space="preserve"> ствердіння [р], [ц]: </w:t>
      </w:r>
      <w:r>
        <w:rPr>
          <w:rStyle w:val="ArialUnicodeMS85pt0pt0"/>
        </w:rPr>
        <w:t xml:space="preserve">зора, порйедок, </w:t>
      </w:r>
      <w:r>
        <w:rPr>
          <w:rStyle w:val="ArialUnicodeMS85pt0pt0"/>
          <w:lang w:val="ru-RU"/>
        </w:rPr>
        <w:t>молодец,</w:t>
      </w:r>
      <w:r>
        <w:rPr>
          <w:rStyle w:val="ArialUnicodeMS85pt0pt"/>
          <w:lang w:val="ru-RU"/>
        </w:rPr>
        <w:t xml:space="preserve"> </w:t>
      </w:r>
      <w:r>
        <w:rPr>
          <w:rStyle w:val="ArialUnicodeMS85pt0pt"/>
        </w:rPr>
        <w:t xml:space="preserve">перехід пом’якшених [д'], [т'] в [і*'], </w:t>
      </w:r>
      <w:r>
        <w:rPr>
          <w:rStyle w:val="ArialUnicodeMS85pt0pt"/>
          <w:lang w:val="ru-RU"/>
        </w:rPr>
        <w:t>[к'], напр.:</w:t>
      </w:r>
    </w:p>
    <w:p w:rsidR="007670BA" w:rsidRDefault="00D04CBE">
      <w:pPr>
        <w:pStyle w:val="a6"/>
        <w:framePr w:wrap="none" w:vAnchor="page" w:hAnchor="page" w:x="8677" w:y="12954"/>
        <w:shd w:val="clear" w:color="auto" w:fill="auto"/>
        <w:spacing w:line="170" w:lineRule="exact"/>
        <w:ind w:left="20"/>
        <w:jc w:val="left"/>
      </w:pPr>
      <w:r>
        <w:t>31</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4" w:h="9180" w:hRule="exact" w:wrap="none" w:vAnchor="page" w:hAnchor="page" w:x="3013" w:y="3695"/>
        <w:shd w:val="clear" w:color="auto" w:fill="auto"/>
        <w:spacing w:before="0" w:after="180" w:line="230" w:lineRule="exact"/>
        <w:ind w:left="20" w:right="20"/>
        <w:jc w:val="both"/>
      </w:pPr>
      <w:r>
        <w:rPr>
          <w:rStyle w:val="ArialUnicodeMS85pt0pt0"/>
        </w:rPr>
        <w:lastRenderedPageBreak/>
        <w:t>ґ'ек (дяк), к'іпо (т'іло)\</w:t>
      </w:r>
      <w:r>
        <w:rPr>
          <w:rStyle w:val="ArialUnicodeMS85pt0pt"/>
        </w:rPr>
        <w:t xml:space="preserve"> вживання звуків [з'*'], [с'</w:t>
      </w:r>
      <w:r>
        <w:rPr>
          <w:rStyle w:val="ArialUnicodeMS85pt0pt"/>
          <w:vertAlign w:val="superscript"/>
        </w:rPr>
        <w:t>ш</w:t>
      </w:r>
      <w:r>
        <w:rPr>
          <w:rStyle w:val="ArialUnicodeMS85pt0pt"/>
        </w:rPr>
        <w:t>], напр.: з</w:t>
      </w:r>
      <w:r>
        <w:rPr>
          <w:rStyle w:val="ArialUnicodeMS85pt0pt0"/>
          <w:vertAlign w:val="superscript"/>
        </w:rPr>
        <w:t>,ж</w:t>
      </w:r>
      <w:r>
        <w:rPr>
          <w:rStyle w:val="ArialUnicodeMS85pt0pt0"/>
        </w:rPr>
        <w:t>'іма, с'</w:t>
      </w:r>
      <w:r>
        <w:rPr>
          <w:rStyle w:val="ArialUnicodeMS85pt0pt0"/>
          <w:vertAlign w:val="superscript"/>
        </w:rPr>
        <w:t>ш</w:t>
      </w:r>
      <w:r>
        <w:rPr>
          <w:rStyle w:val="ArialUnicodeMS85pt0pt0"/>
        </w:rPr>
        <w:t xml:space="preserve"> в'іт</w:t>
      </w:r>
      <w:r>
        <w:rPr>
          <w:rStyle w:val="ArialUnicodeMS85pt0pt"/>
        </w:rPr>
        <w:t xml:space="preserve"> та ін.</w:t>
      </w:r>
    </w:p>
    <w:p w:rsidR="007670BA" w:rsidRDefault="00D04CBE">
      <w:pPr>
        <w:pStyle w:val="11"/>
        <w:framePr w:w="5914" w:h="9180" w:hRule="exact" w:wrap="none" w:vAnchor="page" w:hAnchor="page" w:x="3013" w:y="3695"/>
        <w:shd w:val="clear" w:color="auto" w:fill="auto"/>
        <w:spacing w:before="0" w:after="184" w:line="230" w:lineRule="exact"/>
        <w:ind w:left="40" w:right="40" w:firstLine="260"/>
        <w:jc w:val="both"/>
      </w:pPr>
      <w:r>
        <w:rPr>
          <w:rStyle w:val="ArialUnicodeMS85pt0pt"/>
        </w:rPr>
        <w:t>НАДСЯНСЬКИЙ ГОВІР - один із говорів південно-західного на</w:t>
      </w:r>
      <w:r>
        <w:rPr>
          <w:rStyle w:val="ArialUnicodeMS85pt0pt"/>
        </w:rPr>
        <w:softHyphen/>
        <w:t xml:space="preserve">річчя, поширений над річкою Сян. Його характерні ознаки: вимова ненаголошеного [о] як [у], напр., </w:t>
      </w:r>
      <w:r>
        <w:rPr>
          <w:rStyle w:val="ArialUnicodeMS85pt0pt0"/>
        </w:rPr>
        <w:t>рубота, сук'іра;</w:t>
      </w:r>
      <w:r>
        <w:rPr>
          <w:rStyle w:val="ArialUnicodeMS85pt0pt"/>
        </w:rPr>
        <w:t xml:space="preserve"> вживання звука [ьі); перехід [а] в [е] після м’яких приголосних, напр.: </w:t>
      </w:r>
      <w:r>
        <w:rPr>
          <w:rStyle w:val="ArialUnicodeMS85pt0pt0"/>
        </w:rPr>
        <w:t xml:space="preserve">д'екуйу, пйет'\ </w:t>
      </w:r>
      <w:r>
        <w:rPr>
          <w:rStyle w:val="ArialUnicodeMS85pt0pt"/>
        </w:rPr>
        <w:t xml:space="preserve">обнижена вимова [е] до [а], напр.: </w:t>
      </w:r>
      <w:r>
        <w:rPr>
          <w:rStyle w:val="ArialUnicodeMS85pt0pt0"/>
        </w:rPr>
        <w:t>вач'ір,</w:t>
      </w:r>
      <w:r>
        <w:rPr>
          <w:rStyle w:val="ArialUnicodeMS85pt0pt"/>
        </w:rPr>
        <w:t xml:space="preserve"> вживання дорсально-пала</w:t>
      </w:r>
      <w:r>
        <w:rPr>
          <w:rStyle w:val="ArialUnicodeMS85pt0pt"/>
        </w:rPr>
        <w:softHyphen/>
        <w:t>тальних [з</w:t>
      </w:r>
      <w:r>
        <w:rPr>
          <w:rStyle w:val="ArialUnicodeMS85pt0pt"/>
          <w:vertAlign w:val="superscript"/>
        </w:rPr>
        <w:t>,ж</w:t>
      </w:r>
      <w:r>
        <w:rPr>
          <w:rStyle w:val="ArialUnicodeMS85pt0pt"/>
        </w:rPr>
        <w:t>'і, [с'</w:t>
      </w:r>
      <w:r>
        <w:rPr>
          <w:rStyle w:val="ArialUnicodeMS85pt0pt"/>
          <w:vertAlign w:val="superscript"/>
        </w:rPr>
        <w:t>ш</w:t>
      </w:r>
      <w:r>
        <w:rPr>
          <w:rStyle w:val="ArialUnicodeMS85pt0pt"/>
        </w:rPr>
        <w:t xml:space="preserve">], напр.: </w:t>
      </w:r>
      <w:r>
        <w:rPr>
          <w:rStyle w:val="ArialUnicodeMS85pt0pt0"/>
        </w:rPr>
        <w:t>с</w:t>
      </w:r>
      <w:r>
        <w:rPr>
          <w:rStyle w:val="ArialUnicodeMS85pt0pt0"/>
          <w:vertAlign w:val="superscript"/>
        </w:rPr>
        <w:t>ш</w:t>
      </w:r>
      <w:r>
        <w:rPr>
          <w:rStyle w:val="ArialUnicodeMS85pt0pt0"/>
        </w:rPr>
        <w:t>'м'іх, з'*в'ір.</w:t>
      </w:r>
    </w:p>
    <w:p w:rsidR="007670BA" w:rsidRDefault="00D04CBE">
      <w:pPr>
        <w:pStyle w:val="11"/>
        <w:framePr w:w="5914" w:h="9180" w:hRule="exact" w:wrap="none" w:vAnchor="page" w:hAnchor="page" w:x="3013" w:y="3695"/>
        <w:shd w:val="clear" w:color="auto" w:fill="auto"/>
        <w:spacing w:before="0" w:after="0" w:line="226" w:lineRule="exact"/>
        <w:ind w:left="40" w:right="40" w:firstLine="260"/>
        <w:jc w:val="both"/>
      </w:pPr>
      <w:r>
        <w:rPr>
          <w:rStyle w:val="ArialUnicodeMS85pt0pt"/>
        </w:rPr>
        <w:t>НАРІЧЧЯ - діалектна група, найбільше діалектне утворення, до складу якого входять однотипні говори й говірки, що мають цілий ряд спільних фонетичних, граматичних, лексичних рис, якими вони виразно відрізняються від інших наріч і діалектних груп цієї мови.</w:t>
      </w:r>
    </w:p>
    <w:p w:rsidR="007670BA" w:rsidRDefault="00D04CBE">
      <w:pPr>
        <w:pStyle w:val="11"/>
        <w:framePr w:w="5914" w:h="9180" w:hRule="exact" w:wrap="none" w:vAnchor="page" w:hAnchor="page" w:x="3013" w:y="3695"/>
        <w:shd w:val="clear" w:color="auto" w:fill="auto"/>
        <w:spacing w:before="0" w:after="180" w:line="226" w:lineRule="exact"/>
        <w:ind w:left="40" w:right="40" w:firstLine="260"/>
        <w:jc w:val="both"/>
      </w:pPr>
      <w:r>
        <w:rPr>
          <w:rStyle w:val="ArialUnicodeMS85pt0pt"/>
        </w:rPr>
        <w:t>Українську діалектну мову складають три наріччя: північне (по</w:t>
      </w:r>
      <w:r>
        <w:rPr>
          <w:rStyle w:val="ArialUnicodeMS85pt0pt"/>
        </w:rPr>
        <w:softHyphen/>
        <w:t>ліське), південно-східне і південно-західне. Оскільки наріччя - це сукупність говорів, правомірним є паралельне вживання назв поліські говори, південно-східні говори, південно-західні го</w:t>
      </w:r>
      <w:r>
        <w:rPr>
          <w:rStyle w:val="ArialUnicodeMS85pt0pt"/>
        </w:rPr>
        <w:softHyphen/>
        <w:t>вори. Коли йдеться про приналежність певного говору до якогось наріччя чи про його характеристику, то вживаємо таку конструкцію, наприклад, степовий говір південно-східного наріччя, волинсь</w:t>
      </w:r>
      <w:r>
        <w:rPr>
          <w:rStyle w:val="ArialUnicodeMS85pt0pt"/>
        </w:rPr>
        <w:softHyphen/>
        <w:t>кий говір південно-західного наріччя і под.</w:t>
      </w:r>
    </w:p>
    <w:p w:rsidR="007670BA" w:rsidRDefault="00D04CBE">
      <w:pPr>
        <w:pStyle w:val="11"/>
        <w:framePr w:w="5914" w:h="9180" w:hRule="exact" w:wrap="none" w:vAnchor="page" w:hAnchor="page" w:x="3013" w:y="3695"/>
        <w:shd w:val="clear" w:color="auto" w:fill="auto"/>
        <w:spacing w:before="0" w:after="0" w:line="226" w:lineRule="exact"/>
        <w:ind w:left="40" w:right="40" w:firstLine="260"/>
        <w:jc w:val="both"/>
      </w:pPr>
      <w:r>
        <w:rPr>
          <w:rStyle w:val="ArialUnicodeMS85pt0pt"/>
        </w:rPr>
        <w:t>НЕПРОТИСТАВНЕ ЯВИЩЕ-діалектний факт або процес, який не має відповідника в інших діалектних утвореннях. Найчастіше вжи</w:t>
      </w:r>
      <w:r>
        <w:rPr>
          <w:rStyle w:val="ArialUnicodeMS85pt0pt"/>
        </w:rPr>
        <w:softHyphen/>
        <w:t>вається по відношенню до лексики. Непротиставна лексика вживаєть</w:t>
      </w:r>
      <w:r>
        <w:rPr>
          <w:rStyle w:val="ArialUnicodeMS85pt0pt"/>
        </w:rPr>
        <w:softHyphen/>
        <w:t xml:space="preserve">ся на позначення предметів чи явищ, які побутують лише на певній території, властиві матеріальній і духовній культурі певної етнічної групи. У співвідношенні “діапект-літературна мова" позначається терміном етнографічний діалектизм. Прикладами непротиставної лексики є найменування </w:t>
      </w:r>
      <w:r>
        <w:rPr>
          <w:rStyle w:val="ArialUnicodeMS85pt0pt0"/>
        </w:rPr>
        <w:t>сапетка -</w:t>
      </w:r>
      <w:r>
        <w:rPr>
          <w:rStyle w:val="ArialUnicodeMS85pt0pt"/>
        </w:rPr>
        <w:t xml:space="preserve"> особливий вид кошика, </w:t>
      </w:r>
      <w:r>
        <w:rPr>
          <w:rStyle w:val="ArialUnicodeMS85pt0pt0"/>
        </w:rPr>
        <w:t>киптар -</w:t>
      </w:r>
      <w:r>
        <w:rPr>
          <w:rStyle w:val="ArialUnicodeMS85pt0pt"/>
        </w:rPr>
        <w:t xml:space="preserve"> хутряна або вовняна безрукавка та под.</w:t>
      </w:r>
    </w:p>
    <w:p w:rsidR="007670BA" w:rsidRDefault="00D04CBE">
      <w:pPr>
        <w:pStyle w:val="11"/>
        <w:framePr w:w="5914" w:h="9180" w:hRule="exact" w:wrap="none" w:vAnchor="page" w:hAnchor="page" w:x="3013" w:y="3695"/>
        <w:shd w:val="clear" w:color="auto" w:fill="auto"/>
        <w:spacing w:before="0" w:after="180" w:line="226" w:lineRule="exact"/>
        <w:ind w:left="40" w:firstLine="260"/>
        <w:jc w:val="both"/>
      </w:pPr>
      <w:r>
        <w:rPr>
          <w:rStyle w:val="ArialUnicodeMS85pt0pt"/>
        </w:rPr>
        <w:t>Див. також ЯВИЩЕ ПРОТИСТАВНЕ.</w:t>
      </w:r>
    </w:p>
    <w:p w:rsidR="007670BA" w:rsidRDefault="00D04CBE">
      <w:pPr>
        <w:pStyle w:val="11"/>
        <w:framePr w:w="5914" w:h="9180" w:hRule="exact" w:wrap="none" w:vAnchor="page" w:hAnchor="page" w:x="3013" w:y="3695"/>
        <w:shd w:val="clear" w:color="auto" w:fill="auto"/>
        <w:spacing w:before="0" w:after="0" w:line="226" w:lineRule="exact"/>
        <w:ind w:left="40" w:right="40" w:firstLine="260"/>
        <w:jc w:val="both"/>
      </w:pPr>
      <w:r>
        <w:rPr>
          <w:rStyle w:val="ArialUnicodeMS85pt0pt"/>
        </w:rPr>
        <w:t>НОВОСТВОРЕНІ ГОВІРКИ - говірки, що виникли внаслідок пізнішого заселення або дозаселення територій поширення національ</w:t>
      </w:r>
      <w:r>
        <w:rPr>
          <w:rStyle w:val="ArialUnicodeMS85pt0pt"/>
        </w:rPr>
        <w:softHyphen/>
        <w:t>ної мови, утворені компактним заселенням носіїв певної говірки або мозаїчним заселенням. До новостворених належать, наприклад, сло</w:t>
      </w:r>
      <w:r>
        <w:rPr>
          <w:rStyle w:val="ArialUnicodeMS85pt0pt"/>
        </w:rPr>
        <w:softHyphen/>
        <w:t>божанські, степові говірки південно-східного наріччя, лемківські го</w:t>
      </w:r>
      <w:r>
        <w:rPr>
          <w:rStyle w:val="ArialUnicodeMS85pt0pt"/>
        </w:rPr>
        <w:softHyphen/>
        <w:t>вірки південно-західного наріччя.</w:t>
      </w:r>
    </w:p>
    <w:p w:rsidR="007670BA" w:rsidRDefault="00D04CBE">
      <w:pPr>
        <w:pStyle w:val="a6"/>
        <w:framePr w:wrap="none" w:vAnchor="page" w:hAnchor="page" w:x="3047" w:y="12987"/>
        <w:shd w:val="clear" w:color="auto" w:fill="auto"/>
        <w:spacing w:line="170" w:lineRule="exact"/>
        <w:ind w:left="20"/>
        <w:jc w:val="left"/>
      </w:pPr>
      <w:r>
        <w:t>32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9185" w:hRule="exact" w:wrap="none" w:vAnchor="page" w:hAnchor="page" w:x="3018" w:y="3713"/>
        <w:shd w:val="clear" w:color="auto" w:fill="auto"/>
        <w:spacing w:before="0" w:after="0" w:line="216" w:lineRule="exact"/>
        <w:ind w:left="20" w:right="40" w:firstLine="240"/>
        <w:jc w:val="both"/>
      </w:pPr>
      <w:r>
        <w:rPr>
          <w:rStyle w:val="ArialUnicodeMS85pt0pt"/>
        </w:rPr>
        <w:lastRenderedPageBreak/>
        <w:t>ПІВДЕННО-ЗАХІДНЕ НАРІЧЧЯ - одне із трьох наріч української мови. Поширене на території Вінницької, Хмельницької, Тернопільсь</w:t>
      </w:r>
      <w:r>
        <w:rPr>
          <w:rStyle w:val="ArialUnicodeMS85pt0pt"/>
        </w:rPr>
        <w:softHyphen/>
        <w:t>кої, Львівської, Івано-Франківської, Чернівецької, Закарпатської об</w:t>
      </w:r>
      <w:r>
        <w:rPr>
          <w:rStyle w:val="ArialUnicodeMS85pt0pt"/>
        </w:rPr>
        <w:softHyphen/>
        <w:t>ластей, у південних районах Житомирської, Рівненської, Волинської областей, у деяких районах Кіровоградської, Миколаївської, Одесь</w:t>
      </w:r>
      <w:r>
        <w:rPr>
          <w:rStyle w:val="ArialUnicodeMS85pt0pt"/>
        </w:rPr>
        <w:softHyphen/>
        <w:t>кої областей, а частково у Польщі, Словаччині, Румунії.</w:t>
      </w:r>
    </w:p>
    <w:p w:rsidR="007670BA" w:rsidRDefault="00D04CBE">
      <w:pPr>
        <w:pStyle w:val="11"/>
        <w:framePr w:w="5904" w:h="9185" w:hRule="exact" w:wrap="none" w:vAnchor="page" w:hAnchor="page" w:x="3018" w:y="3713"/>
        <w:shd w:val="clear" w:color="auto" w:fill="auto"/>
        <w:spacing w:before="0" w:after="0" w:line="216" w:lineRule="exact"/>
        <w:ind w:left="20" w:right="40" w:firstLine="240"/>
        <w:jc w:val="both"/>
      </w:pPr>
      <w:r>
        <w:rPr>
          <w:rStyle w:val="ArialUnicodeMS85pt0pt"/>
        </w:rPr>
        <w:t>Південно-західне наріччя складають волинський, подільський, наддністрянський, покутсько-буковинський, гуцульський, надсянсь- кий, бойківський, лемківський, закарпатський говір.</w:t>
      </w:r>
    </w:p>
    <w:p w:rsidR="007670BA" w:rsidRDefault="00D04CBE">
      <w:pPr>
        <w:pStyle w:val="11"/>
        <w:framePr w:w="5904" w:h="9185" w:hRule="exact" w:wrap="none" w:vAnchor="page" w:hAnchor="page" w:x="3018" w:y="3713"/>
        <w:shd w:val="clear" w:color="auto" w:fill="auto"/>
        <w:spacing w:before="0" w:after="172" w:line="216" w:lineRule="exact"/>
        <w:ind w:left="20" w:right="40" w:firstLine="240"/>
        <w:jc w:val="both"/>
      </w:pPr>
      <w:r>
        <w:rPr>
          <w:rStyle w:val="ArialUnicodeMS85pt0pt"/>
        </w:rPr>
        <w:t xml:space="preserve">Найважливішими ознаками південно-західних говорів є те, що у більшості їх функціонує 6 голосних фонем, але у карпатській групі говорів є ще фонема </w:t>
      </w:r>
      <w:r w:rsidRPr="000219EB">
        <w:rPr>
          <w:rStyle w:val="ArialUnicodeMS85pt0pt"/>
        </w:rPr>
        <w:t xml:space="preserve">]ы] </w:t>
      </w:r>
      <w:r>
        <w:rPr>
          <w:rStyle w:val="ArialUnicodeMS85pt0pt"/>
        </w:rPr>
        <w:t xml:space="preserve">та фонема [у], </w:t>
      </w:r>
      <w:r w:rsidRPr="000219EB">
        <w:rPr>
          <w:rStyle w:val="ArialUnicodeMS85pt0pt"/>
        </w:rPr>
        <w:t xml:space="preserve">напр.: </w:t>
      </w:r>
      <w:r w:rsidRPr="000219EB">
        <w:rPr>
          <w:rStyle w:val="ArialUnicodeMS85pt0pt0"/>
        </w:rPr>
        <w:t xml:space="preserve">дым, сын, </w:t>
      </w:r>
      <w:r>
        <w:rPr>
          <w:rStyle w:val="ArialUnicodeMS85pt0pt0"/>
        </w:rPr>
        <w:t>дувка</w:t>
      </w:r>
      <w:r>
        <w:rPr>
          <w:rStyle w:val="ArialUnicodeMS85pt0pt"/>
        </w:rPr>
        <w:t xml:space="preserve"> (див. також ЛЕМКІВСЬКИМ ГОВІР, НАДСЯНСЬКИЙ ГОВІР). Південно- західні говори характеризуються поширенням фонем [ґ], [ф], [дж], [дз], </w:t>
      </w:r>
      <w:r w:rsidRPr="000219EB">
        <w:rPr>
          <w:rStyle w:val="ArialUnicodeMS85pt0pt"/>
        </w:rPr>
        <w:t xml:space="preserve">напр.: </w:t>
      </w:r>
      <w:r>
        <w:rPr>
          <w:rStyle w:val="ArialUnicodeMS85pt0pt0"/>
        </w:rPr>
        <w:t>ґринджоли, Гід, филя (хвиля), джерело, дзв'ір.</w:t>
      </w:r>
      <w:r>
        <w:rPr>
          <w:rStyle w:val="ArialUnicodeMS85pt0pt"/>
        </w:rPr>
        <w:t xml:space="preserve"> Тут спо</w:t>
      </w:r>
      <w:r>
        <w:rPr>
          <w:rStyle w:val="ArialUnicodeMS85pt0pt"/>
        </w:rPr>
        <w:softHyphen/>
        <w:t xml:space="preserve">стерігається явище переходу [д'], ]т'] в [ґ'1, </w:t>
      </w:r>
      <w:r w:rsidRPr="000219EB">
        <w:rPr>
          <w:rStyle w:val="ArialUnicodeMS85pt0pt"/>
        </w:rPr>
        <w:t xml:space="preserve">[к'], напр.: </w:t>
      </w:r>
      <w:r>
        <w:rPr>
          <w:rStyle w:val="ArialUnicodeMS85pt0pt0"/>
        </w:rPr>
        <w:t>д'іти</w:t>
      </w:r>
      <w:r>
        <w:rPr>
          <w:rStyle w:val="ArialUnicodeMS85pt0pt"/>
        </w:rPr>
        <w:t xml:space="preserve"> - </w:t>
      </w:r>
      <w:r>
        <w:rPr>
          <w:rStyle w:val="ArialUnicodeMS85pt0pt0"/>
        </w:rPr>
        <w:t>ґ'іти, т'існо</w:t>
      </w:r>
      <w:r>
        <w:rPr>
          <w:rStyle w:val="ArialUnicodeMS85pt0pt"/>
        </w:rPr>
        <w:t xml:space="preserve"> - </w:t>
      </w:r>
      <w:r>
        <w:rPr>
          <w:rStyle w:val="ArialUnicodeMS85pt0pt0"/>
        </w:rPr>
        <w:t>к'істо</w:t>
      </w:r>
      <w:r>
        <w:rPr>
          <w:rStyle w:val="ArialUnicodeMS85pt0pt"/>
        </w:rPr>
        <w:t xml:space="preserve">; оглушення дзвінких приголосних у середині і кінці слів, </w:t>
      </w:r>
      <w:r w:rsidRPr="000219EB">
        <w:rPr>
          <w:rStyle w:val="ArialUnicodeMS85pt0pt"/>
        </w:rPr>
        <w:t xml:space="preserve">напр.: </w:t>
      </w:r>
      <w:r>
        <w:rPr>
          <w:rStyle w:val="ArialUnicodeMS85pt0pt0"/>
        </w:rPr>
        <w:t>грип (гриб), дуп (дуб)\</w:t>
      </w:r>
      <w:r>
        <w:rPr>
          <w:rStyle w:val="ArialUnicodeMS85pt0pt"/>
        </w:rPr>
        <w:t xml:space="preserve"> поширення звукосполучень [гі], [кі], [хі] або [г'е], [к'е], [х'е], </w:t>
      </w:r>
      <w:r w:rsidRPr="000219EB">
        <w:rPr>
          <w:rStyle w:val="ArialUnicodeMS85pt0pt"/>
        </w:rPr>
        <w:t xml:space="preserve">напр.: </w:t>
      </w:r>
      <w:r>
        <w:rPr>
          <w:rStyle w:val="ArialUnicodeMS85pt0pt0"/>
        </w:rPr>
        <w:t>лавк'і, лавк'е,</w:t>
      </w:r>
      <w:r>
        <w:rPr>
          <w:rStyle w:val="ArialUnicodeMS85pt0pt"/>
        </w:rPr>
        <w:t xml:space="preserve"> вживання у частині говорів [е] на місці [и] у наголошеній позиції, </w:t>
      </w:r>
      <w:r w:rsidRPr="000219EB">
        <w:rPr>
          <w:rStyle w:val="ArialUnicodeMS85pt0pt"/>
        </w:rPr>
        <w:t xml:space="preserve">напр.: </w:t>
      </w:r>
      <w:r>
        <w:rPr>
          <w:rStyle w:val="ArialUnicodeMS85pt0pt0"/>
        </w:rPr>
        <w:t xml:space="preserve">девно (дивно). </w:t>
      </w:r>
      <w:r>
        <w:rPr>
          <w:rStyle w:val="ArialUnicodeMS85pt0pt"/>
        </w:rPr>
        <w:t xml:space="preserve">Серед морфологічних ознак: суфікси -чи, -ши, -т у інфінітиві </w:t>
      </w:r>
      <w:r>
        <w:rPr>
          <w:rStyle w:val="ArialUnicodeMS85pt0pt0"/>
        </w:rPr>
        <w:t xml:space="preserve">(б'ігчи, стрииічи, </w:t>
      </w:r>
      <w:r w:rsidRPr="000219EB">
        <w:rPr>
          <w:rStyle w:val="ArialUnicodeMS85pt0pt0"/>
        </w:rPr>
        <w:t>кричат),</w:t>
      </w:r>
      <w:r w:rsidRPr="000219EB">
        <w:rPr>
          <w:rStyle w:val="ArialUnicodeMS85pt0pt"/>
        </w:rPr>
        <w:t xml:space="preserve"> </w:t>
      </w:r>
      <w:r>
        <w:rPr>
          <w:rStyle w:val="ArialUnicodeMS85pt0pt"/>
        </w:rPr>
        <w:t>препозиція частки -ся (</w:t>
      </w:r>
      <w:r>
        <w:rPr>
          <w:rStyle w:val="ArialUnicodeMS85pt0pt0"/>
        </w:rPr>
        <w:t>си віддала).</w:t>
      </w:r>
    </w:p>
    <w:p w:rsidR="007670BA" w:rsidRDefault="00D04CBE">
      <w:pPr>
        <w:pStyle w:val="11"/>
        <w:framePr w:w="5904" w:h="9185" w:hRule="exact" w:wrap="none" w:vAnchor="page" w:hAnchor="page" w:x="3018" w:y="3713"/>
        <w:shd w:val="clear" w:color="auto" w:fill="auto"/>
        <w:spacing w:before="0" w:after="0" w:line="226" w:lineRule="exact"/>
        <w:ind w:left="20" w:right="40" w:firstLine="240"/>
        <w:jc w:val="both"/>
      </w:pPr>
      <w:r>
        <w:rPr>
          <w:rStyle w:val="ArialUnicodeMS85pt0pt"/>
        </w:rPr>
        <w:t>ПІВДЕННО-СХІДНЕ НАРІЧЧЯ - одне із трьох наріч української мови. Південно-східні говори поширені на території південних рай</w:t>
      </w:r>
      <w:r>
        <w:rPr>
          <w:rStyle w:val="ArialUnicodeMS85pt0pt"/>
        </w:rPr>
        <w:softHyphen/>
        <w:t>онів Київської, Сумської областей, на всій території Харківської, Лу</w:t>
      </w:r>
      <w:r>
        <w:rPr>
          <w:rStyle w:val="ArialUnicodeMS85pt0pt"/>
        </w:rPr>
        <w:softHyphen/>
        <w:t>ганської, Донецької, Полтавської, Дніпропетровської, Запорізької, Хер</w:t>
      </w:r>
      <w:r>
        <w:rPr>
          <w:rStyle w:val="ArialUnicodeMS85pt0pt"/>
        </w:rPr>
        <w:softHyphen/>
        <w:t>сонської, Черкаської, Кіровоградської, Миколаївської, Одеської обла</w:t>
      </w:r>
      <w:r>
        <w:rPr>
          <w:rStyle w:val="ArialUnicodeMS85pt0pt"/>
        </w:rPr>
        <w:softHyphen/>
        <w:t>стей, у Криму, а також у суміжних районах Курської, Бєлгородської, Воронезької, Ростовської областей Росії й у Краснодарському краї га як переселенські говірки у Сибіру, в Казахстані. Південно-східне наріччя складають середньонаддніпрянський, слобожанський і сте</w:t>
      </w:r>
      <w:r>
        <w:rPr>
          <w:rStyle w:val="ArialUnicodeMS85pt0pt"/>
        </w:rPr>
        <w:softHyphen/>
        <w:t>повий говори.</w:t>
      </w:r>
    </w:p>
    <w:p w:rsidR="007670BA" w:rsidRDefault="00D04CBE">
      <w:pPr>
        <w:pStyle w:val="11"/>
        <w:framePr w:w="5904" w:h="9185" w:hRule="exact" w:wrap="none" w:vAnchor="page" w:hAnchor="page" w:x="3018" w:y="3713"/>
        <w:shd w:val="clear" w:color="auto" w:fill="auto"/>
        <w:spacing w:before="0" w:after="0" w:line="226" w:lineRule="exact"/>
        <w:ind w:left="20" w:right="40" w:firstLine="240"/>
        <w:jc w:val="both"/>
      </w:pPr>
      <w:r>
        <w:rPr>
          <w:rStyle w:val="ArialUnicodeMS85pt0pt"/>
        </w:rPr>
        <w:t>Найважливішими ознаками південно-східних говорів є розрізнен</w:t>
      </w:r>
      <w:r>
        <w:rPr>
          <w:rStyle w:val="ArialUnicodeMS85pt0pt"/>
        </w:rPr>
        <w:softHyphen/>
        <w:t xml:space="preserve">ня твердого і м’якого [р], </w:t>
      </w:r>
      <w:r w:rsidRPr="000219EB">
        <w:rPr>
          <w:rStyle w:val="ArialUnicodeMS85pt0pt"/>
        </w:rPr>
        <w:t xml:space="preserve">напр.: </w:t>
      </w:r>
      <w:r>
        <w:rPr>
          <w:rStyle w:val="ArialUnicodeMS85pt0pt0"/>
        </w:rPr>
        <w:t>зорі а, рг&amp;ісіггі</w:t>
      </w:r>
      <w:r>
        <w:rPr>
          <w:rStyle w:val="ArialUnicodeMS85pt0pt"/>
        </w:rPr>
        <w:t xml:space="preserve"> (але у степових говір</w:t>
      </w:r>
      <w:r>
        <w:rPr>
          <w:rStyle w:val="ArialUnicodeMS85pt0pt"/>
        </w:rPr>
        <w:softHyphen/>
        <w:t xml:space="preserve">ках кінцевий [р'] - пом'якшений: </w:t>
      </w:r>
      <w:r>
        <w:rPr>
          <w:rStyle w:val="ArialUnicodeMS85pt0pt0"/>
        </w:rPr>
        <w:t>царі, ііікар/):</w:t>
      </w:r>
      <w:r>
        <w:rPr>
          <w:rStyle w:val="ArialUnicodeMS85pt0pt"/>
        </w:rPr>
        <w:t xml:space="preserve"> послідовне зберігання дзвінкості приголосних перед глухими у середині слова та у кінці слів, </w:t>
      </w:r>
      <w:r w:rsidRPr="000219EB">
        <w:rPr>
          <w:rStyle w:val="ArialUnicodeMS85pt0pt"/>
        </w:rPr>
        <w:t xml:space="preserve">напр.: </w:t>
      </w:r>
      <w:r>
        <w:rPr>
          <w:rStyle w:val="ArialUnicodeMS85pt0pt0"/>
        </w:rPr>
        <w:t>дуб, кнтка\</w:t>
      </w:r>
      <w:r>
        <w:rPr>
          <w:rStyle w:val="ArialUnicodeMS85pt0pt"/>
        </w:rPr>
        <w:t xml:space="preserve"> заміна фонеми [ф] на [хв] або [х]: </w:t>
      </w:r>
      <w:r>
        <w:rPr>
          <w:rStyle w:val="ArialUnicodeMS85pt0pt0"/>
        </w:rPr>
        <w:t>каста, \вартух\</w:t>
      </w:r>
      <w:r>
        <w:rPr>
          <w:rStyle w:val="ArialUnicodeMS85pt0pt"/>
        </w:rPr>
        <w:t xml:space="preserve"> різноманітні вияви чергування зубних із ясенними, </w:t>
      </w:r>
      <w:r w:rsidRPr="000219EB">
        <w:rPr>
          <w:rStyle w:val="ArialUnicodeMS85pt0pt"/>
        </w:rPr>
        <w:t xml:space="preserve">напр.: </w:t>
      </w:r>
      <w:r>
        <w:rPr>
          <w:rStyle w:val="ArialUnicodeMS85pt0pt"/>
        </w:rPr>
        <w:t xml:space="preserve">ІД] - [дж], [д] - [ж], [д] - [д']: </w:t>
      </w:r>
      <w:r>
        <w:rPr>
          <w:rStyle w:val="ArialUnicodeMS85pt0pt0"/>
        </w:rPr>
        <w:t xml:space="preserve">ходити - ходжу , </w:t>
      </w:r>
      <w:r w:rsidRPr="000219EB">
        <w:rPr>
          <w:rStyle w:val="ArialUnicodeMS85pt0pt0"/>
        </w:rPr>
        <w:t xml:space="preserve">хожу </w:t>
      </w:r>
      <w:r>
        <w:rPr>
          <w:rStyle w:val="ArialUnicodeMS85pt0pt0"/>
        </w:rPr>
        <w:t>і ходу ; носити ношу і носі у,</w:t>
      </w:r>
      <w:r>
        <w:rPr>
          <w:rStyle w:val="ArialUnicodeMS85pt0pt"/>
        </w:rPr>
        <w:t xml:space="preserve"> паралельні форми інфінітива на -ти і -ть: </w:t>
      </w:r>
      <w:r>
        <w:rPr>
          <w:rStyle w:val="ArialUnicodeMS85pt0pt0"/>
        </w:rPr>
        <w:t>писати -</w:t>
      </w:r>
    </w:p>
    <w:p w:rsidR="007670BA" w:rsidRDefault="00D04CBE">
      <w:pPr>
        <w:pStyle w:val="a6"/>
        <w:framePr w:wrap="none" w:vAnchor="page" w:hAnchor="page" w:x="8672" w:y="12968"/>
        <w:shd w:val="clear" w:color="auto" w:fill="auto"/>
        <w:spacing w:line="170" w:lineRule="exact"/>
        <w:ind w:left="20"/>
        <w:jc w:val="left"/>
      </w:pPr>
      <w:r>
        <w:t>33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5" w:h="9170" w:hRule="exact" w:wrap="none" w:vAnchor="page" w:hAnchor="page" w:x="3028" w:y="3688"/>
        <w:shd w:val="clear" w:color="auto" w:fill="auto"/>
        <w:spacing w:before="0" w:after="188" w:line="230" w:lineRule="exact"/>
        <w:ind w:left="20" w:right="40"/>
        <w:jc w:val="both"/>
      </w:pPr>
      <w:r>
        <w:rPr>
          <w:rStyle w:val="ArialUnicodeMS85pt0pt0"/>
        </w:rPr>
        <w:lastRenderedPageBreak/>
        <w:t>писать,</w:t>
      </w:r>
      <w:r>
        <w:rPr>
          <w:rStyle w:val="ArialUnicodeMS85pt0pt"/>
        </w:rPr>
        <w:t xml:space="preserve"> вживання паралельних форм у лексиці: </w:t>
      </w:r>
      <w:r>
        <w:rPr>
          <w:rStyle w:val="ArialUnicodeMS85pt0pt0"/>
        </w:rPr>
        <w:t>ягода - вишня, відро- цеберка</w:t>
      </w:r>
      <w:r>
        <w:rPr>
          <w:rStyle w:val="ArialUnicodeMS85pt0pt"/>
        </w:rPr>
        <w:t xml:space="preserve"> та ін.</w:t>
      </w:r>
    </w:p>
    <w:p w:rsidR="007670BA" w:rsidRDefault="00D04CBE">
      <w:pPr>
        <w:pStyle w:val="11"/>
        <w:framePr w:w="5885" w:h="9170" w:hRule="exact" w:wrap="none" w:vAnchor="page" w:hAnchor="page" w:x="3028" w:y="3688"/>
        <w:shd w:val="clear" w:color="auto" w:fill="auto"/>
        <w:spacing w:before="0" w:after="0" w:line="221" w:lineRule="exact"/>
        <w:ind w:left="20" w:right="40" w:firstLine="260"/>
        <w:jc w:val="both"/>
      </w:pPr>
      <w:r>
        <w:rPr>
          <w:rStyle w:val="ArialUnicodeMS85pt0pt"/>
        </w:rPr>
        <w:t>ПІВНІЧНЕ НАРІЧЧЯ - одне з трьох наріч української мови. Поши</w:t>
      </w:r>
      <w:r>
        <w:rPr>
          <w:rStyle w:val="ArialUnicodeMS85pt0pt"/>
        </w:rPr>
        <w:softHyphen/>
        <w:t>рене на території Чернігівської, північних районів Сумської, Київської, Житомирської, Рівненської, Волинської областей, а також у ряді південних районів Білорусі.</w:t>
      </w:r>
    </w:p>
    <w:p w:rsidR="007670BA" w:rsidRDefault="00D04CBE">
      <w:pPr>
        <w:pStyle w:val="11"/>
        <w:framePr w:w="5885" w:h="9170" w:hRule="exact" w:wrap="none" w:vAnchor="page" w:hAnchor="page" w:x="3028" w:y="3688"/>
        <w:shd w:val="clear" w:color="auto" w:fill="auto"/>
        <w:spacing w:before="0" w:after="0" w:line="216" w:lineRule="exact"/>
        <w:ind w:left="20" w:right="40" w:firstLine="260"/>
        <w:jc w:val="both"/>
      </w:pPr>
      <w:r>
        <w:rPr>
          <w:rStyle w:val="ArialUnicodeMS85pt0pt"/>
        </w:rPr>
        <w:t>Умовна межа між північними говорами і південними (смуга пере</w:t>
      </w:r>
      <w:r>
        <w:rPr>
          <w:rStyle w:val="ArialUnicodeMS85pt0pt"/>
        </w:rPr>
        <w:softHyphen/>
        <w:t>хідних говірок) проходить по лінії: Володимир-Волинський, на південь від Луцька через Здолбунів, Житомир, Білу Церкву, Корсунь, Канів, Золотоношу, Лубни та на північ від лінії вздовж ріки Сули через Суми до Суджі.</w:t>
      </w:r>
    </w:p>
    <w:p w:rsidR="007670BA" w:rsidRDefault="00D04CBE">
      <w:pPr>
        <w:pStyle w:val="11"/>
        <w:framePr w:w="5885" w:h="9170" w:hRule="exact" w:wrap="none" w:vAnchor="page" w:hAnchor="page" w:x="3028" w:y="3688"/>
        <w:shd w:val="clear" w:color="auto" w:fill="auto"/>
        <w:spacing w:before="0" w:after="0" w:line="216" w:lineRule="exact"/>
        <w:ind w:left="20" w:right="40" w:firstLine="260"/>
        <w:jc w:val="both"/>
      </w:pPr>
      <w:r>
        <w:rPr>
          <w:rStyle w:val="ArialUnicodeMS85pt0pt"/>
        </w:rPr>
        <w:t>Північне наріччя (поліські говори) складають лівобережнополісь- кий, правобережнополіський та волинсько-поліський говори, до ос</w:t>
      </w:r>
      <w:r>
        <w:rPr>
          <w:rStyle w:val="ArialUnicodeMS85pt0pt"/>
        </w:rPr>
        <w:softHyphen/>
        <w:t>таннього прилягають підляські чи надбузько-лоліські говірки.</w:t>
      </w:r>
    </w:p>
    <w:p w:rsidR="007670BA" w:rsidRDefault="00D04CBE">
      <w:pPr>
        <w:pStyle w:val="11"/>
        <w:framePr w:w="5885" w:h="9170" w:hRule="exact" w:wrap="none" w:vAnchor="page" w:hAnchor="page" w:x="3028" w:y="3688"/>
        <w:shd w:val="clear" w:color="auto" w:fill="auto"/>
        <w:spacing w:before="0" w:after="0"/>
        <w:ind w:left="20" w:right="40" w:firstLine="260"/>
        <w:jc w:val="both"/>
      </w:pPr>
      <w:r>
        <w:rPr>
          <w:rStyle w:val="ArialUnicodeMS85pt0pt"/>
        </w:rPr>
        <w:t>У системі голосних звуків північні говори відрізняються від півден</w:t>
      </w:r>
      <w:r>
        <w:rPr>
          <w:rStyle w:val="ArialUnicodeMS85pt0pt"/>
        </w:rPr>
        <w:softHyphen/>
        <w:t>них (південно-східних і південно-західних) тим, що в них на місці давніх звуків *о, *е, *е у наголошеній позиції вживаються дифтонги</w:t>
      </w:r>
    </w:p>
    <w:p w:rsidR="007670BA" w:rsidRDefault="00D04CBE">
      <w:pPr>
        <w:pStyle w:val="11"/>
        <w:framePr w:w="5885" w:h="9170" w:hRule="exact" w:wrap="none" w:vAnchor="page" w:hAnchor="page" w:x="3028" w:y="3688"/>
        <w:shd w:val="clear" w:color="auto" w:fill="auto"/>
        <w:spacing w:before="0" w:after="0" w:line="170" w:lineRule="exact"/>
        <w:ind w:left="520"/>
        <w:jc w:val="left"/>
      </w:pPr>
      <w:r>
        <w:rPr>
          <w:rStyle w:val="ArialUnicodeMS85pt0pt"/>
        </w:rPr>
        <w:t>ГЧ</w:t>
      </w:r>
    </w:p>
    <w:p w:rsidR="007670BA" w:rsidRDefault="00D04CBE">
      <w:pPr>
        <w:pStyle w:val="11"/>
        <w:framePr w:w="5885" w:h="9170" w:hRule="exact" w:wrap="none" w:vAnchor="page" w:hAnchor="page" w:x="3028" w:y="3688"/>
        <w:shd w:val="clear" w:color="auto" w:fill="auto"/>
        <w:spacing w:before="0" w:after="180" w:line="226" w:lineRule="exact"/>
        <w:ind w:left="20" w:right="40"/>
        <w:jc w:val="both"/>
      </w:pPr>
      <w:r>
        <w:rPr>
          <w:rStyle w:val="ArialUnicodeMS85pt0pt"/>
        </w:rPr>
        <w:t xml:space="preserve">[уо], [уе], [уи], [уо], а у ненаголошеній позиції - монофтонги (див. ДИФТОНП та ін. На місці давнього носового у ненаголошеній позиції вживається зеук [е] після твердого приголосного, напр.: </w:t>
      </w:r>
      <w:r>
        <w:rPr>
          <w:rStyle w:val="ArialUnicodeMS85pt0pt0"/>
        </w:rPr>
        <w:t>памет', колодез'.</w:t>
      </w:r>
      <w:r>
        <w:rPr>
          <w:rStyle w:val="ArialUnicodeMS85pt0pt"/>
        </w:rPr>
        <w:t xml:space="preserve"> Для північного наріччя характерним є ствердін</w:t>
      </w:r>
      <w:r>
        <w:rPr>
          <w:rStyle w:val="ArialUnicodeMS85pt0pt"/>
        </w:rPr>
        <w:softHyphen/>
        <w:t xml:space="preserve">ня звуків [р] і [ц], напр.: </w:t>
      </w:r>
      <w:r>
        <w:rPr>
          <w:rStyle w:val="ArialUnicodeMS85pt0pt0"/>
        </w:rPr>
        <w:t>хлопец, бурак.</w:t>
      </w:r>
      <w:r>
        <w:rPr>
          <w:rStyle w:val="ArialUnicodeMS85pt0pt"/>
        </w:rPr>
        <w:t xml:space="preserve"> У лівобережнополіських говірках у іменниках типу </w:t>
      </w:r>
      <w:r>
        <w:rPr>
          <w:rStyle w:val="ArialUnicodeMS85pt0pt0"/>
        </w:rPr>
        <w:t>життя</w:t>
      </w:r>
      <w:r>
        <w:rPr>
          <w:rStyle w:val="ArialUnicodeMS85pt0pt"/>
        </w:rPr>
        <w:t xml:space="preserve"> зберігається подовження приго</w:t>
      </w:r>
      <w:r>
        <w:rPr>
          <w:rStyle w:val="ArialUnicodeMS85pt0pt"/>
        </w:rPr>
        <w:softHyphen/>
        <w:t xml:space="preserve">лосних, після якого вживається звук [е], напр.: </w:t>
      </w:r>
      <w:r>
        <w:rPr>
          <w:rStyle w:val="ArialUnicodeMS85pt0pt0"/>
        </w:rPr>
        <w:t>жит'.е, помач'.е.</w:t>
      </w:r>
    </w:p>
    <w:p w:rsidR="007670BA" w:rsidRDefault="00D04CBE">
      <w:pPr>
        <w:pStyle w:val="11"/>
        <w:framePr w:w="5885" w:h="9170" w:hRule="exact" w:wrap="none" w:vAnchor="page" w:hAnchor="page" w:x="3028" w:y="3688"/>
        <w:shd w:val="clear" w:color="auto" w:fill="auto"/>
        <w:spacing w:before="0" w:after="0" w:line="226" w:lineRule="exact"/>
        <w:ind w:left="20" w:right="40" w:firstLine="260"/>
        <w:jc w:val="both"/>
      </w:pPr>
      <w:r>
        <w:rPr>
          <w:rStyle w:val="ArialUnicodeMS85pt0pt"/>
        </w:rPr>
        <w:t>ПОКУТСЬКО-БУКОВИНСЬКИЙ ГОВІР - один із говорів півден</w:t>
      </w:r>
      <w:r>
        <w:rPr>
          <w:rStyle w:val="ArialUnicodeMS85pt0pt"/>
        </w:rPr>
        <w:softHyphen/>
        <w:t>но-західного наріччя. Вживається на Покутті (надпрутські говірки) і Буковині. Для покутсько-буковинських говірок характерним є чергу</w:t>
      </w:r>
      <w:r>
        <w:rPr>
          <w:rStyle w:val="ArialUnicodeMS85pt0pt"/>
        </w:rPr>
        <w:softHyphen/>
        <w:t xml:space="preserve">вання [о], [е] з [і], напр.: </w:t>
      </w:r>
      <w:r>
        <w:rPr>
          <w:rStyle w:val="ArialUnicodeMS85pt0pt0"/>
        </w:rPr>
        <w:t>п'іч - печи, с'ім</w:t>
      </w:r>
      <w:r>
        <w:rPr>
          <w:rStyle w:val="ArialUnicodeMS85pt0pt"/>
        </w:rPr>
        <w:t xml:space="preserve"> - </w:t>
      </w:r>
      <w:r>
        <w:rPr>
          <w:rStyle w:val="ArialUnicodeMS85pt0pt0"/>
        </w:rPr>
        <w:t>семий,</w:t>
      </w:r>
      <w:r>
        <w:rPr>
          <w:rStyle w:val="ArialUnicodeMS85pt0pt"/>
        </w:rPr>
        <w:t xml:space="preserve"> перехід [а] в [е],</w:t>
      </w:r>
    </w:p>
    <w:p w:rsidR="007670BA" w:rsidRDefault="00D04CBE">
      <w:pPr>
        <w:pStyle w:val="11"/>
        <w:framePr w:w="5885" w:h="9170" w:hRule="exact" w:wrap="none" w:vAnchor="page" w:hAnchor="page" w:x="3028" w:y="3688"/>
        <w:shd w:val="clear" w:color="auto" w:fill="auto"/>
        <w:tabs>
          <w:tab w:val="left" w:pos="265"/>
        </w:tabs>
        <w:spacing w:before="0" w:after="188" w:line="226" w:lineRule="exact"/>
        <w:ind w:left="20" w:right="40"/>
        <w:jc w:val="both"/>
      </w:pPr>
      <w:r>
        <w:rPr>
          <w:rStyle w:val="ArialUnicodeMS85pt0pt"/>
        </w:rPr>
        <w:t xml:space="preserve">[і], [и] після м’яких приголосних, напр.: </w:t>
      </w:r>
      <w:r>
        <w:rPr>
          <w:rStyle w:val="ArialUnicodeMS85pt0pt0"/>
        </w:rPr>
        <w:t>ш'ипка (шапка), д'икуйу, т'ешко (тяжко);</w:t>
      </w:r>
      <w:r>
        <w:rPr>
          <w:rStyle w:val="ArialUnicodeMS85pt0pt"/>
        </w:rPr>
        <w:t xml:space="preserve"> перехід м’яких [д'], [т</w:t>
      </w:r>
      <w:r>
        <w:rPr>
          <w:rStyle w:val="ArialUnicodeMS85pt0pt"/>
          <w:vertAlign w:val="superscript"/>
        </w:rPr>
        <w:t>7</w:t>
      </w:r>
      <w:r>
        <w:rPr>
          <w:rStyle w:val="ArialUnicodeMS85pt0pt"/>
        </w:rPr>
        <w:t xml:space="preserve">] в [ґ'] [к'], напр.: </w:t>
      </w:r>
      <w:r>
        <w:rPr>
          <w:rStyle w:val="ArialUnicodeMS85pt0pt0"/>
        </w:rPr>
        <w:t>Ґед'а (тато), ґ'ід (дід), к'істо (тісто)]</w:t>
      </w:r>
      <w:r>
        <w:rPr>
          <w:rStyle w:val="ArialUnicodeMS85pt0pt"/>
        </w:rPr>
        <w:t xml:space="preserve"> вживання двофонемних сполук [бй], [пй], [вй], [мй] у дієсловах II відміни у 1-й ос. однини і 3-й ос. множини: </w:t>
      </w:r>
      <w:r>
        <w:rPr>
          <w:rStyle w:val="ArialUnicodeMS85pt0pt0"/>
        </w:rPr>
        <w:t>л'убйу, г/убйат,</w:t>
      </w:r>
      <w:r>
        <w:rPr>
          <w:rStyle w:val="ArialUnicodeMS85pt0pt"/>
        </w:rPr>
        <w:t xml:space="preserve"> ствердіння [с'] у словотвірній частці: </w:t>
      </w:r>
      <w:r>
        <w:rPr>
          <w:rStyle w:val="ArialUnicodeMS85pt0pt0"/>
        </w:rPr>
        <w:t>хтос, когос, цес</w:t>
      </w:r>
      <w:r>
        <w:rPr>
          <w:rStyle w:val="ArialUnicodeMS85pt0pt"/>
        </w:rPr>
        <w:t xml:space="preserve"> та ін.</w:t>
      </w:r>
    </w:p>
    <w:p w:rsidR="007670BA" w:rsidRDefault="00D04CBE">
      <w:pPr>
        <w:pStyle w:val="11"/>
        <w:framePr w:w="5885" w:h="9170" w:hRule="exact" w:wrap="none" w:vAnchor="page" w:hAnchor="page" w:x="3028" w:y="3688"/>
        <w:shd w:val="clear" w:color="auto" w:fill="auto"/>
        <w:spacing w:before="0" w:after="0" w:line="216" w:lineRule="exact"/>
        <w:ind w:left="20" w:right="40" w:firstLine="260"/>
        <w:jc w:val="both"/>
      </w:pPr>
      <w:r>
        <w:rPr>
          <w:rStyle w:val="ArialUnicodeMS85pt0pt"/>
        </w:rPr>
        <w:t>СТАРОЖИТНІ ДІАЛЕКТИ - це діалекти старшої формації, які фун</w:t>
      </w:r>
      <w:r>
        <w:rPr>
          <w:rStyle w:val="ArialUnicodeMS85pt0pt"/>
        </w:rPr>
        <w:softHyphen/>
        <w:t>кціонують на територіях давнього заселення українського народу. До давніх діалектів належать поліські й основна маса південно-захід</w:t>
      </w:r>
      <w:r>
        <w:rPr>
          <w:rStyle w:val="ArialUnicodeMS85pt0pt"/>
        </w:rPr>
        <w:softHyphen/>
        <w:t>них, а з південно-східних - середньонаддніпрянські говірки.</w:t>
      </w:r>
    </w:p>
    <w:p w:rsidR="007670BA" w:rsidRDefault="00D04CBE">
      <w:pPr>
        <w:pStyle w:val="a6"/>
        <w:framePr w:wrap="none" w:vAnchor="page" w:hAnchor="page" w:x="3042" w:y="12992"/>
        <w:shd w:val="clear" w:color="auto" w:fill="auto"/>
        <w:spacing w:line="170" w:lineRule="exact"/>
        <w:ind w:left="40"/>
        <w:jc w:val="left"/>
      </w:pPr>
      <w:r>
        <w:t>34</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60"/>
        <w:framePr w:wrap="none" w:vAnchor="page" w:hAnchor="page" w:x="3030" w:y="4899"/>
        <w:shd w:val="clear" w:color="auto" w:fill="auto"/>
        <w:spacing w:after="0" w:line="240" w:lineRule="exact"/>
        <w:ind w:left="20" w:firstLine="260"/>
      </w:pPr>
      <w:r>
        <w:lastRenderedPageBreak/>
        <w:t>Розділ 4</w:t>
      </w:r>
    </w:p>
    <w:p w:rsidR="007670BA" w:rsidRDefault="00D04CBE">
      <w:pPr>
        <w:pStyle w:val="120"/>
        <w:framePr w:wrap="none" w:vAnchor="page" w:hAnchor="page" w:x="3030" w:y="5509"/>
        <w:shd w:val="clear" w:color="auto" w:fill="auto"/>
        <w:spacing w:before="0" w:after="0" w:line="280" w:lineRule="exact"/>
        <w:ind w:left="20" w:firstLine="260"/>
      </w:pPr>
      <w:bookmarkStart w:id="6" w:name="bookmark6"/>
      <w:r>
        <w:t>СЛОВОТВІР І МОРФ</w:t>
      </w:r>
      <w:r w:rsidR="00FE7226">
        <w:t>Е</w:t>
      </w:r>
      <w:r>
        <w:t>МІК</w:t>
      </w:r>
      <w:bookmarkEnd w:id="6"/>
      <w:r w:rsidR="00FE7226">
        <w:t>А</w:t>
      </w:r>
    </w:p>
    <w:p w:rsidR="007670BA" w:rsidRDefault="00D04CBE">
      <w:pPr>
        <w:pStyle w:val="11"/>
        <w:framePr w:w="5880" w:h="6690" w:hRule="exact" w:wrap="none" w:vAnchor="page" w:hAnchor="page" w:x="3030" w:y="6204"/>
        <w:shd w:val="clear" w:color="auto" w:fill="auto"/>
        <w:spacing w:before="0" w:after="0" w:line="230" w:lineRule="exact"/>
        <w:ind w:left="20" w:right="20" w:firstLine="260"/>
        <w:jc w:val="both"/>
      </w:pPr>
      <w:r>
        <w:rPr>
          <w:rStyle w:val="ArialUnicodeMS85pt0pt"/>
        </w:rPr>
        <w:t>АДВЕРБІАЛІЗАЦІЯ - перехід різних частин мови у прислівники. Шляхом переходу різних частин мови у прислівники формувалася більшість прислівників української мови. Процес адвербіалізації по</w:t>
      </w:r>
      <w:r>
        <w:rPr>
          <w:rStyle w:val="ArialUnicodeMS85pt0pt"/>
        </w:rPr>
        <w:softHyphen/>
        <w:t xml:space="preserve">лягає у зміні лексичного і граматичного значення слова без зміни його зовнішньої форми. Приклади: </w:t>
      </w:r>
      <w:r>
        <w:rPr>
          <w:rStyle w:val="ArialUnicodeMS85pt0pt0"/>
        </w:rPr>
        <w:t>зозла, вниз, усередину, вгору, навік, бігом, віками, хором, надвоє, добре.</w:t>
      </w:r>
    </w:p>
    <w:p w:rsidR="007670BA" w:rsidRDefault="00D04CBE">
      <w:pPr>
        <w:pStyle w:val="11"/>
        <w:framePr w:w="5880" w:h="6690" w:hRule="exact" w:wrap="none" w:vAnchor="page" w:hAnchor="page" w:x="3030" w:y="6204"/>
        <w:shd w:val="clear" w:color="auto" w:fill="auto"/>
        <w:spacing w:before="0" w:after="0" w:line="230" w:lineRule="exact"/>
        <w:ind w:left="20" w:right="20" w:firstLine="260"/>
        <w:jc w:val="both"/>
      </w:pPr>
      <w:r>
        <w:rPr>
          <w:rStyle w:val="ArialUnicodeMS85pt0pt"/>
        </w:rPr>
        <w:t>Одиничні постпозитивні дієприслівники, утворені від дієслів із зна</w:t>
      </w:r>
      <w:r>
        <w:rPr>
          <w:rStyle w:val="ArialUnicodeMS85pt0pt"/>
        </w:rPr>
        <w:softHyphen/>
        <w:t>ченням стану, в певних умовах можуть адвербіалізуватися:</w:t>
      </w:r>
    </w:p>
    <w:p w:rsidR="007670BA" w:rsidRDefault="00D04CBE">
      <w:pPr>
        <w:pStyle w:val="80"/>
        <w:framePr w:w="5880" w:h="6690" w:hRule="exact" w:wrap="none" w:vAnchor="page" w:hAnchor="page" w:x="3030" w:y="6204"/>
        <w:shd w:val="clear" w:color="auto" w:fill="auto"/>
        <w:spacing w:after="180" w:line="226" w:lineRule="exact"/>
        <w:ind w:left="20" w:right="20" w:firstLine="260"/>
      </w:pPr>
      <w:r>
        <w:t xml:space="preserve">“Остап стояв </w:t>
      </w:r>
      <w:r>
        <w:rPr>
          <w:rStyle w:val="81"/>
          <w:b/>
          <w:bCs/>
          <w:i/>
          <w:iCs/>
        </w:rPr>
        <w:t>вагаючись</w:t>
      </w:r>
      <w:r>
        <w:t xml:space="preserve">. Народ стогнав у неволі, але стогнав потай, </w:t>
      </w:r>
      <w:r>
        <w:rPr>
          <w:rStyle w:val="81"/>
          <w:b/>
          <w:bCs/>
          <w:i/>
          <w:iCs/>
        </w:rPr>
        <w:t>не протестуючи</w:t>
      </w:r>
      <w:r>
        <w:rPr>
          <w:rStyle w:val="80pt"/>
        </w:rPr>
        <w:t>* (М. Коцюбинський).</w:t>
      </w:r>
    </w:p>
    <w:p w:rsidR="007670BA" w:rsidRDefault="00D04CBE">
      <w:pPr>
        <w:pStyle w:val="11"/>
        <w:framePr w:w="5880" w:h="6690" w:hRule="exact" w:wrap="none" w:vAnchor="page" w:hAnchor="page" w:x="3030" w:y="6204"/>
        <w:shd w:val="clear" w:color="auto" w:fill="auto"/>
        <w:spacing w:before="0" w:after="0" w:line="226" w:lineRule="exact"/>
        <w:ind w:left="20" w:right="20" w:firstLine="260"/>
        <w:jc w:val="left"/>
      </w:pPr>
      <w:r>
        <w:rPr>
          <w:rStyle w:val="ArialUnicodeMS85pt0pt"/>
        </w:rPr>
        <w:t>АЛОМОРФИ - різновиди однієї й тієї ж морфеми. Аломорфи ма</w:t>
      </w:r>
      <w:r>
        <w:rPr>
          <w:rStyle w:val="ArialUnicodeMS85pt0pt"/>
        </w:rPr>
        <w:softHyphen/>
        <w:t xml:space="preserve">ють тотожне значення (пор..: </w:t>
      </w:r>
      <w:r>
        <w:rPr>
          <w:rStyle w:val="ArialUnicodeMS85pt0pt0"/>
        </w:rPr>
        <w:t>рік-року):</w:t>
      </w:r>
      <w:r>
        <w:rPr>
          <w:rStyle w:val="ArialUnicodeMS85pt0pt"/>
        </w:rPr>
        <w:t xml:space="preserve"> звукові розбіжності між ало- морфами мінімальні, зумовлені сусідніми звуками або морфами: </w:t>
      </w:r>
      <w:r>
        <w:rPr>
          <w:rStyle w:val="ArialUnicodeMS85pt0pt0"/>
        </w:rPr>
        <w:t>друг</w:t>
      </w:r>
      <w:r>
        <w:rPr>
          <w:rStyle w:val="ArialUnicodeMS85pt0pt"/>
        </w:rPr>
        <w:t xml:space="preserve"> - </w:t>
      </w:r>
      <w:r>
        <w:rPr>
          <w:rStyle w:val="ArialUnicodeMS85pt0pt0"/>
        </w:rPr>
        <w:t>друзі, сад-ок - сад-к-а, уч-ень - уч-н-я.</w:t>
      </w:r>
    </w:p>
    <w:p w:rsidR="007670BA" w:rsidRDefault="00D04CBE">
      <w:pPr>
        <w:pStyle w:val="11"/>
        <w:framePr w:w="5880" w:h="6690" w:hRule="exact" w:wrap="none" w:vAnchor="page" w:hAnchor="page" w:x="3030" w:y="6204"/>
        <w:shd w:val="clear" w:color="auto" w:fill="auto"/>
        <w:spacing w:before="0" w:after="180" w:line="226" w:lineRule="exact"/>
        <w:ind w:left="20" w:right="20" w:firstLine="260"/>
        <w:jc w:val="left"/>
      </w:pPr>
      <w:r>
        <w:rPr>
          <w:rStyle w:val="ArialUnicodeMS85pt0pt4"/>
        </w:rPr>
        <w:t>Варіанти морфів</w:t>
      </w:r>
      <w:r>
        <w:rPr>
          <w:rStyle w:val="ArialUnicodeMS85pt0pt"/>
        </w:rPr>
        <w:t xml:space="preserve"> характеризуються тотожністю значення, позицій і здатністю в будь-яких позиціях заміняти один одного: </w:t>
      </w:r>
      <w:r>
        <w:rPr>
          <w:rStyle w:val="ArialUnicodeMS85pt0pt0"/>
        </w:rPr>
        <w:t>на цьому-на цім, ходжу-ходю, ходить-ходе).</w:t>
      </w:r>
    </w:p>
    <w:p w:rsidR="007670BA" w:rsidRDefault="00D04CBE">
      <w:pPr>
        <w:pStyle w:val="11"/>
        <w:framePr w:w="5880" w:h="6690" w:hRule="exact" w:wrap="none" w:vAnchor="page" w:hAnchor="page" w:x="3030" w:y="6204"/>
        <w:shd w:val="clear" w:color="auto" w:fill="auto"/>
        <w:spacing w:before="0" w:after="0" w:line="226" w:lineRule="exact"/>
        <w:ind w:left="20" w:right="20" w:firstLine="260"/>
        <w:jc w:val="left"/>
      </w:pPr>
      <w:r>
        <w:rPr>
          <w:rStyle w:val="ArialUnicodeMS85pt0pt"/>
        </w:rPr>
        <w:t>ДЕРИВАЦІЯ ЛЕКСИЧНА - словотвір, при якому твірна база і по</w:t>
      </w:r>
      <w:r>
        <w:rPr>
          <w:rStyle w:val="ArialUnicodeMS85pt0pt"/>
        </w:rPr>
        <w:softHyphen/>
        <w:t xml:space="preserve">хідне належать до однієї й тієї ж частини мови: </w:t>
      </w:r>
      <w:r>
        <w:rPr>
          <w:rStyle w:val="ArialUnicodeMS85pt0pt0"/>
        </w:rPr>
        <w:t>камінь - каменяр, дорога - роздоріжжя, пам'ятати - опам'ятатися.</w:t>
      </w:r>
    </w:p>
    <w:p w:rsidR="007670BA" w:rsidRDefault="00D04CBE">
      <w:pPr>
        <w:pStyle w:val="11"/>
        <w:framePr w:w="5880" w:h="6690" w:hRule="exact" w:wrap="none" w:vAnchor="page" w:hAnchor="page" w:x="3030" w:y="6204"/>
        <w:shd w:val="clear" w:color="auto" w:fill="auto"/>
        <w:spacing w:before="0" w:after="0" w:line="226" w:lineRule="exact"/>
        <w:ind w:left="20" w:right="20" w:firstLine="260"/>
        <w:jc w:val="both"/>
      </w:pPr>
      <w:r>
        <w:rPr>
          <w:rStyle w:val="ArialUnicodeMS85pt0pt"/>
        </w:rPr>
        <w:t>У лексичній деривації розрізняють мутаційний і модифікаційний словотвір. При мутаційному словотворі виникає нове лексичне зна</w:t>
      </w:r>
      <w:r>
        <w:rPr>
          <w:rStyle w:val="ArialUnicodeMS85pt0pt"/>
        </w:rPr>
        <w:softHyphen/>
        <w:t xml:space="preserve">чення слова </w:t>
      </w:r>
      <w:r>
        <w:rPr>
          <w:rStyle w:val="ArialUnicodeMS85pt0pt0"/>
        </w:rPr>
        <w:t>(рука - рукав, скло</w:t>
      </w:r>
      <w:r>
        <w:rPr>
          <w:rStyle w:val="ArialUnicodeMS85pt0pt"/>
        </w:rPr>
        <w:t xml:space="preserve"> - </w:t>
      </w:r>
      <w:r>
        <w:rPr>
          <w:rStyle w:val="ArialUnicodeMS85pt0pt0"/>
        </w:rPr>
        <w:t>скляр).</w:t>
      </w:r>
      <w:r>
        <w:rPr>
          <w:rStyle w:val="ArialUnicodeMS85pt0pt"/>
        </w:rPr>
        <w:t xml:space="preserve"> При модифікаційному сло</w:t>
      </w:r>
      <w:r>
        <w:rPr>
          <w:rStyle w:val="ArialUnicodeMS85pt0pt"/>
        </w:rPr>
        <w:softHyphen/>
        <w:t>вотворі семантичного зміщення у похідному не спостерігається. Міняється емоційне забарвлення, граматичні ознаки, стилістичні вла</w:t>
      </w:r>
      <w:r>
        <w:rPr>
          <w:rStyle w:val="ArialUnicodeMS85pt0pt"/>
        </w:rPr>
        <w:softHyphen/>
        <w:t xml:space="preserve">стивості </w:t>
      </w:r>
      <w:r>
        <w:rPr>
          <w:rStyle w:val="ArialUnicodeMS85pt0pt0"/>
        </w:rPr>
        <w:t>(віл-волик, голос</w:t>
      </w:r>
      <w:r>
        <w:rPr>
          <w:rStyle w:val="ArialUnicodeMS85pt0pt"/>
        </w:rPr>
        <w:t xml:space="preserve"> - </w:t>
      </w:r>
      <w:r>
        <w:rPr>
          <w:rStyle w:val="ArialUnicodeMS85pt0pt0"/>
        </w:rPr>
        <w:t>голосочок, голосище).</w:t>
      </w:r>
    </w:p>
    <w:p w:rsidR="007670BA" w:rsidRDefault="00D04CBE">
      <w:pPr>
        <w:pStyle w:val="a6"/>
        <w:framePr w:wrap="none" w:vAnchor="page" w:hAnchor="page" w:x="8665" w:y="12978"/>
        <w:shd w:val="clear" w:color="auto" w:fill="auto"/>
        <w:spacing w:line="170" w:lineRule="exact"/>
        <w:ind w:left="20"/>
        <w:jc w:val="left"/>
      </w:pPr>
      <w:r>
        <w:t>35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0" w:h="9147" w:hRule="exact" w:wrap="none" w:vAnchor="page" w:hAnchor="page" w:x="3025" w:y="3721"/>
        <w:shd w:val="clear" w:color="auto" w:fill="auto"/>
        <w:spacing w:before="0" w:after="180" w:line="226" w:lineRule="exact"/>
        <w:ind w:left="40" w:right="40" w:firstLine="260"/>
        <w:jc w:val="both"/>
      </w:pPr>
      <w:r>
        <w:rPr>
          <w:rStyle w:val="ArialUnicodeMS85pt0pt"/>
        </w:rPr>
        <w:lastRenderedPageBreak/>
        <w:t xml:space="preserve">ДЕРИВАЦІЯ СИНТАКСИЧНА - це словотвір, при якому твірна база і похідне належать до різних частин мови </w:t>
      </w:r>
      <w:r>
        <w:rPr>
          <w:rStyle w:val="ArialUnicodeMS85pt0pt0"/>
        </w:rPr>
        <w:t>(хоробрий - хо</w:t>
      </w:r>
      <w:r>
        <w:rPr>
          <w:rStyle w:val="ArialUnicodeMS85pt0pt0"/>
        </w:rPr>
        <w:softHyphen/>
        <w:t>робрість, писати - писання, веселий</w:t>
      </w:r>
      <w:r>
        <w:rPr>
          <w:rStyle w:val="ArialUnicodeMS85pt0pt"/>
        </w:rPr>
        <w:t xml:space="preserve"> - </w:t>
      </w:r>
      <w:r>
        <w:rPr>
          <w:rStyle w:val="ArialUnicodeMS85pt0pt0"/>
        </w:rPr>
        <w:t>весело, ліс - лісний</w:t>
      </w:r>
      <w:r>
        <w:rPr>
          <w:rStyle w:val="ArialUnicodeMS85pt0pt"/>
        </w:rPr>
        <w:t xml:space="preserve"> та ін.).</w:t>
      </w:r>
    </w:p>
    <w:p w:rsidR="007670BA" w:rsidRDefault="00D04CBE">
      <w:pPr>
        <w:pStyle w:val="11"/>
        <w:framePr w:w="5890" w:h="9147" w:hRule="exact" w:wrap="none" w:vAnchor="page" w:hAnchor="page" w:x="3025" w:y="3721"/>
        <w:shd w:val="clear" w:color="auto" w:fill="auto"/>
        <w:spacing w:before="0" w:after="0" w:line="226" w:lineRule="exact"/>
        <w:ind w:left="40" w:right="40" w:firstLine="260"/>
        <w:jc w:val="both"/>
      </w:pPr>
      <w:r>
        <w:rPr>
          <w:rStyle w:val="ArialUnicodeMS85pt0pt"/>
        </w:rPr>
        <w:t>ЗАКІНЧЕННЯ (ФЛЕКСІЯ) - кінцевий змінний морф, що додається до основи слова. Це майже виключно словозмінні засоби.</w:t>
      </w:r>
    </w:p>
    <w:p w:rsidR="007670BA" w:rsidRDefault="00D04CBE">
      <w:pPr>
        <w:pStyle w:val="11"/>
        <w:framePr w:w="5890" w:h="9147" w:hRule="exact" w:wrap="none" w:vAnchor="page" w:hAnchor="page" w:x="3025" w:y="3721"/>
        <w:shd w:val="clear" w:color="auto" w:fill="auto"/>
        <w:spacing w:before="0" w:after="0" w:line="226" w:lineRule="exact"/>
        <w:ind w:left="40" w:firstLine="260"/>
        <w:jc w:val="both"/>
      </w:pPr>
      <w:r>
        <w:rPr>
          <w:rStyle w:val="ArialUnicodeMS85pt0pt"/>
        </w:rPr>
        <w:t>Властивості закінчення:</w:t>
      </w:r>
    </w:p>
    <w:p w:rsidR="007670BA" w:rsidRDefault="00D04CBE">
      <w:pPr>
        <w:pStyle w:val="11"/>
        <w:framePr w:w="5890" w:h="9147" w:hRule="exact" w:wrap="none" w:vAnchor="page" w:hAnchor="page" w:x="3025" w:y="3721"/>
        <w:numPr>
          <w:ilvl w:val="0"/>
          <w:numId w:val="14"/>
        </w:numPr>
        <w:shd w:val="clear" w:color="auto" w:fill="auto"/>
        <w:tabs>
          <w:tab w:val="left" w:pos="559"/>
        </w:tabs>
        <w:spacing w:before="0" w:after="0" w:line="226" w:lineRule="exact"/>
        <w:ind w:left="560" w:right="40" w:hanging="260"/>
        <w:jc w:val="left"/>
      </w:pPr>
      <w:r>
        <w:rPr>
          <w:rStyle w:val="ArialUnicodeMS85pt0pt"/>
        </w:rPr>
        <w:t>Закінчення - змінна частина слова. Отже, це не обов'язковий морф у слові.</w:t>
      </w:r>
    </w:p>
    <w:p w:rsidR="007670BA" w:rsidRDefault="00D04CBE">
      <w:pPr>
        <w:pStyle w:val="11"/>
        <w:framePr w:w="5890" w:h="9147" w:hRule="exact" w:wrap="none" w:vAnchor="page" w:hAnchor="page" w:x="3025" w:y="3721"/>
        <w:numPr>
          <w:ilvl w:val="0"/>
          <w:numId w:val="14"/>
        </w:numPr>
        <w:shd w:val="clear" w:color="auto" w:fill="auto"/>
        <w:tabs>
          <w:tab w:val="left" w:pos="574"/>
        </w:tabs>
        <w:spacing w:before="0" w:after="0" w:line="226" w:lineRule="exact"/>
        <w:ind w:left="560" w:right="40" w:hanging="260"/>
        <w:jc w:val="left"/>
      </w:pPr>
      <w:r>
        <w:rPr>
          <w:rStyle w:val="ArialUnicodeMS85pt0pt"/>
        </w:rPr>
        <w:t>На відміну від префіксів і суфіксів, закінчення у простому слові тільки одне.</w:t>
      </w:r>
    </w:p>
    <w:p w:rsidR="007670BA" w:rsidRDefault="00D04CBE">
      <w:pPr>
        <w:pStyle w:val="11"/>
        <w:framePr w:w="5890" w:h="9147" w:hRule="exact" w:wrap="none" w:vAnchor="page" w:hAnchor="page" w:x="3025" w:y="3721"/>
        <w:numPr>
          <w:ilvl w:val="0"/>
          <w:numId w:val="14"/>
        </w:numPr>
        <w:shd w:val="clear" w:color="auto" w:fill="auto"/>
        <w:tabs>
          <w:tab w:val="left" w:pos="564"/>
        </w:tabs>
        <w:spacing w:before="0" w:after="0" w:line="226" w:lineRule="exact"/>
        <w:ind w:left="560" w:right="40" w:hanging="260"/>
        <w:jc w:val="both"/>
      </w:pPr>
      <w:r>
        <w:rPr>
          <w:rStyle w:val="ArialUnicodeMS85pt0pt"/>
        </w:rPr>
        <w:t>Закінчення, як правило, виконує формотворчу функцію (за ви</w:t>
      </w:r>
      <w:r>
        <w:rPr>
          <w:rStyle w:val="ArialUnicodeMS85pt0pt"/>
        </w:rPr>
        <w:softHyphen/>
        <w:t xml:space="preserve">нятком випадків, типу </w:t>
      </w:r>
      <w:r>
        <w:rPr>
          <w:rStyle w:val="ArialUnicodeMS85pt0pt0"/>
        </w:rPr>
        <w:t>хворий -хвора, Олександр - Олександра, золото-золотий</w:t>
      </w:r>
      <w:r>
        <w:rPr>
          <w:rStyle w:val="ArialUnicodeMS85pt0pt"/>
        </w:rPr>
        <w:t xml:space="preserve"> і под.).</w:t>
      </w:r>
    </w:p>
    <w:p w:rsidR="007670BA" w:rsidRDefault="00D04CBE">
      <w:pPr>
        <w:pStyle w:val="11"/>
        <w:framePr w:w="5890" w:h="9147" w:hRule="exact" w:wrap="none" w:vAnchor="page" w:hAnchor="page" w:x="3025" w:y="3721"/>
        <w:numPr>
          <w:ilvl w:val="0"/>
          <w:numId w:val="6"/>
        </w:numPr>
        <w:shd w:val="clear" w:color="auto" w:fill="auto"/>
        <w:tabs>
          <w:tab w:val="left" w:pos="569"/>
        </w:tabs>
        <w:spacing w:before="0" w:after="0" w:line="226" w:lineRule="exact"/>
        <w:ind w:left="560" w:right="40" w:hanging="260"/>
        <w:jc w:val="left"/>
      </w:pPr>
      <w:r>
        <w:rPr>
          <w:rStyle w:val="ArialUnicodeMS85pt0pt"/>
        </w:rPr>
        <w:t>За фонетичною будовою закінчення бувають одно-, дво- і три- фонемними.</w:t>
      </w:r>
    </w:p>
    <w:p w:rsidR="007670BA" w:rsidRDefault="00D04CBE">
      <w:pPr>
        <w:pStyle w:val="11"/>
        <w:framePr w:w="5890" w:h="9147" w:hRule="exact" w:wrap="none" w:vAnchor="page" w:hAnchor="page" w:x="3025" w:y="3721"/>
        <w:numPr>
          <w:ilvl w:val="0"/>
          <w:numId w:val="12"/>
        </w:numPr>
        <w:shd w:val="clear" w:color="auto" w:fill="auto"/>
        <w:tabs>
          <w:tab w:val="left" w:pos="564"/>
        </w:tabs>
        <w:spacing w:before="0" w:after="184" w:line="230" w:lineRule="exact"/>
        <w:ind w:left="560" w:right="40" w:hanging="260"/>
        <w:jc w:val="both"/>
      </w:pPr>
      <w:r>
        <w:rPr>
          <w:rStyle w:val="ArialUnicodeMS85pt0pt"/>
        </w:rPr>
        <w:t xml:space="preserve">Закінчення може бути субстанціальним і нульовим. Нульове закінчення можливе лише у відмінюваних словах </w:t>
      </w:r>
      <w:r>
        <w:rPr>
          <w:rStyle w:val="ArialUnicodeMS85pt0pt0"/>
        </w:rPr>
        <w:t>(ліс, рух, стань, дай, читав).</w:t>
      </w:r>
    </w:p>
    <w:p w:rsidR="007670BA" w:rsidRDefault="00D04CBE">
      <w:pPr>
        <w:pStyle w:val="11"/>
        <w:framePr w:w="5890" w:h="9147" w:hRule="exact" w:wrap="none" w:vAnchor="page" w:hAnchor="page" w:x="3025" w:y="3721"/>
        <w:shd w:val="clear" w:color="auto" w:fill="auto"/>
        <w:spacing w:before="0" w:after="0" w:line="226" w:lineRule="exact"/>
        <w:ind w:left="40" w:right="40" w:firstLine="260"/>
        <w:jc w:val="both"/>
      </w:pPr>
      <w:r>
        <w:rPr>
          <w:rStyle w:val="ArialUnicodeMS85pt0pt"/>
        </w:rPr>
        <w:t xml:space="preserve">ІНТЕРФІКС (лат. </w:t>
      </w:r>
      <w:r>
        <w:rPr>
          <w:rStyle w:val="ArialUnicodeMS85pt0pt"/>
          <w:lang w:val="en-US"/>
        </w:rPr>
        <w:t>inter</w:t>
      </w:r>
      <w:r w:rsidRPr="000219EB">
        <w:rPr>
          <w:rStyle w:val="ArialUnicodeMS85pt0pt"/>
          <w:lang w:val="ru-RU"/>
        </w:rPr>
        <w:t xml:space="preserve"> </w:t>
      </w:r>
      <w:r>
        <w:rPr>
          <w:rStyle w:val="ArialUnicodeMS85pt0pt"/>
        </w:rPr>
        <w:t xml:space="preserve">- між, </w:t>
      </w:r>
      <w:r>
        <w:rPr>
          <w:rStyle w:val="ArialUnicodeMS85pt0pt"/>
          <w:lang w:val="en-US"/>
        </w:rPr>
        <w:t>fixus</w:t>
      </w:r>
      <w:r w:rsidRPr="000219EB">
        <w:rPr>
          <w:rStyle w:val="ArialUnicodeMS85pt0pt"/>
          <w:lang w:val="ru-RU"/>
        </w:rPr>
        <w:t xml:space="preserve"> </w:t>
      </w:r>
      <w:r>
        <w:rPr>
          <w:rStyle w:val="ArialUnicodeMS85pt0pt"/>
        </w:rPr>
        <w:t>- прикріплений) - морф, що служить для сполучення двох основ в одне ціле при утворенні складних слів (</w:t>
      </w:r>
      <w:r>
        <w:rPr>
          <w:rStyle w:val="ArialUnicodeMS85pt0pt0"/>
        </w:rPr>
        <w:t>землекоп, лісостеп, життєпис, криголам).</w:t>
      </w:r>
      <w:r>
        <w:rPr>
          <w:rStyle w:val="ArialUnicodeMS85pt0pt"/>
        </w:rPr>
        <w:t xml:space="preserve"> Основ</w:t>
      </w:r>
      <w:r>
        <w:rPr>
          <w:rStyle w:val="ArialUnicodeMS85pt0pt"/>
        </w:rPr>
        <w:softHyphen/>
        <w:t>на функція інтерфіксів словотворча.</w:t>
      </w:r>
    </w:p>
    <w:p w:rsidR="007670BA" w:rsidRDefault="00D04CBE">
      <w:pPr>
        <w:pStyle w:val="11"/>
        <w:framePr w:w="5890" w:h="9147" w:hRule="exact" w:wrap="none" w:vAnchor="page" w:hAnchor="page" w:x="3025" w:y="3721"/>
        <w:shd w:val="clear" w:color="auto" w:fill="auto"/>
        <w:spacing w:before="0" w:after="0" w:line="226" w:lineRule="exact"/>
        <w:ind w:left="40" w:right="40" w:firstLine="260"/>
        <w:jc w:val="both"/>
      </w:pPr>
      <w:r>
        <w:rPr>
          <w:rStyle w:val="ArialUnicodeMS85pt0pt"/>
        </w:rPr>
        <w:t>Як зв'язочні морфи о, е виступають у ролі варіантів, поява яких залежить від характеру кінцевого приголосного першої основи скла</w:t>
      </w:r>
      <w:r>
        <w:rPr>
          <w:rStyle w:val="ArialUnicodeMS85pt0pt"/>
        </w:rPr>
        <w:softHyphen/>
        <w:t xml:space="preserve">дання: після твердого кінцевого приголосного першої основи - о </w:t>
      </w:r>
      <w:r>
        <w:rPr>
          <w:rStyle w:val="ArialUnicodeMS85pt0pt0"/>
        </w:rPr>
        <w:t>(пароплав, водограй),</w:t>
      </w:r>
      <w:r>
        <w:rPr>
          <w:rStyle w:val="ArialUnicodeMS85pt0pt"/>
        </w:rPr>
        <w:t xml:space="preserve"> після м'якого - е </w:t>
      </w:r>
      <w:r>
        <w:rPr>
          <w:rStyle w:val="ArialUnicodeMS85pt0pt0"/>
        </w:rPr>
        <w:t xml:space="preserve">(буревісник, краєзнавство). </w:t>
      </w:r>
      <w:r>
        <w:rPr>
          <w:rStyle w:val="ArialUnicodeMS85pt0pt"/>
        </w:rPr>
        <w:t xml:space="preserve">Інколи це правило порушується (пор.: </w:t>
      </w:r>
      <w:r>
        <w:rPr>
          <w:rStyle w:val="ArialUnicodeMS85pt0pt0"/>
        </w:rPr>
        <w:t>честолюбство, каменотес).</w:t>
      </w:r>
    </w:p>
    <w:p w:rsidR="007670BA" w:rsidRDefault="00D04CBE">
      <w:pPr>
        <w:pStyle w:val="11"/>
        <w:framePr w:w="5890" w:h="9147" w:hRule="exact" w:wrap="none" w:vAnchor="page" w:hAnchor="page" w:x="3025" w:y="3721"/>
        <w:shd w:val="clear" w:color="auto" w:fill="auto"/>
        <w:spacing w:before="0" w:after="180" w:line="226" w:lineRule="exact"/>
        <w:ind w:left="40" w:right="40" w:firstLine="260"/>
        <w:jc w:val="both"/>
      </w:pPr>
      <w:r>
        <w:rPr>
          <w:rStyle w:val="ArialUnicodeMS85pt0pt"/>
        </w:rPr>
        <w:t xml:space="preserve">За походженням інтерфікси о, е - це колишні суфікси першої основи словосполучення </w:t>
      </w:r>
      <w:r>
        <w:rPr>
          <w:rStyle w:val="ArialUnicodeMS85pt0pt0"/>
        </w:rPr>
        <w:t>(злодій, листьпадь).</w:t>
      </w:r>
      <w:r>
        <w:rPr>
          <w:rStyle w:val="ArialUnicodeMS85pt0pt"/>
        </w:rPr>
        <w:t xml:space="preserve"> За цим зразком з часом утворилося багато складних слів, словотворчим засобом яких були інтерфікси о, е. В сучасній мові панівною моделлю для склад</w:t>
      </w:r>
      <w:r>
        <w:rPr>
          <w:rStyle w:val="ArialUnicodeMS85pt0pt"/>
        </w:rPr>
        <w:softHyphen/>
        <w:t>них слів є модель із морфом о, е.</w:t>
      </w:r>
    </w:p>
    <w:p w:rsidR="007670BA" w:rsidRDefault="00D04CBE">
      <w:pPr>
        <w:pStyle w:val="11"/>
        <w:framePr w:w="5890" w:h="9147" w:hRule="exact" w:wrap="none" w:vAnchor="page" w:hAnchor="page" w:x="3025" w:y="3721"/>
        <w:shd w:val="clear" w:color="auto" w:fill="auto"/>
        <w:spacing w:before="0" w:after="0" w:line="226" w:lineRule="exact"/>
        <w:ind w:left="40" w:right="40" w:firstLine="260"/>
        <w:jc w:val="both"/>
      </w:pPr>
      <w:r>
        <w:rPr>
          <w:rStyle w:val="ArialUnicodeMS85pt0pt"/>
        </w:rPr>
        <w:t>КОРІНЬ СЛОВА. Кореневий морф є обов'язковою частиною сло</w:t>
      </w:r>
      <w:r>
        <w:rPr>
          <w:rStyle w:val="ArialUnicodeMS85pt0pt"/>
        </w:rPr>
        <w:softHyphen/>
        <w:t>ва, головною частиною слова, яка містить у собі основне поняттє</w:t>
      </w:r>
      <w:r>
        <w:rPr>
          <w:rStyle w:val="ArialUnicodeMS85pt0pt"/>
        </w:rPr>
        <w:softHyphen/>
        <w:t xml:space="preserve">ве значення. Це спільна частина споріднених,слів. Так, у словах </w:t>
      </w:r>
      <w:r>
        <w:rPr>
          <w:rStyle w:val="ArialUnicodeMS85pt0pt0"/>
        </w:rPr>
        <w:t>лісок, лісник, лісництво, ліс</w:t>
      </w:r>
      <w:r>
        <w:rPr>
          <w:rStyle w:val="ArialUnicodeMS85pt0pt"/>
        </w:rPr>
        <w:t xml:space="preserve"> виділяється корінь ліс-.</w:t>
      </w:r>
    </w:p>
    <w:p w:rsidR="007670BA" w:rsidRDefault="00D04CBE">
      <w:pPr>
        <w:pStyle w:val="11"/>
        <w:framePr w:w="5890" w:h="9147" w:hRule="exact" w:wrap="none" w:vAnchor="page" w:hAnchor="page" w:x="3025" w:y="3721"/>
        <w:shd w:val="clear" w:color="auto" w:fill="auto"/>
        <w:spacing w:before="0" w:after="0" w:line="226" w:lineRule="exact"/>
        <w:ind w:left="40" w:firstLine="260"/>
        <w:jc w:val="both"/>
      </w:pPr>
      <w:r>
        <w:rPr>
          <w:rStyle w:val="ArialUnicodeMS85pt0pt"/>
        </w:rPr>
        <w:t>Характерні ознаки кореня:</w:t>
      </w:r>
    </w:p>
    <w:p w:rsidR="007670BA" w:rsidRDefault="00D04CBE">
      <w:pPr>
        <w:pStyle w:val="a6"/>
        <w:framePr w:wrap="none" w:vAnchor="page" w:hAnchor="page" w:x="3054" w:y="12987"/>
        <w:shd w:val="clear" w:color="auto" w:fill="auto"/>
        <w:spacing w:line="170" w:lineRule="exact"/>
        <w:ind w:left="20"/>
        <w:jc w:val="left"/>
      </w:pPr>
      <w:r>
        <w:t>36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70" w:h="9123" w:hRule="exact" w:wrap="none" w:vAnchor="page" w:hAnchor="page" w:x="3035" w:y="3750"/>
        <w:numPr>
          <w:ilvl w:val="0"/>
          <w:numId w:val="15"/>
        </w:numPr>
        <w:shd w:val="clear" w:color="auto" w:fill="auto"/>
        <w:tabs>
          <w:tab w:val="left" w:pos="514"/>
        </w:tabs>
        <w:spacing w:before="0" w:after="0" w:line="226" w:lineRule="exact"/>
        <w:ind w:left="520" w:right="40" w:hanging="260"/>
        <w:jc w:val="both"/>
      </w:pPr>
      <w:r>
        <w:rPr>
          <w:rStyle w:val="ArialUnicodeMS85pt0pt"/>
        </w:rPr>
        <w:lastRenderedPageBreak/>
        <w:t>корінь позбавлений частиномовного і будь-якого граматичного змісту;</w:t>
      </w:r>
    </w:p>
    <w:p w:rsidR="007670BA" w:rsidRDefault="00D04CBE">
      <w:pPr>
        <w:pStyle w:val="11"/>
        <w:framePr w:w="5870" w:h="9123" w:hRule="exact" w:wrap="none" w:vAnchor="page" w:hAnchor="page" w:x="3035" w:y="3750"/>
        <w:numPr>
          <w:ilvl w:val="0"/>
          <w:numId w:val="15"/>
        </w:numPr>
        <w:shd w:val="clear" w:color="auto" w:fill="auto"/>
        <w:tabs>
          <w:tab w:val="left" w:pos="524"/>
        </w:tabs>
        <w:spacing w:before="0" w:after="0" w:line="226" w:lineRule="exact"/>
        <w:ind w:left="520" w:right="40" w:hanging="260"/>
        <w:jc w:val="both"/>
      </w:pPr>
      <w:r>
        <w:rPr>
          <w:rStyle w:val="ArialUnicodeMS85pt0pt"/>
        </w:rPr>
        <w:t>у ряді випадків кореневі морфи за звуковим складом збігають</w:t>
      </w:r>
      <w:r>
        <w:rPr>
          <w:rStyle w:val="ArialUnicodeMS85pt0pt"/>
        </w:rPr>
        <w:softHyphen/>
        <w:t xml:space="preserve">ся зі словами </w:t>
      </w:r>
      <w:r>
        <w:rPr>
          <w:rStyle w:val="ArialUnicodeMS85pt0pt0"/>
        </w:rPr>
        <w:t>{день, рік, там, сон),</w:t>
      </w:r>
    </w:p>
    <w:p w:rsidR="007670BA" w:rsidRDefault="00D04CBE">
      <w:pPr>
        <w:pStyle w:val="11"/>
        <w:framePr w:w="5870" w:h="9123" w:hRule="exact" w:wrap="none" w:vAnchor="page" w:hAnchor="page" w:x="3035" w:y="3750"/>
        <w:numPr>
          <w:ilvl w:val="0"/>
          <w:numId w:val="15"/>
        </w:numPr>
        <w:shd w:val="clear" w:color="auto" w:fill="auto"/>
        <w:tabs>
          <w:tab w:val="left" w:pos="544"/>
        </w:tabs>
        <w:spacing w:before="0" w:after="0" w:line="226" w:lineRule="exact"/>
        <w:ind w:left="20" w:firstLine="260"/>
        <w:jc w:val="both"/>
      </w:pPr>
      <w:r>
        <w:rPr>
          <w:rStyle w:val="ArialUnicodeMS85pt0pt"/>
        </w:rPr>
        <w:t>семантика кореневих морфів менш абстрактна, ніж афіксальних;</w:t>
      </w:r>
    </w:p>
    <w:p w:rsidR="007670BA" w:rsidRDefault="00D04CBE">
      <w:pPr>
        <w:pStyle w:val="11"/>
        <w:framePr w:w="5870" w:h="9123" w:hRule="exact" w:wrap="none" w:vAnchor="page" w:hAnchor="page" w:x="3035" w:y="3750"/>
        <w:numPr>
          <w:ilvl w:val="0"/>
          <w:numId w:val="15"/>
        </w:numPr>
        <w:shd w:val="clear" w:color="auto" w:fill="auto"/>
        <w:tabs>
          <w:tab w:val="left" w:pos="529"/>
        </w:tabs>
        <w:spacing w:before="0" w:after="0" w:line="226" w:lineRule="exact"/>
        <w:ind w:left="520" w:right="40" w:hanging="260"/>
        <w:jc w:val="both"/>
      </w:pPr>
      <w:r>
        <w:rPr>
          <w:rStyle w:val="ArialUnicodeMS85pt0pt"/>
        </w:rPr>
        <w:t>кореневі морфи можуть зустрічатися у словах з різними форма</w:t>
      </w:r>
      <w:r>
        <w:rPr>
          <w:rStyle w:val="ArialUnicodeMS85pt0pt"/>
        </w:rPr>
        <w:softHyphen/>
        <w:t>ми відмінювання, афіксальні - у словах з однаковими формами відмінювання;</w:t>
      </w:r>
    </w:p>
    <w:p w:rsidR="007670BA" w:rsidRDefault="00D04CBE">
      <w:pPr>
        <w:pStyle w:val="11"/>
        <w:framePr w:w="5870" w:h="9123" w:hRule="exact" w:wrap="none" w:vAnchor="page" w:hAnchor="page" w:x="3035" w:y="3750"/>
        <w:numPr>
          <w:ilvl w:val="0"/>
          <w:numId w:val="15"/>
        </w:numPr>
        <w:shd w:val="clear" w:color="auto" w:fill="auto"/>
        <w:tabs>
          <w:tab w:val="left" w:pos="524"/>
        </w:tabs>
        <w:spacing w:before="0" w:after="0" w:line="226" w:lineRule="exact"/>
        <w:ind w:left="520" w:right="40" w:hanging="260"/>
        <w:jc w:val="both"/>
      </w:pPr>
      <w:r>
        <w:rPr>
          <w:rStyle w:val="ArialUnicodeMS85pt0pt"/>
        </w:rPr>
        <w:t>частотність і регулярність уживання афіксальних морфів вища, ніж кореневих;</w:t>
      </w:r>
    </w:p>
    <w:p w:rsidR="007670BA" w:rsidRDefault="00D04CBE">
      <w:pPr>
        <w:pStyle w:val="11"/>
        <w:framePr w:w="5870" w:h="9123" w:hRule="exact" w:wrap="none" w:vAnchor="page" w:hAnchor="page" w:x="3035" w:y="3750"/>
        <w:numPr>
          <w:ilvl w:val="0"/>
          <w:numId w:val="15"/>
        </w:numPr>
        <w:shd w:val="clear" w:color="auto" w:fill="auto"/>
        <w:tabs>
          <w:tab w:val="left" w:pos="534"/>
        </w:tabs>
        <w:spacing w:before="0" w:after="0" w:line="226" w:lineRule="exact"/>
        <w:ind w:left="520" w:right="40" w:hanging="260"/>
        <w:jc w:val="both"/>
      </w:pPr>
      <w:r>
        <w:rPr>
          <w:rStyle w:val="ArialUnicodeMS85pt0pt"/>
        </w:rPr>
        <w:t>кореневі морфи завжди матеріально виражені. Афіксальні мо</w:t>
      </w:r>
      <w:r>
        <w:rPr>
          <w:rStyle w:val="ArialUnicodeMS85pt0pt"/>
        </w:rPr>
        <w:softHyphen/>
        <w:t>жуть бути нульовими.</w:t>
      </w:r>
    </w:p>
    <w:p w:rsidR="007670BA" w:rsidRDefault="00D04CBE">
      <w:pPr>
        <w:pStyle w:val="11"/>
        <w:framePr w:w="5870" w:h="9123" w:hRule="exact" w:wrap="none" w:vAnchor="page" w:hAnchor="page" w:x="3035" w:y="3750"/>
        <w:shd w:val="clear" w:color="auto" w:fill="auto"/>
        <w:spacing w:before="0" w:after="0" w:line="226" w:lineRule="exact"/>
        <w:ind w:left="20" w:right="40" w:firstLine="260"/>
        <w:jc w:val="both"/>
      </w:pPr>
      <w:r>
        <w:rPr>
          <w:rStyle w:val="ArialUnicodeMS85pt0pt"/>
        </w:rPr>
        <w:t xml:space="preserve">За здатністю сполучатися з афіксами корені поділяються на </w:t>
      </w:r>
      <w:r>
        <w:rPr>
          <w:rStyle w:val="ArialUnicodeMS85pt0pt0"/>
        </w:rPr>
        <w:t xml:space="preserve">вільні </w:t>
      </w:r>
      <w:r>
        <w:rPr>
          <w:rStyle w:val="ArialUnicodeMS85pt0pt"/>
        </w:rPr>
        <w:t xml:space="preserve">і </w:t>
      </w:r>
      <w:r>
        <w:rPr>
          <w:rStyle w:val="ArialUnicodeMS85pt0pt0"/>
        </w:rPr>
        <w:t>зв'язані.</w:t>
      </w:r>
    </w:p>
    <w:p w:rsidR="007670BA" w:rsidRDefault="00D04CBE">
      <w:pPr>
        <w:pStyle w:val="11"/>
        <w:framePr w:w="5870" w:h="9123" w:hRule="exact" w:wrap="none" w:vAnchor="page" w:hAnchor="page" w:x="3035" w:y="3750"/>
        <w:shd w:val="clear" w:color="auto" w:fill="auto"/>
        <w:spacing w:before="0" w:after="176" w:line="226" w:lineRule="exact"/>
        <w:ind w:left="20" w:right="40" w:firstLine="260"/>
        <w:jc w:val="both"/>
      </w:pPr>
      <w:r>
        <w:rPr>
          <w:rStyle w:val="ArialUnicodeMS85pt0pt"/>
        </w:rPr>
        <w:t>Вільними називаються корені, які можуть входити до складу по</w:t>
      </w:r>
      <w:r>
        <w:rPr>
          <w:rStyle w:val="ArialUnicodeMS85pt0pt"/>
        </w:rPr>
        <w:softHyphen/>
        <w:t xml:space="preserve">хідних і непохідних основ </w:t>
      </w:r>
      <w:r>
        <w:rPr>
          <w:rStyle w:val="ArialUnicodeMS85pt0pt5"/>
        </w:rPr>
        <w:t>(трав</w:t>
      </w:r>
      <w:r>
        <w:rPr>
          <w:rStyle w:val="ArialUnicodeMS85pt0pt0"/>
        </w:rPr>
        <w:t xml:space="preserve">-а. </w:t>
      </w:r>
      <w:r>
        <w:rPr>
          <w:rStyle w:val="ArialUnicodeMS85pt0pt5"/>
        </w:rPr>
        <w:t>трав</w:t>
      </w:r>
      <w:r>
        <w:rPr>
          <w:rStyle w:val="ArialUnicodeMS85pt0pt0"/>
        </w:rPr>
        <w:t xml:space="preserve">’-ян-ий. </w:t>
      </w:r>
      <w:r>
        <w:rPr>
          <w:rStyle w:val="ArialUnicodeMS85pt0pt5"/>
        </w:rPr>
        <w:t>трав</w:t>
      </w:r>
      <w:r>
        <w:rPr>
          <w:rStyle w:val="ArialUnicodeMS85pt0pt0"/>
        </w:rPr>
        <w:t xml:space="preserve">’-ян-ист-ии): </w:t>
      </w:r>
      <w:r>
        <w:rPr>
          <w:rStyle w:val="ArialUnicodeMS85pt0pt"/>
        </w:rPr>
        <w:t>зв’язаними називаються корені, які функціонують лише в похідних основах (звичка, навичка, звикати, звичний, відвикати).</w:t>
      </w:r>
    </w:p>
    <w:p w:rsidR="007670BA" w:rsidRDefault="00D04CBE">
      <w:pPr>
        <w:pStyle w:val="11"/>
        <w:framePr w:w="5870" w:h="9123" w:hRule="exact" w:wrap="none" w:vAnchor="page" w:hAnchor="page" w:x="3035" w:y="3750"/>
        <w:shd w:val="clear" w:color="auto" w:fill="auto"/>
        <w:spacing w:before="0" w:after="0" w:line="230" w:lineRule="exact"/>
        <w:ind w:left="20" w:right="40" w:firstLine="260"/>
        <w:jc w:val="both"/>
      </w:pPr>
      <w:r>
        <w:rPr>
          <w:rStyle w:val="ArialUnicodeMS85pt0pt"/>
        </w:rPr>
        <w:t>ЛЕКСИКО-СЕМАНТИЧНИЙ СПОСІБ ТВОРЕННЯ полягає в роз</w:t>
      </w:r>
      <w:r>
        <w:rPr>
          <w:rStyle w:val="ArialUnicodeMS85pt0pt"/>
        </w:rPr>
        <w:softHyphen/>
        <w:t>щепленні колись полісемічного слова на кілька омонімів:</w:t>
      </w:r>
    </w:p>
    <w:p w:rsidR="007670BA" w:rsidRDefault="00D04CBE">
      <w:pPr>
        <w:pStyle w:val="11"/>
        <w:framePr w:w="5870" w:h="9123" w:hRule="exact" w:wrap="none" w:vAnchor="page" w:hAnchor="page" w:x="3035" w:y="3750"/>
        <w:numPr>
          <w:ilvl w:val="0"/>
          <w:numId w:val="16"/>
        </w:numPr>
        <w:shd w:val="clear" w:color="auto" w:fill="auto"/>
        <w:tabs>
          <w:tab w:val="left" w:pos="505"/>
        </w:tabs>
        <w:spacing w:before="0" w:after="0" w:line="226" w:lineRule="exact"/>
        <w:ind w:left="520" w:right="1940" w:hanging="260"/>
        <w:jc w:val="left"/>
      </w:pPr>
      <w:r>
        <w:rPr>
          <w:rStyle w:val="ArialUnicodeMS85pt0pt0"/>
        </w:rPr>
        <w:t>корінь</w:t>
      </w:r>
      <w:r>
        <w:rPr>
          <w:rStyle w:val="ArialUnicodeMS85pt0pt"/>
        </w:rPr>
        <w:t xml:space="preserve"> (частина рослинного організму), </w:t>
      </w:r>
      <w:r>
        <w:rPr>
          <w:rStyle w:val="ArialUnicodeMS85pt0pt0"/>
        </w:rPr>
        <w:t>корінь</w:t>
      </w:r>
      <w:r>
        <w:rPr>
          <w:rStyle w:val="ArialUnicodeMS85pt0pt"/>
        </w:rPr>
        <w:t xml:space="preserve"> (основна морфема),</w:t>
      </w:r>
    </w:p>
    <w:p w:rsidR="007670BA" w:rsidRDefault="00D04CBE">
      <w:pPr>
        <w:pStyle w:val="11"/>
        <w:framePr w:w="5870" w:h="9123" w:hRule="exact" w:wrap="none" w:vAnchor="page" w:hAnchor="page" w:x="3035" w:y="3750"/>
        <w:shd w:val="clear" w:color="auto" w:fill="auto"/>
        <w:spacing w:before="0" w:after="0" w:line="226" w:lineRule="exact"/>
        <w:ind w:left="520"/>
        <w:jc w:val="left"/>
      </w:pPr>
      <w:r>
        <w:rPr>
          <w:rStyle w:val="ArialUnicodeMS85pt0pt0"/>
        </w:rPr>
        <w:t>корінь</w:t>
      </w:r>
      <w:r>
        <w:rPr>
          <w:rStyle w:val="ArialUnicodeMS85pt0pt"/>
        </w:rPr>
        <w:t xml:space="preserve"> (математичний знак);</w:t>
      </w:r>
    </w:p>
    <w:p w:rsidR="007670BA" w:rsidRDefault="00D04CBE">
      <w:pPr>
        <w:pStyle w:val="11"/>
        <w:framePr w:w="5870" w:h="9123" w:hRule="exact" w:wrap="none" w:vAnchor="page" w:hAnchor="page" w:x="3035" w:y="3750"/>
        <w:numPr>
          <w:ilvl w:val="0"/>
          <w:numId w:val="16"/>
        </w:numPr>
        <w:shd w:val="clear" w:color="auto" w:fill="auto"/>
        <w:tabs>
          <w:tab w:val="left" w:pos="539"/>
        </w:tabs>
        <w:spacing w:before="0" w:after="0" w:line="226" w:lineRule="exact"/>
        <w:ind w:left="20" w:firstLine="260"/>
        <w:jc w:val="both"/>
      </w:pPr>
      <w:r>
        <w:rPr>
          <w:rStyle w:val="ArialUnicodeMS85pt0pt0"/>
        </w:rPr>
        <w:t>встигати</w:t>
      </w:r>
      <w:r>
        <w:rPr>
          <w:rStyle w:val="ArialUnicodeMS85pt0pt"/>
        </w:rPr>
        <w:t xml:space="preserve"> (= не спізнюватися), </w:t>
      </w:r>
      <w:r>
        <w:rPr>
          <w:rStyle w:val="ArialUnicodeMS85pt0pt0"/>
        </w:rPr>
        <w:t>встигати</w:t>
      </w:r>
      <w:r>
        <w:rPr>
          <w:rStyle w:val="ArialUnicodeMS85pt0pt"/>
        </w:rPr>
        <w:t xml:space="preserve"> (добре вчитися);</w:t>
      </w:r>
    </w:p>
    <w:p w:rsidR="007670BA" w:rsidRDefault="00D04CBE">
      <w:pPr>
        <w:pStyle w:val="11"/>
        <w:framePr w:w="5870" w:h="9123" w:hRule="exact" w:wrap="none" w:vAnchor="page" w:hAnchor="page" w:x="3035" w:y="3750"/>
        <w:numPr>
          <w:ilvl w:val="0"/>
          <w:numId w:val="16"/>
        </w:numPr>
        <w:shd w:val="clear" w:color="auto" w:fill="auto"/>
        <w:tabs>
          <w:tab w:val="left" w:pos="544"/>
        </w:tabs>
        <w:spacing w:before="0" w:after="0" w:line="226" w:lineRule="exact"/>
        <w:ind w:left="20" w:firstLine="260"/>
        <w:jc w:val="both"/>
      </w:pPr>
      <w:r>
        <w:rPr>
          <w:rStyle w:val="ArialUnicodeMS85pt0pt0"/>
        </w:rPr>
        <w:t>номер</w:t>
      </w:r>
      <w:r>
        <w:rPr>
          <w:rStyle w:val="ArialUnicodeMS85pt0pt"/>
        </w:rPr>
        <w:t xml:space="preserve"> (графічний знак), </w:t>
      </w:r>
      <w:r>
        <w:rPr>
          <w:rStyle w:val="ArialUnicodeMS85pt0pt0"/>
        </w:rPr>
        <w:t>номер</w:t>
      </w:r>
      <w:r>
        <w:rPr>
          <w:rStyle w:val="ArialUnicodeMS85pt0pt"/>
        </w:rPr>
        <w:t xml:space="preserve"> (кімната в готелі).</w:t>
      </w:r>
    </w:p>
    <w:p w:rsidR="007670BA" w:rsidRDefault="00D04CBE">
      <w:pPr>
        <w:pStyle w:val="11"/>
        <w:framePr w:w="5870" w:h="9123" w:hRule="exact" w:wrap="none" w:vAnchor="page" w:hAnchor="page" w:x="3035" w:y="3750"/>
        <w:shd w:val="clear" w:color="auto" w:fill="auto"/>
        <w:spacing w:before="0" w:after="0" w:line="221" w:lineRule="exact"/>
        <w:ind w:left="20" w:right="40" w:firstLine="260"/>
        <w:jc w:val="both"/>
      </w:pPr>
      <w:r>
        <w:rPr>
          <w:rStyle w:val="ArialUnicodeMS85pt0pt"/>
        </w:rPr>
        <w:t>Рідше виникають нові слова шляхом концентрації значення фра</w:t>
      </w:r>
      <w:r>
        <w:rPr>
          <w:rStyle w:val="ArialUnicodeMS85pt0pt"/>
        </w:rPr>
        <w:softHyphen/>
        <w:t>зеологізму в одному опорному слові:</w:t>
      </w:r>
    </w:p>
    <w:p w:rsidR="007670BA" w:rsidRDefault="00D04CBE">
      <w:pPr>
        <w:pStyle w:val="11"/>
        <w:framePr w:w="5870" w:h="9123" w:hRule="exact" w:wrap="none" w:vAnchor="page" w:hAnchor="page" w:x="3035" w:y="3750"/>
        <w:shd w:val="clear" w:color="auto" w:fill="auto"/>
        <w:spacing w:before="0" w:after="0" w:line="221" w:lineRule="exact"/>
        <w:ind w:left="20" w:firstLine="260"/>
        <w:jc w:val="both"/>
      </w:pPr>
      <w:r>
        <w:rPr>
          <w:rStyle w:val="ArialUnicodeMS85pt0pt0"/>
        </w:rPr>
        <w:t>пісок</w:t>
      </w:r>
      <w:r>
        <w:rPr>
          <w:rStyle w:val="ArialUnicodeMS85pt0pt"/>
        </w:rPr>
        <w:t xml:space="preserve"> (цукровий пісок), </w:t>
      </w:r>
      <w:r>
        <w:rPr>
          <w:rStyle w:val="ArialUnicodeMS85pt0pt0"/>
        </w:rPr>
        <w:t>температура</w:t>
      </w:r>
      <w:r>
        <w:rPr>
          <w:rStyle w:val="ArialUnicodeMS85pt0pt"/>
        </w:rPr>
        <w:t xml:space="preserve"> (підвищена температура).</w:t>
      </w:r>
    </w:p>
    <w:p w:rsidR="007670BA" w:rsidRDefault="00D04CBE">
      <w:pPr>
        <w:pStyle w:val="11"/>
        <w:framePr w:w="5870" w:h="9123" w:hRule="exact" w:wrap="none" w:vAnchor="page" w:hAnchor="page" w:x="3035" w:y="3750"/>
        <w:shd w:val="clear" w:color="auto" w:fill="auto"/>
        <w:spacing w:before="0" w:after="0" w:line="226" w:lineRule="exact"/>
        <w:ind w:left="20" w:right="40" w:firstLine="260"/>
        <w:jc w:val="both"/>
      </w:pPr>
      <w:r>
        <w:rPr>
          <w:rStyle w:val="ArialUnicodeMS85pt0pt"/>
        </w:rPr>
        <w:t>В обох цих різновидах лексико-семантачного словотворення нове слово виникає в результаті розвитку старого значення слова.</w:t>
      </w:r>
    </w:p>
    <w:p w:rsidR="007670BA" w:rsidRDefault="00D04CBE">
      <w:pPr>
        <w:pStyle w:val="11"/>
        <w:framePr w:w="5870" w:h="9123" w:hRule="exact" w:wrap="none" w:vAnchor="page" w:hAnchor="page" w:x="3035" w:y="3750"/>
        <w:shd w:val="clear" w:color="auto" w:fill="auto"/>
        <w:spacing w:before="0" w:after="0" w:line="226" w:lineRule="exact"/>
        <w:ind w:left="20" w:right="40" w:firstLine="260"/>
        <w:jc w:val="both"/>
      </w:pPr>
      <w:r>
        <w:rPr>
          <w:rStyle w:val="ArialUnicodeMS85pt0pt"/>
        </w:rPr>
        <w:t>Третій різновид полягає в тому, що існуючому в мові слову даєть</w:t>
      </w:r>
      <w:r>
        <w:rPr>
          <w:rStyle w:val="ArialUnicodeMS85pt0pt"/>
        </w:rPr>
        <w:softHyphen/>
        <w:t xml:space="preserve">ся значення, ніяк не зв'язане з основним: </w:t>
      </w:r>
      <w:r>
        <w:rPr>
          <w:rStyle w:val="ArialUnicodeMS85pt0pt0"/>
        </w:rPr>
        <w:t>“Чайка”</w:t>
      </w:r>
      <w:r>
        <w:rPr>
          <w:rStyle w:val="ArialUnicodeMS85pt0pt"/>
        </w:rPr>
        <w:t xml:space="preserve"> (легковий авто</w:t>
      </w:r>
      <w:r>
        <w:rPr>
          <w:rStyle w:val="ArialUnicodeMS85pt0pt"/>
        </w:rPr>
        <w:softHyphen/>
        <w:t xml:space="preserve">мобіль), </w:t>
      </w:r>
      <w:r>
        <w:rPr>
          <w:rStyle w:val="ArialUnicodeMS85pt0pt0"/>
        </w:rPr>
        <w:t>“Рубін", “Електрон"(хоподнпьтт), “Зірочка"</w:t>
      </w:r>
      <w:r>
        <w:rPr>
          <w:rStyle w:val="ArialUnicodeMS85pt0pt"/>
        </w:rPr>
        <w:t>(кінотеатр).</w:t>
      </w:r>
    </w:p>
    <w:p w:rsidR="007670BA" w:rsidRDefault="00D04CBE">
      <w:pPr>
        <w:pStyle w:val="11"/>
        <w:framePr w:w="5870" w:h="9123" w:hRule="exact" w:wrap="none" w:vAnchor="page" w:hAnchor="page" w:x="3035" w:y="3750"/>
        <w:shd w:val="clear" w:color="auto" w:fill="auto"/>
        <w:spacing w:before="0" w:after="188" w:line="230" w:lineRule="exact"/>
        <w:ind w:left="20" w:right="40" w:firstLine="260"/>
        <w:jc w:val="both"/>
      </w:pPr>
      <w:r>
        <w:rPr>
          <w:rStyle w:val="ArialUnicodeMS85pt0pt"/>
        </w:rPr>
        <w:t>При лексико-семантичному словотворенні нових фонетичних оди</w:t>
      </w:r>
      <w:r>
        <w:rPr>
          <w:rStyle w:val="ArialUnicodeMS85pt0pt"/>
        </w:rPr>
        <w:softHyphen/>
        <w:t>ниць не виникає; створюются нові щодо змісту слова.</w:t>
      </w:r>
    </w:p>
    <w:p w:rsidR="007670BA" w:rsidRDefault="00D04CBE">
      <w:pPr>
        <w:pStyle w:val="11"/>
        <w:framePr w:w="5870" w:h="9123" w:hRule="exact" w:wrap="none" w:vAnchor="page" w:hAnchor="page" w:x="3035" w:y="3750"/>
        <w:shd w:val="clear" w:color="auto" w:fill="auto"/>
        <w:spacing w:before="0" w:after="0" w:line="221" w:lineRule="exact"/>
        <w:ind w:left="20" w:right="40" w:firstLine="260"/>
        <w:jc w:val="both"/>
      </w:pPr>
      <w:r>
        <w:rPr>
          <w:rStyle w:val="ArialUnicodeMS85pt0pt"/>
        </w:rPr>
        <w:t>ЛЕКСИКО-СИНТАКСИЧНИЙ СПОСІБ ТВОРЕННЯ - це утворення нових слів шляхом об'єднання (злиття, зрощення) в одному слові двох чи більше лексичних одиниць,тобто лексикалізація словосполучення:</w:t>
      </w:r>
    </w:p>
    <w:p w:rsidR="007670BA" w:rsidRDefault="00D04CBE">
      <w:pPr>
        <w:pStyle w:val="a6"/>
        <w:framePr w:wrap="none" w:vAnchor="page" w:hAnchor="page" w:x="8670" w:y="12992"/>
        <w:shd w:val="clear" w:color="auto" w:fill="auto"/>
        <w:spacing w:line="170" w:lineRule="exact"/>
        <w:ind w:left="20"/>
        <w:jc w:val="left"/>
      </w:pPr>
      <w:r>
        <w:t>37</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837" w:h="9143" w:hRule="exact" w:wrap="none" w:vAnchor="page" w:hAnchor="page" w:x="3052" w:y="3707"/>
        <w:shd w:val="clear" w:color="auto" w:fill="auto"/>
        <w:spacing w:line="226" w:lineRule="exact"/>
        <w:ind w:left="20" w:right="20" w:firstLine="0"/>
      </w:pPr>
      <w:r>
        <w:lastRenderedPageBreak/>
        <w:t>Звенигород, Славгород, Добрийдень</w:t>
      </w:r>
      <w:r>
        <w:rPr>
          <w:rStyle w:val="80pt"/>
        </w:rPr>
        <w:t xml:space="preserve"> (прізвище), </w:t>
      </w:r>
      <w:r>
        <w:t>Давигора</w:t>
      </w:r>
      <w:r>
        <w:rPr>
          <w:rStyle w:val="80pt"/>
        </w:rPr>
        <w:t xml:space="preserve"> (прізви</w:t>
      </w:r>
      <w:r>
        <w:rPr>
          <w:rStyle w:val="80pt"/>
        </w:rPr>
        <w:softHyphen/>
        <w:t xml:space="preserve">ще), </w:t>
      </w:r>
      <w:r>
        <w:t>довгограючий, високорозвинений, легкоозброєний, маловпли</w:t>
      </w:r>
      <w:r>
        <w:softHyphen/>
        <w:t>вовий, вічнозелений, крутивус, паливода, запанібрата, сьогодні, дикоростучий, вісімдесят.</w:t>
      </w:r>
    </w:p>
    <w:p w:rsidR="007670BA" w:rsidRDefault="00D04CBE">
      <w:pPr>
        <w:pStyle w:val="11"/>
        <w:framePr w:w="5837" w:h="9143" w:hRule="exact" w:wrap="none" w:vAnchor="page" w:hAnchor="page" w:x="3052" w:y="3707"/>
        <w:shd w:val="clear" w:color="auto" w:fill="auto"/>
        <w:spacing w:before="0" w:after="176" w:line="226" w:lineRule="exact"/>
        <w:ind w:left="20" w:right="20" w:firstLine="260"/>
        <w:jc w:val="both"/>
      </w:pPr>
      <w:r>
        <w:rPr>
          <w:rStyle w:val="ArialUnicodeMS85pt0pt"/>
        </w:rPr>
        <w:t>При лексико-синтаксичному словотворенні словосполучення за</w:t>
      </w:r>
      <w:r>
        <w:rPr>
          <w:rStyle w:val="ArialUnicodeMS85pt0pt"/>
        </w:rPr>
        <w:softHyphen/>
        <w:t>стигає у своїй формі, флексія кам'яніє і перетворюється в суфікс. Но</w:t>
      </w:r>
      <w:r>
        <w:rPr>
          <w:rStyle w:val="ArialUnicodeMS85pt0pt"/>
        </w:rPr>
        <w:softHyphen/>
        <w:t>воутворене слово характеризується цільнооформленістю.</w:t>
      </w:r>
    </w:p>
    <w:p w:rsidR="007670BA" w:rsidRDefault="00D04CBE">
      <w:pPr>
        <w:pStyle w:val="11"/>
        <w:framePr w:w="5837" w:h="9143" w:hRule="exact" w:wrap="none" w:vAnchor="page" w:hAnchor="page" w:x="3052" w:y="3707"/>
        <w:shd w:val="clear" w:color="auto" w:fill="auto"/>
        <w:spacing w:before="0" w:after="0" w:line="230" w:lineRule="exact"/>
        <w:ind w:left="20" w:right="20" w:firstLine="260"/>
        <w:jc w:val="both"/>
      </w:pPr>
      <w:r>
        <w:rPr>
          <w:rStyle w:val="ArialUnicodeMS85pt0pt"/>
        </w:rPr>
        <w:t>МОРФ - одиниця мовлення, найменша значуща частина слова. Маючи план змісту і план вираження, морф нагадує слово. І все ж між морфом і словом спостерігаються суттєві відмінності:</w:t>
      </w:r>
    </w:p>
    <w:p w:rsidR="007670BA" w:rsidRDefault="00D04CBE">
      <w:pPr>
        <w:pStyle w:val="11"/>
        <w:framePr w:w="5837" w:h="9143" w:hRule="exact" w:wrap="none" w:vAnchor="page" w:hAnchor="page" w:x="3052" w:y="3707"/>
        <w:numPr>
          <w:ilvl w:val="0"/>
          <w:numId w:val="17"/>
        </w:numPr>
        <w:shd w:val="clear" w:color="auto" w:fill="auto"/>
        <w:tabs>
          <w:tab w:val="left" w:pos="539"/>
        </w:tabs>
        <w:spacing w:before="0" w:after="0" w:line="240" w:lineRule="exact"/>
        <w:ind w:left="20" w:firstLine="260"/>
        <w:jc w:val="both"/>
      </w:pPr>
      <w:r>
        <w:rPr>
          <w:rStyle w:val="ArialUnicodeMS85pt0pt"/>
        </w:rPr>
        <w:t>контекстом для морфа служить слово, а контекстом для слова</w:t>
      </w:r>
    </w:p>
    <w:p w:rsidR="007670BA" w:rsidRDefault="00D04CBE">
      <w:pPr>
        <w:pStyle w:val="11"/>
        <w:framePr w:w="5837" w:h="9143" w:hRule="exact" w:wrap="none" w:vAnchor="page" w:hAnchor="page" w:x="3052" w:y="3707"/>
        <w:numPr>
          <w:ilvl w:val="0"/>
          <w:numId w:val="1"/>
        </w:numPr>
        <w:shd w:val="clear" w:color="auto" w:fill="auto"/>
        <w:tabs>
          <w:tab w:val="left" w:pos="799"/>
          <w:tab w:val="left" w:pos="689"/>
        </w:tabs>
        <w:spacing w:before="0" w:after="0" w:line="240" w:lineRule="exact"/>
        <w:ind w:left="540"/>
        <w:jc w:val="left"/>
      </w:pPr>
      <w:r>
        <w:rPr>
          <w:rStyle w:val="ArialUnicodeMS85pt0pt"/>
        </w:rPr>
        <w:t>речення;</w:t>
      </w:r>
    </w:p>
    <w:p w:rsidR="007670BA" w:rsidRDefault="00D04CBE">
      <w:pPr>
        <w:pStyle w:val="11"/>
        <w:framePr w:w="5837" w:h="9143" w:hRule="exact" w:wrap="none" w:vAnchor="page" w:hAnchor="page" w:x="3052" w:y="3707"/>
        <w:numPr>
          <w:ilvl w:val="0"/>
          <w:numId w:val="17"/>
        </w:numPr>
        <w:shd w:val="clear" w:color="auto" w:fill="auto"/>
        <w:tabs>
          <w:tab w:val="left" w:pos="544"/>
        </w:tabs>
        <w:spacing w:before="0" w:after="0" w:line="226" w:lineRule="exact"/>
        <w:ind w:left="540" w:right="20" w:hanging="260"/>
        <w:jc w:val="left"/>
      </w:pPr>
      <w:r>
        <w:rPr>
          <w:rStyle w:val="ArialUnicodeMS85pt0pt"/>
        </w:rPr>
        <w:t>членування морфів на дрібніші значущі частини неможливе, слова ж в основному подільні;</w:t>
      </w:r>
    </w:p>
    <w:p w:rsidR="007670BA" w:rsidRDefault="00D04CBE">
      <w:pPr>
        <w:pStyle w:val="11"/>
        <w:framePr w:w="5837" w:h="9143" w:hRule="exact" w:wrap="none" w:vAnchor="page" w:hAnchor="page" w:x="3052" w:y="3707"/>
        <w:numPr>
          <w:ilvl w:val="0"/>
          <w:numId w:val="17"/>
        </w:numPr>
        <w:shd w:val="clear" w:color="auto" w:fill="auto"/>
        <w:tabs>
          <w:tab w:val="left" w:pos="544"/>
        </w:tabs>
        <w:spacing w:before="0" w:after="0" w:line="226" w:lineRule="exact"/>
        <w:ind w:left="540" w:right="20" w:hanging="260"/>
        <w:jc w:val="left"/>
      </w:pPr>
      <w:r>
        <w:rPr>
          <w:rStyle w:val="ArialUnicodeMS85pt0pt"/>
        </w:rPr>
        <w:t>морф або вказує на певне лексичне значення, або виконує гра</w:t>
      </w:r>
      <w:r>
        <w:rPr>
          <w:rStyle w:val="ArialUnicodeMS85pt0pt"/>
        </w:rPr>
        <w:softHyphen/>
        <w:t xml:space="preserve">матичні функції (пор.: </w:t>
      </w:r>
      <w:r>
        <w:rPr>
          <w:rStyle w:val="ArialUnicodeMS85pt0pt0"/>
        </w:rPr>
        <w:t xml:space="preserve">рад-ість, дерев'-ян-ий, лет-и), </w:t>
      </w:r>
      <w:r>
        <w:rPr>
          <w:rStyle w:val="ArialUnicodeMS85pt0pt"/>
        </w:rPr>
        <w:t>слово завжди становить лексико-граматичну єдність, тобто од</w:t>
      </w:r>
      <w:r>
        <w:rPr>
          <w:rStyle w:val="ArialUnicodeMS85pt0pt"/>
        </w:rPr>
        <w:softHyphen/>
        <w:t>ночасно має і лексичне, і граматичне значення;</w:t>
      </w:r>
    </w:p>
    <w:p w:rsidR="007670BA" w:rsidRDefault="00D04CBE">
      <w:pPr>
        <w:pStyle w:val="11"/>
        <w:framePr w:w="5837" w:h="9143" w:hRule="exact" w:wrap="none" w:vAnchor="page" w:hAnchor="page" w:x="3052" w:y="3707"/>
        <w:numPr>
          <w:ilvl w:val="0"/>
          <w:numId w:val="17"/>
        </w:numPr>
        <w:shd w:val="clear" w:color="auto" w:fill="auto"/>
        <w:tabs>
          <w:tab w:val="left" w:pos="549"/>
        </w:tabs>
        <w:spacing w:before="0" w:after="0" w:line="226" w:lineRule="exact"/>
        <w:ind w:left="540" w:right="20" w:hanging="260"/>
        <w:jc w:val="both"/>
      </w:pPr>
      <w:r>
        <w:rPr>
          <w:rStyle w:val="ArialUnicodeMS85pt0pt"/>
        </w:rPr>
        <w:t>слова можна пригадати й утворити (неологізми, оказіоналізми); морфи - конечні значимі частини слова, вони добуваються нами з пам’яті як готові цілісні одиниці (за незначними винятками);</w:t>
      </w:r>
    </w:p>
    <w:p w:rsidR="007670BA" w:rsidRDefault="00D04CBE">
      <w:pPr>
        <w:pStyle w:val="11"/>
        <w:framePr w:w="5837" w:h="9143" w:hRule="exact" w:wrap="none" w:vAnchor="page" w:hAnchor="page" w:x="3052" w:y="3707"/>
        <w:numPr>
          <w:ilvl w:val="0"/>
          <w:numId w:val="17"/>
        </w:numPr>
        <w:shd w:val="clear" w:color="auto" w:fill="auto"/>
        <w:tabs>
          <w:tab w:val="left" w:pos="544"/>
        </w:tabs>
        <w:spacing w:before="0" w:after="0" w:line="226" w:lineRule="exact"/>
        <w:ind w:left="20" w:firstLine="260"/>
        <w:jc w:val="both"/>
      </w:pPr>
      <w:r>
        <w:rPr>
          <w:rStyle w:val="ArialUnicodeMS85pt0pt"/>
        </w:rPr>
        <w:t>морф не виражає поняття, на відміну від слів;</w:t>
      </w:r>
    </w:p>
    <w:p w:rsidR="007670BA" w:rsidRDefault="00D04CBE">
      <w:pPr>
        <w:pStyle w:val="11"/>
        <w:framePr w:w="5837" w:h="9143" w:hRule="exact" w:wrap="none" w:vAnchor="page" w:hAnchor="page" w:x="3052" w:y="3707"/>
        <w:numPr>
          <w:ilvl w:val="0"/>
          <w:numId w:val="17"/>
        </w:numPr>
        <w:shd w:val="clear" w:color="auto" w:fill="auto"/>
        <w:tabs>
          <w:tab w:val="left" w:pos="549"/>
        </w:tabs>
        <w:spacing w:before="0" w:after="0" w:line="226" w:lineRule="exact"/>
        <w:ind w:left="20" w:firstLine="260"/>
        <w:jc w:val="both"/>
      </w:pPr>
      <w:r>
        <w:rPr>
          <w:rStyle w:val="ArialUnicodeMS85pt0pt"/>
        </w:rPr>
        <w:t>морфи поєднуються між собою за іншими правилами, ніж слова;</w:t>
      </w:r>
    </w:p>
    <w:p w:rsidR="007670BA" w:rsidRDefault="00D04CBE">
      <w:pPr>
        <w:pStyle w:val="11"/>
        <w:framePr w:w="5837" w:h="9143" w:hRule="exact" w:wrap="none" w:vAnchor="page" w:hAnchor="page" w:x="3052" w:y="3707"/>
        <w:numPr>
          <w:ilvl w:val="0"/>
          <w:numId w:val="17"/>
        </w:numPr>
        <w:shd w:val="clear" w:color="auto" w:fill="auto"/>
        <w:tabs>
          <w:tab w:val="left" w:pos="534"/>
        </w:tabs>
        <w:spacing w:before="0" w:after="0" w:line="226" w:lineRule="exact"/>
        <w:ind w:left="540" w:right="20" w:hanging="260"/>
        <w:jc w:val="both"/>
      </w:pPr>
      <w:r>
        <w:rPr>
          <w:rStyle w:val="ArialUnicodeMS85pt0pt"/>
        </w:rPr>
        <w:t>для слів української мови характерний відносно вільний поря</w:t>
      </w:r>
      <w:r>
        <w:rPr>
          <w:rStyle w:val="ArialUnicodeMS85pt0pt"/>
        </w:rPr>
        <w:softHyphen/>
        <w:t>док слів у реченні, позиція кожного морфа у слові строго не</w:t>
      </w:r>
      <w:r>
        <w:rPr>
          <w:rStyle w:val="ArialUnicodeMS85pt0pt"/>
        </w:rPr>
        <w:softHyphen/>
        <w:t>змінна;</w:t>
      </w:r>
    </w:p>
    <w:p w:rsidR="007670BA" w:rsidRDefault="00D04CBE">
      <w:pPr>
        <w:pStyle w:val="11"/>
        <w:framePr w:w="5837" w:h="9143" w:hRule="exact" w:wrap="none" w:vAnchor="page" w:hAnchor="page" w:x="3052" w:y="3707"/>
        <w:numPr>
          <w:ilvl w:val="0"/>
          <w:numId w:val="17"/>
        </w:numPr>
        <w:shd w:val="clear" w:color="auto" w:fill="auto"/>
        <w:tabs>
          <w:tab w:val="left" w:pos="544"/>
        </w:tabs>
        <w:spacing w:before="0" w:after="0" w:line="226" w:lineRule="exact"/>
        <w:ind w:left="20" w:firstLine="260"/>
        <w:jc w:val="both"/>
      </w:pPr>
      <w:r>
        <w:rPr>
          <w:rStyle w:val="ArialUnicodeMS85pt0pt"/>
        </w:rPr>
        <w:t>морфів у мовленні значно менше, ніж слів.</w:t>
      </w:r>
    </w:p>
    <w:p w:rsidR="007670BA" w:rsidRDefault="00D04CBE">
      <w:pPr>
        <w:pStyle w:val="11"/>
        <w:framePr w:w="5837" w:h="9143" w:hRule="exact" w:wrap="none" w:vAnchor="page" w:hAnchor="page" w:x="3052" w:y="3707"/>
        <w:shd w:val="clear" w:color="auto" w:fill="auto"/>
        <w:spacing w:before="0" w:after="0" w:line="226" w:lineRule="exact"/>
        <w:ind w:left="20" w:firstLine="260"/>
        <w:jc w:val="both"/>
      </w:pPr>
      <w:r>
        <w:rPr>
          <w:rStyle w:val="ArialUnicodeMS85pt0pt"/>
        </w:rPr>
        <w:t>Класифікація морфів здійснюється за такими ознаками: за роллю</w:t>
      </w:r>
    </w:p>
    <w:p w:rsidR="007670BA" w:rsidRDefault="00D04CBE">
      <w:pPr>
        <w:pStyle w:val="11"/>
        <w:framePr w:w="5837" w:h="9143" w:hRule="exact" w:wrap="none" w:vAnchor="page" w:hAnchor="page" w:x="3052" w:y="3707"/>
        <w:shd w:val="clear" w:color="auto" w:fill="auto"/>
        <w:spacing w:before="0" w:after="0" w:line="226" w:lineRule="exact"/>
        <w:ind w:left="20"/>
        <w:jc w:val="both"/>
      </w:pPr>
      <w:r>
        <w:rPr>
          <w:rStyle w:val="ArialUnicodeMS85pt0pt"/>
        </w:rPr>
        <w:t>у слові, за семантичною функцією, за позицією у складі слова.</w:t>
      </w:r>
    </w:p>
    <w:p w:rsidR="007670BA" w:rsidRDefault="00D04CBE">
      <w:pPr>
        <w:pStyle w:val="11"/>
        <w:framePr w:w="5837" w:h="9143" w:hRule="exact" w:wrap="none" w:vAnchor="page" w:hAnchor="page" w:x="3052" w:y="3707"/>
        <w:shd w:val="clear" w:color="auto" w:fill="auto"/>
        <w:spacing w:before="0" w:after="0" w:line="226" w:lineRule="exact"/>
        <w:ind w:left="20" w:right="20" w:firstLine="260"/>
        <w:jc w:val="both"/>
      </w:pPr>
      <w:r>
        <w:rPr>
          <w:rStyle w:val="ArialUnicodeMS85pt0pt"/>
        </w:rPr>
        <w:t>За роллю у складі слова розрізняються основні морфи (корені) і службові (афікси); за семантичною функцією-лексико-поняттєві (ко</w:t>
      </w:r>
      <w:r>
        <w:rPr>
          <w:rStyle w:val="ArialUnicodeMS85pt0pt"/>
        </w:rPr>
        <w:softHyphen/>
        <w:t>рені), словотворчі і граматичні, або формотворчі. Ці дві функції вико</w:t>
      </w:r>
      <w:r>
        <w:rPr>
          <w:rStyle w:val="ArialUnicodeMS85pt0pt"/>
        </w:rPr>
        <w:softHyphen/>
        <w:t xml:space="preserve">нують афікси. Словотворча функція полягає в тому, що виникає нова лексична одиниця (пор.: </w:t>
      </w:r>
      <w:r>
        <w:rPr>
          <w:rStyle w:val="ArialUnicodeMS85pt0pt0"/>
        </w:rPr>
        <w:t>рука-рукав, рукавиця)',</w:t>
      </w:r>
      <w:r>
        <w:rPr>
          <w:rStyle w:val="ArialUnicodeMS85pt0pt"/>
        </w:rPr>
        <w:t xml:space="preserve"> приєднання формо</w:t>
      </w:r>
      <w:r>
        <w:rPr>
          <w:rStyle w:val="ArialUnicodeMS85pt0pt"/>
        </w:rPr>
        <w:softHyphen/>
        <w:t xml:space="preserve">творчого афікса лексичних зміщень не спричиняє (пор.: </w:t>
      </w:r>
      <w:r>
        <w:rPr>
          <w:rStyle w:val="ArialUnicodeMS85pt0pt0"/>
        </w:rPr>
        <w:t>трава, тра</w:t>
      </w:r>
      <w:r>
        <w:rPr>
          <w:rStyle w:val="ArialUnicodeMS85pt0pt0"/>
        </w:rPr>
        <w:softHyphen/>
        <w:t>ви, траві...).</w:t>
      </w:r>
    </w:p>
    <w:p w:rsidR="007670BA" w:rsidRDefault="00D04CBE">
      <w:pPr>
        <w:pStyle w:val="11"/>
        <w:framePr w:w="5837" w:h="9143" w:hRule="exact" w:wrap="none" w:vAnchor="page" w:hAnchor="page" w:x="3052" w:y="3707"/>
        <w:shd w:val="clear" w:color="auto" w:fill="auto"/>
        <w:spacing w:before="0" w:after="0" w:line="170" w:lineRule="exact"/>
        <w:ind w:left="4100"/>
        <w:jc w:val="left"/>
      </w:pPr>
      <w:r>
        <w:rPr>
          <w:rStyle w:val="ArialUnicodeMS85pt0pt"/>
        </w:rPr>
        <w:t>«■</w:t>
      </w:r>
    </w:p>
    <w:p w:rsidR="007670BA" w:rsidRDefault="00D04CBE">
      <w:pPr>
        <w:pStyle w:val="11"/>
        <w:framePr w:w="5837" w:h="9143" w:hRule="exact" w:wrap="none" w:vAnchor="page" w:hAnchor="page" w:x="3052" w:y="3707"/>
        <w:shd w:val="clear" w:color="auto" w:fill="auto"/>
        <w:spacing w:before="0" w:after="0" w:line="226" w:lineRule="exact"/>
        <w:ind w:left="20" w:right="20" w:firstLine="260"/>
        <w:jc w:val="both"/>
      </w:pPr>
      <w:r>
        <w:rPr>
          <w:rStyle w:val="ArialUnicodeMS85pt0pt"/>
        </w:rPr>
        <w:t>МОРФЕМА - це узагальнена одиниця мови, найменша значуща частина слова. Основною морфемою є корінь, який містить у собі</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5" w:h="9138" w:hRule="exact" w:wrap="none" w:vAnchor="page" w:hAnchor="page" w:x="3028" w:y="3707"/>
        <w:shd w:val="clear" w:color="auto" w:fill="auto"/>
        <w:spacing w:before="0" w:after="180" w:line="221" w:lineRule="exact"/>
        <w:ind w:left="20" w:right="20"/>
        <w:jc w:val="both"/>
      </w:pPr>
      <w:r>
        <w:rPr>
          <w:rStyle w:val="ArialUnicodeMS85pt0pt"/>
        </w:rPr>
        <w:lastRenderedPageBreak/>
        <w:t>основне значення слова; до службових морфем належать афікси (суфікси, префікси, флексії).</w:t>
      </w:r>
    </w:p>
    <w:p w:rsidR="007670BA" w:rsidRDefault="00D04CBE">
      <w:pPr>
        <w:pStyle w:val="11"/>
        <w:framePr w:w="5885" w:h="9138" w:hRule="exact" w:wrap="none" w:vAnchor="page" w:hAnchor="page" w:x="3028" w:y="3707"/>
        <w:shd w:val="clear" w:color="auto" w:fill="auto"/>
        <w:spacing w:before="0" w:after="180" w:line="221" w:lineRule="exact"/>
        <w:ind w:left="20" w:right="20" w:firstLine="260"/>
        <w:jc w:val="both"/>
      </w:pPr>
      <w:r>
        <w:rPr>
          <w:rStyle w:val="ArialUnicodeMS85pt0pt"/>
        </w:rPr>
        <w:t>МОРФЕМІКА - 1.Система морфем мови (коренів, суфіксів, префіксів та ін.). 2. Розділ науки про мову, який вивчає систему мор</w:t>
      </w:r>
      <w:r>
        <w:rPr>
          <w:rStyle w:val="ArialUnicodeMS85pt0pt"/>
        </w:rPr>
        <w:softHyphen/>
        <w:t>фем мови і морфемну структуру слів. Основним об'єктом морфеміки є морфема як компонент структури слова. Центральне поняття - чле- нованість. Завдання морфемного аналізу полягають у з'ясуванні чле- нованості/нечленованості певного слова, вираженні межі між морфе</w:t>
      </w:r>
      <w:r>
        <w:rPr>
          <w:rStyle w:val="ArialUnicodeMS85pt0pt"/>
        </w:rPr>
        <w:softHyphen/>
        <w:t>мами та простеженні зв'язків між ними. Наука про укладання слов</w:t>
      </w:r>
      <w:r>
        <w:rPr>
          <w:rStyle w:val="ArialUnicodeMS85pt0pt"/>
        </w:rPr>
        <w:softHyphen/>
        <w:t>ників коренів та афіксів називається морфемографією.</w:t>
      </w:r>
    </w:p>
    <w:p w:rsidR="007670BA" w:rsidRDefault="00D04CBE">
      <w:pPr>
        <w:pStyle w:val="11"/>
        <w:framePr w:w="5885" w:h="9138" w:hRule="exact" w:wrap="none" w:vAnchor="page" w:hAnchor="page" w:x="3028" w:y="3707"/>
        <w:shd w:val="clear" w:color="auto" w:fill="auto"/>
        <w:spacing w:before="0" w:after="0" w:line="221" w:lineRule="exact"/>
        <w:ind w:left="20" w:right="20" w:firstLine="260"/>
        <w:jc w:val="both"/>
      </w:pPr>
      <w:r>
        <w:rPr>
          <w:rStyle w:val="ArialUnicodeMS85pt0pt"/>
        </w:rPr>
        <w:t>МОРФЕМНИЙ АНАЛІЗ СЛОВА - це поділ слова на значущі части</w:t>
      </w:r>
      <w:r>
        <w:rPr>
          <w:rStyle w:val="ArialUnicodeMS85pt0pt"/>
        </w:rPr>
        <w:softHyphen/>
        <w:t>ни, з яких складається слово. Морфемний аналіз слів виконувати в такій послідовності:</w:t>
      </w:r>
    </w:p>
    <w:p w:rsidR="007670BA" w:rsidRDefault="00D04CBE">
      <w:pPr>
        <w:pStyle w:val="11"/>
        <w:framePr w:w="5885" w:h="9138" w:hRule="exact" w:wrap="none" w:vAnchor="page" w:hAnchor="page" w:x="3028" w:y="3707"/>
        <w:numPr>
          <w:ilvl w:val="0"/>
          <w:numId w:val="18"/>
        </w:numPr>
        <w:shd w:val="clear" w:color="auto" w:fill="auto"/>
        <w:tabs>
          <w:tab w:val="left" w:pos="534"/>
        </w:tabs>
        <w:spacing w:before="0" w:after="0" w:line="221" w:lineRule="exact"/>
        <w:ind w:left="540" w:hanging="260"/>
        <w:jc w:val="both"/>
      </w:pPr>
      <w:r>
        <w:rPr>
          <w:rStyle w:val="ArialUnicodeMS85pt0pt"/>
        </w:rPr>
        <w:t>з’ясувати, що означає аналізоване слово;</w:t>
      </w:r>
    </w:p>
    <w:p w:rsidR="007670BA" w:rsidRDefault="00D04CBE">
      <w:pPr>
        <w:pStyle w:val="11"/>
        <w:framePr w:w="5885" w:h="9138" w:hRule="exact" w:wrap="none" w:vAnchor="page" w:hAnchor="page" w:x="3028" w:y="3707"/>
        <w:numPr>
          <w:ilvl w:val="0"/>
          <w:numId w:val="18"/>
        </w:numPr>
        <w:shd w:val="clear" w:color="auto" w:fill="auto"/>
        <w:tabs>
          <w:tab w:val="left" w:pos="554"/>
        </w:tabs>
        <w:spacing w:before="0" w:after="0" w:line="221" w:lineRule="exact"/>
        <w:ind w:left="540" w:hanging="260"/>
        <w:jc w:val="both"/>
      </w:pPr>
      <w:r>
        <w:rPr>
          <w:rStyle w:val="ArialUnicodeMS85pt0pt"/>
        </w:rPr>
        <w:t>встановити, до якої частини мови воно належить;</w:t>
      </w:r>
    </w:p>
    <w:p w:rsidR="007670BA" w:rsidRDefault="00D04CBE">
      <w:pPr>
        <w:pStyle w:val="11"/>
        <w:framePr w:w="5885" w:h="9138" w:hRule="exact" w:wrap="none" w:vAnchor="page" w:hAnchor="page" w:x="3028" w:y="3707"/>
        <w:numPr>
          <w:ilvl w:val="0"/>
          <w:numId w:val="18"/>
        </w:numPr>
        <w:shd w:val="clear" w:color="auto" w:fill="auto"/>
        <w:tabs>
          <w:tab w:val="left" w:pos="549"/>
        </w:tabs>
        <w:spacing w:before="0" w:after="0" w:line="221" w:lineRule="exact"/>
        <w:ind w:left="540" w:hanging="260"/>
        <w:jc w:val="both"/>
      </w:pPr>
      <w:r>
        <w:rPr>
          <w:rStyle w:val="ArialUnicodeMS85pt0pt"/>
        </w:rPr>
        <w:t>встановити, яка форма (змінна чи незмінна) аналізується;</w:t>
      </w:r>
    </w:p>
    <w:p w:rsidR="007670BA" w:rsidRDefault="00D04CBE">
      <w:pPr>
        <w:pStyle w:val="11"/>
        <w:framePr w:w="5885" w:h="9138" w:hRule="exact" w:wrap="none" w:vAnchor="page" w:hAnchor="page" w:x="3028" w:y="3707"/>
        <w:numPr>
          <w:ilvl w:val="0"/>
          <w:numId w:val="18"/>
        </w:numPr>
        <w:shd w:val="clear" w:color="auto" w:fill="auto"/>
        <w:tabs>
          <w:tab w:val="left" w:pos="544"/>
        </w:tabs>
        <w:spacing w:before="0" w:after="0" w:line="221" w:lineRule="exact"/>
        <w:ind w:left="540" w:hanging="260"/>
        <w:jc w:val="both"/>
      </w:pPr>
      <w:r>
        <w:rPr>
          <w:rStyle w:val="ArialUnicodeMS85pt0pt"/>
        </w:rPr>
        <w:t>у змінному слові визначити флексію й основу, пам'ятаючи, що:</w:t>
      </w:r>
    </w:p>
    <w:p w:rsidR="007670BA" w:rsidRDefault="00D04CBE">
      <w:pPr>
        <w:pStyle w:val="11"/>
        <w:framePr w:w="5885" w:h="9138" w:hRule="exact" w:wrap="none" w:vAnchor="page" w:hAnchor="page" w:x="3028" w:y="3707"/>
        <w:shd w:val="clear" w:color="auto" w:fill="auto"/>
        <w:tabs>
          <w:tab w:val="left" w:pos="814"/>
        </w:tabs>
        <w:spacing w:before="0" w:after="0" w:line="221" w:lineRule="exact"/>
        <w:ind w:left="800" w:right="20" w:hanging="260"/>
        <w:jc w:val="left"/>
      </w:pPr>
      <w:r>
        <w:rPr>
          <w:rStyle w:val="ArialUnicodeMS85pt0pt"/>
        </w:rPr>
        <w:t>а)</w:t>
      </w:r>
      <w:r>
        <w:rPr>
          <w:rStyle w:val="ArialUnicodeMS85pt0pt"/>
        </w:rPr>
        <w:tab/>
        <w:t xml:space="preserve">не завжди флексія стоїть в абсолютному кінці слова (пор. </w:t>
      </w:r>
      <w:r>
        <w:rPr>
          <w:rStyle w:val="ArialUnicodeMS85pt0pt0"/>
        </w:rPr>
        <w:t>п’ятисот, дивляться, ходи-но</w:t>
      </w:r>
      <w:r>
        <w:rPr>
          <w:rStyle w:val="ArialUnicodeMS85pt0pt"/>
        </w:rPr>
        <w:t>);</w:t>
      </w:r>
    </w:p>
    <w:p w:rsidR="007670BA" w:rsidRDefault="00D04CBE">
      <w:pPr>
        <w:pStyle w:val="11"/>
        <w:framePr w:w="5885" w:h="9138" w:hRule="exact" w:wrap="none" w:vAnchor="page" w:hAnchor="page" w:x="3028" w:y="3707"/>
        <w:shd w:val="clear" w:color="auto" w:fill="auto"/>
        <w:tabs>
          <w:tab w:val="left" w:pos="274"/>
        </w:tabs>
        <w:spacing w:before="0" w:after="0" w:line="221" w:lineRule="exact"/>
        <w:ind w:right="20"/>
        <w:jc w:val="right"/>
      </w:pPr>
      <w:r>
        <w:rPr>
          <w:rStyle w:val="ArialUnicodeMS85pt0pt"/>
        </w:rPr>
        <w:t>б)</w:t>
      </w:r>
      <w:r>
        <w:rPr>
          <w:rStyle w:val="ArialUnicodeMS85pt0pt"/>
        </w:rPr>
        <w:tab/>
        <w:t xml:space="preserve">не завжди флексія позначається окремою буквою (пор.: </w:t>
      </w:r>
      <w:r>
        <w:rPr>
          <w:rStyle w:val="ArialUnicodeMS85pt0pt0"/>
        </w:rPr>
        <w:t>гай</w:t>
      </w:r>
    </w:p>
    <w:p w:rsidR="007670BA" w:rsidRDefault="00D04CBE">
      <w:pPr>
        <w:pStyle w:val="80"/>
        <w:framePr w:w="5885" w:h="9138" w:hRule="exact" w:wrap="none" w:vAnchor="page" w:hAnchor="page" w:x="3028" w:y="3707"/>
        <w:numPr>
          <w:ilvl w:val="0"/>
          <w:numId w:val="1"/>
        </w:numPr>
        <w:shd w:val="clear" w:color="auto" w:fill="auto"/>
        <w:tabs>
          <w:tab w:val="left" w:pos="1074"/>
          <w:tab w:val="left" w:pos="954"/>
        </w:tabs>
        <w:ind w:left="800" w:firstLine="0"/>
        <w:jc w:val="left"/>
      </w:pPr>
      <w:r>
        <w:t>гаї, соловей - солов'ї)]</w:t>
      </w:r>
    </w:p>
    <w:p w:rsidR="007670BA" w:rsidRDefault="00D04CBE">
      <w:pPr>
        <w:pStyle w:val="11"/>
        <w:framePr w:w="5885" w:h="9138" w:hRule="exact" w:wrap="none" w:vAnchor="page" w:hAnchor="page" w:x="3028" w:y="3707"/>
        <w:shd w:val="clear" w:color="auto" w:fill="auto"/>
        <w:tabs>
          <w:tab w:val="left" w:pos="804"/>
        </w:tabs>
        <w:spacing w:before="0" w:after="0" w:line="221" w:lineRule="exact"/>
        <w:ind w:left="800" w:right="20" w:hanging="260"/>
        <w:jc w:val="left"/>
      </w:pPr>
      <w:r>
        <w:rPr>
          <w:rStyle w:val="ArialUnicodeMS85pt0pt"/>
        </w:rPr>
        <w:t>в)</w:t>
      </w:r>
      <w:r>
        <w:rPr>
          <w:rStyle w:val="ArialUnicodeMS85pt0pt"/>
        </w:rPr>
        <w:tab/>
        <w:t xml:space="preserve">змінне слово може мати нульову флексію </w:t>
      </w:r>
      <w:r>
        <w:rPr>
          <w:rStyle w:val="ArialUnicodeMS85pt0pt0"/>
        </w:rPr>
        <w:t>(вікон, рук, мате</w:t>
      </w:r>
      <w:r>
        <w:rPr>
          <w:rStyle w:val="ArialUnicodeMS85pt0pt0"/>
        </w:rPr>
        <w:softHyphen/>
        <w:t>рин)]</w:t>
      </w:r>
    </w:p>
    <w:p w:rsidR="007670BA" w:rsidRDefault="00D04CBE">
      <w:pPr>
        <w:pStyle w:val="11"/>
        <w:framePr w:w="5885" w:h="9138" w:hRule="exact" w:wrap="none" w:vAnchor="page" w:hAnchor="page" w:x="3028" w:y="3707"/>
        <w:numPr>
          <w:ilvl w:val="0"/>
          <w:numId w:val="18"/>
        </w:numPr>
        <w:shd w:val="clear" w:color="auto" w:fill="auto"/>
        <w:tabs>
          <w:tab w:val="left" w:pos="544"/>
        </w:tabs>
        <w:spacing w:before="0" w:after="0" w:line="221" w:lineRule="exact"/>
        <w:ind w:left="540" w:right="20" w:hanging="260"/>
        <w:jc w:val="both"/>
      </w:pPr>
      <w:r>
        <w:rPr>
          <w:rStyle w:val="ArialUnicodeMS85pt0pt"/>
        </w:rPr>
        <w:t>визначити характер основи (вона може бути похідною і непохід</w:t>
      </w:r>
      <w:r>
        <w:rPr>
          <w:rStyle w:val="ArialUnicodeMS85pt0pt"/>
        </w:rPr>
        <w:softHyphen/>
        <w:t>ною), вичленувати службові морфи шляхом зіставлення одно- корінних і одноструктурних слів; закінчувати аналіз основи зна</w:t>
      </w:r>
      <w:r>
        <w:rPr>
          <w:rStyle w:val="ArialUnicodeMS85pt0pt"/>
        </w:rPr>
        <w:softHyphen/>
        <w:t>ходженням кореня. Таке членування М.М. Шанський називає пронципом “матрьошки”.</w:t>
      </w:r>
    </w:p>
    <w:p w:rsidR="007670BA" w:rsidRDefault="00D04CBE">
      <w:pPr>
        <w:pStyle w:val="11"/>
        <w:framePr w:w="5885" w:h="9138" w:hRule="exact" w:wrap="none" w:vAnchor="page" w:hAnchor="page" w:x="3028" w:y="3707"/>
        <w:shd w:val="clear" w:color="auto" w:fill="auto"/>
        <w:spacing w:before="0" w:after="180" w:line="221" w:lineRule="exact"/>
        <w:ind w:left="20" w:right="20" w:firstLine="260"/>
        <w:jc w:val="both"/>
      </w:pPr>
      <w:r>
        <w:rPr>
          <w:rStyle w:val="ArialUnicodeMS85pt0pt"/>
        </w:rPr>
        <w:t>У завдання морфемного аналізу входить і визначення функції кож</w:t>
      </w:r>
      <w:r>
        <w:rPr>
          <w:rStyle w:val="ArialUnicodeMS85pt0pt"/>
        </w:rPr>
        <w:softHyphen/>
        <w:t>ного з морфів у слові.</w:t>
      </w:r>
    </w:p>
    <w:p w:rsidR="007670BA" w:rsidRDefault="00D04CBE">
      <w:pPr>
        <w:pStyle w:val="11"/>
        <w:framePr w:w="5885" w:h="9138" w:hRule="exact" w:wrap="none" w:vAnchor="page" w:hAnchor="page" w:x="3028" w:y="3707"/>
        <w:shd w:val="clear" w:color="auto" w:fill="auto"/>
        <w:spacing w:before="0" w:after="0" w:line="221" w:lineRule="exact"/>
        <w:ind w:left="20" w:right="20" w:firstLine="260"/>
        <w:jc w:val="both"/>
      </w:pPr>
      <w:r>
        <w:rPr>
          <w:rStyle w:val="ArialUnicodeMS85pt0pt"/>
        </w:rPr>
        <w:t>МОРФОЛОПЧНИЙ СПОСІБ ТВОРЕННЯ СЛІВ основний у сучасній українській мові. Залежно від словотворчих засобів, якими утворю</w:t>
      </w:r>
      <w:r>
        <w:rPr>
          <w:rStyle w:val="ArialUnicodeMS85pt0pt"/>
        </w:rPr>
        <w:softHyphen/>
        <w:t>ються слова, морфологічний спосіб поділяється на такі різновиди:</w:t>
      </w:r>
    </w:p>
    <w:p w:rsidR="007670BA" w:rsidRDefault="00D04CBE">
      <w:pPr>
        <w:pStyle w:val="11"/>
        <w:framePr w:w="5885" w:h="9138" w:hRule="exact" w:wrap="none" w:vAnchor="page" w:hAnchor="page" w:x="3028" w:y="3707"/>
        <w:shd w:val="clear" w:color="auto" w:fill="auto"/>
        <w:spacing w:before="0" w:after="0" w:line="216" w:lineRule="exact"/>
        <w:ind w:left="540" w:right="20" w:hanging="260"/>
        <w:jc w:val="both"/>
      </w:pPr>
      <w:r>
        <w:rPr>
          <w:rStyle w:val="ArialUnicodeMS85pt0pt"/>
        </w:rPr>
        <w:t xml:space="preserve">1. Префіксальний: </w:t>
      </w:r>
      <w:r>
        <w:rPr>
          <w:rStyle w:val="ArialUnicodeMS85pt0pt0"/>
        </w:rPr>
        <w:t>весна</w:t>
      </w:r>
      <w:r>
        <w:rPr>
          <w:rStyle w:val="ArialUnicodeMS85pt0pt"/>
        </w:rPr>
        <w:t xml:space="preserve"> - </w:t>
      </w:r>
      <w:r>
        <w:rPr>
          <w:rStyle w:val="ArialUnicodeMS85pt0pt0"/>
        </w:rPr>
        <w:t>провесна, бути</w:t>
      </w:r>
      <w:r>
        <w:rPr>
          <w:rStyle w:val="ArialUnicodeMS85pt0pt"/>
        </w:rPr>
        <w:t xml:space="preserve"> - </w:t>
      </w:r>
      <w:r>
        <w:rPr>
          <w:rStyle w:val="ArialUnicodeMS85pt0pt0"/>
        </w:rPr>
        <w:t>забути, довго - за</w:t>
      </w:r>
      <w:r>
        <w:rPr>
          <w:rStyle w:val="ArialUnicodeMS85pt0pt0"/>
        </w:rPr>
        <w:softHyphen/>
        <w:t>довго.</w:t>
      </w:r>
      <w:r>
        <w:rPr>
          <w:rStyle w:val="ArialUnicodeMS85pt0pt"/>
        </w:rPr>
        <w:t xml:space="preserve"> Твірною базою при префіксації служить слово; префікс не міняє частини мови, до якої приєднується; у похідному слові відсутні морфонологічні зміни: </w:t>
      </w:r>
      <w:r>
        <w:rPr>
          <w:rStyle w:val="ArialUnicodeMS85pt0pt0"/>
        </w:rPr>
        <w:t>синок</w:t>
      </w:r>
      <w:r>
        <w:rPr>
          <w:rStyle w:val="ArialUnicodeMS85pt0pt"/>
        </w:rPr>
        <w:t xml:space="preserve"> - </w:t>
      </w:r>
      <w:r>
        <w:rPr>
          <w:rStyle w:val="ArialUnicodeMS85pt0pt0"/>
        </w:rPr>
        <w:t>пасинок, клас - підклас, степ - перестеп, лежати</w:t>
      </w:r>
      <w:r>
        <w:rPr>
          <w:rStyle w:val="ArialUnicodeMS85pt0pt"/>
        </w:rPr>
        <w:t xml:space="preserve"> - </w:t>
      </w:r>
      <w:r>
        <w:rPr>
          <w:rStyle w:val="ArialUnicodeMS85pt0pt0"/>
        </w:rPr>
        <w:t>залежати.</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606" w:h="9117" w:hRule="exact" w:wrap="none" w:vAnchor="page" w:hAnchor="page" w:x="3167" w:y="3661"/>
        <w:numPr>
          <w:ilvl w:val="0"/>
          <w:numId w:val="19"/>
        </w:numPr>
        <w:shd w:val="clear" w:color="auto" w:fill="auto"/>
        <w:tabs>
          <w:tab w:val="left" w:pos="284"/>
        </w:tabs>
        <w:spacing w:line="226" w:lineRule="exact"/>
        <w:ind w:left="280" w:right="40" w:hanging="260"/>
      </w:pPr>
      <w:r>
        <w:rPr>
          <w:rStyle w:val="80pt"/>
        </w:rPr>
        <w:lastRenderedPageBreak/>
        <w:t xml:space="preserve">Суфіксальний: </w:t>
      </w:r>
      <w:r>
        <w:t>шахта - шахтар, борона</w:t>
      </w:r>
      <w:r>
        <w:rPr>
          <w:rStyle w:val="80pt"/>
        </w:rPr>
        <w:t xml:space="preserve"> - </w:t>
      </w:r>
      <w:r>
        <w:t>боронувати, тужити - тужливий, десять - десяток.</w:t>
      </w:r>
    </w:p>
    <w:p w:rsidR="007670BA" w:rsidRDefault="00D04CBE">
      <w:pPr>
        <w:pStyle w:val="11"/>
        <w:framePr w:w="5606" w:h="9117" w:hRule="exact" w:wrap="none" w:vAnchor="page" w:hAnchor="page" w:x="3167" w:y="3661"/>
        <w:shd w:val="clear" w:color="auto" w:fill="auto"/>
        <w:spacing w:before="0" w:after="0" w:line="226" w:lineRule="exact"/>
        <w:ind w:left="280" w:right="40"/>
        <w:jc w:val="both"/>
      </w:pPr>
      <w:r>
        <w:rPr>
          <w:rStyle w:val="ArialUnicodeMS85pt0pt"/>
        </w:rPr>
        <w:t>Твірною базою при суфіксації служить основа слова. Суфік</w:t>
      </w:r>
      <w:r>
        <w:rPr>
          <w:rStyle w:val="ArialUnicodeMS85pt0pt"/>
        </w:rPr>
        <w:softHyphen/>
        <w:t xml:space="preserve">си можуть змінити частиномовну приналежність основи, до якої приєднуються. Суфіксальний словотвір супроводжується морфонологічними змінами (чергування звуків: </w:t>
      </w:r>
      <w:r>
        <w:rPr>
          <w:rStyle w:val="ArialUnicodeMS85pt0pt0"/>
        </w:rPr>
        <w:t>луг - лужок, пастух - пастушок,</w:t>
      </w:r>
      <w:r>
        <w:rPr>
          <w:rStyle w:val="ArialUnicodeMS85pt0pt"/>
        </w:rPr>
        <w:t xml:space="preserve"> поява вставних: </w:t>
      </w:r>
      <w:r>
        <w:rPr>
          <w:rStyle w:val="ArialUnicodeMS85pt0pt0"/>
        </w:rPr>
        <w:t>річка - річечка</w:t>
      </w:r>
      <w:r>
        <w:rPr>
          <w:rStyle w:val="ArialUnicodeMS85pt0pt"/>
        </w:rPr>
        <w:t xml:space="preserve">; усічен- ня твірної основи: </w:t>
      </w:r>
      <w:r>
        <w:rPr>
          <w:rStyle w:val="ArialUnicodeMS85pt0pt0"/>
        </w:rPr>
        <w:t>гуска - гусонька</w:t>
      </w:r>
      <w:r>
        <w:rPr>
          <w:rStyle w:val="ArialUnicodeMS85pt0pt"/>
        </w:rPr>
        <w:t xml:space="preserve">; накладання морфем: </w:t>
      </w:r>
      <w:r>
        <w:rPr>
          <w:rStyle w:val="ArialUnicodeMS85pt0pt0"/>
        </w:rPr>
        <w:t>таксі-таксист, Краматорськ-краматорський:</w:t>
      </w:r>
      <w:r>
        <w:rPr>
          <w:rStyle w:val="ArialUnicodeMS85pt0pt"/>
        </w:rPr>
        <w:t xml:space="preserve"> чергування приголосних: </w:t>
      </w:r>
      <w:r>
        <w:rPr>
          <w:rStyle w:val="ArialUnicodeMS85pt0pt0"/>
        </w:rPr>
        <w:t>матуся - матусенька, луг - лужок).</w:t>
      </w:r>
    </w:p>
    <w:p w:rsidR="007670BA" w:rsidRDefault="00D04CBE">
      <w:pPr>
        <w:pStyle w:val="80"/>
        <w:framePr w:w="5606" w:h="9117" w:hRule="exact" w:wrap="none" w:vAnchor="page" w:hAnchor="page" w:x="3167" w:y="3661"/>
        <w:numPr>
          <w:ilvl w:val="0"/>
          <w:numId w:val="19"/>
        </w:numPr>
        <w:shd w:val="clear" w:color="auto" w:fill="auto"/>
        <w:tabs>
          <w:tab w:val="left" w:pos="289"/>
        </w:tabs>
        <w:spacing w:line="226" w:lineRule="exact"/>
        <w:ind w:left="280" w:right="40" w:hanging="260"/>
      </w:pPr>
      <w:r>
        <w:rPr>
          <w:rStyle w:val="80pt"/>
        </w:rPr>
        <w:t xml:space="preserve">Постфіксальний: </w:t>
      </w:r>
      <w:r>
        <w:t>відбувати - відбуватися, прийняти - при</w:t>
      </w:r>
      <w:r>
        <w:softHyphen/>
        <w:t>йнятися, де-десь, де</w:t>
      </w:r>
      <w:r>
        <w:rPr>
          <w:rStyle w:val="80pt"/>
        </w:rPr>
        <w:t xml:space="preserve"> - </w:t>
      </w:r>
      <w:r>
        <w:t>де-небудь, коли-коли-небудь, який- який-небудь.</w:t>
      </w:r>
    </w:p>
    <w:p w:rsidR="007670BA" w:rsidRDefault="00D04CBE">
      <w:pPr>
        <w:pStyle w:val="11"/>
        <w:framePr w:w="5606" w:h="9117" w:hRule="exact" w:wrap="none" w:vAnchor="page" w:hAnchor="page" w:x="3167" w:y="3661"/>
        <w:shd w:val="clear" w:color="auto" w:fill="auto"/>
        <w:spacing w:before="0" w:after="0" w:line="226" w:lineRule="exact"/>
        <w:ind w:left="280" w:right="40"/>
        <w:jc w:val="both"/>
      </w:pPr>
      <w:r>
        <w:rPr>
          <w:rStyle w:val="ArialUnicodeMS85pt0pt"/>
        </w:rPr>
        <w:t>Постфікси (-сь, -небудь) приєднуються до цілого слова, роз</w:t>
      </w:r>
      <w:r>
        <w:rPr>
          <w:rStyle w:val="ArialUnicodeMS85pt0pt"/>
        </w:rPr>
        <w:softHyphen/>
        <w:t>ташовуються після флексії або інфінітивного суфікса -ти.</w:t>
      </w:r>
    </w:p>
    <w:p w:rsidR="007670BA" w:rsidRDefault="00D04CBE">
      <w:pPr>
        <w:pStyle w:val="11"/>
        <w:framePr w:w="5606" w:h="9117" w:hRule="exact" w:wrap="none" w:vAnchor="page" w:hAnchor="page" w:x="3167" w:y="3661"/>
        <w:shd w:val="clear" w:color="auto" w:fill="auto"/>
        <w:spacing w:before="0" w:after="0" w:line="226" w:lineRule="exact"/>
        <w:ind w:left="280" w:right="40"/>
        <w:jc w:val="both"/>
      </w:pPr>
      <w:r>
        <w:rPr>
          <w:rStyle w:val="ArialUnicodeMS85pt0pt"/>
        </w:rPr>
        <w:t>За допомогою постфіксів утворюються дієслова, займенники, прислівники.</w:t>
      </w:r>
    </w:p>
    <w:p w:rsidR="007670BA" w:rsidRDefault="00D04CBE">
      <w:pPr>
        <w:pStyle w:val="80"/>
        <w:framePr w:w="5606" w:h="9117" w:hRule="exact" w:wrap="none" w:vAnchor="page" w:hAnchor="page" w:x="3167" w:y="3661"/>
        <w:numPr>
          <w:ilvl w:val="0"/>
          <w:numId w:val="19"/>
        </w:numPr>
        <w:shd w:val="clear" w:color="auto" w:fill="auto"/>
        <w:tabs>
          <w:tab w:val="left" w:pos="294"/>
        </w:tabs>
        <w:spacing w:line="226" w:lineRule="exact"/>
        <w:ind w:left="280" w:right="40" w:hanging="260"/>
      </w:pPr>
      <w:r>
        <w:rPr>
          <w:rStyle w:val="80pt"/>
        </w:rPr>
        <w:t xml:space="preserve">Суфіксально-постфіксальний різновид полягає в одночасному приєднанні до основи суфікса і постфікса: </w:t>
      </w:r>
      <w:r>
        <w:t>брат</w:t>
      </w:r>
      <w:r>
        <w:rPr>
          <w:rStyle w:val="80pt"/>
        </w:rPr>
        <w:t xml:space="preserve"> - </w:t>
      </w:r>
      <w:r>
        <w:t>брататися, гілка - гілкуватися, зловтіха - зловтішатися, гордий - гор</w:t>
      </w:r>
      <w:r>
        <w:softHyphen/>
        <w:t>дитися, кучерявий-кучерявитися.</w:t>
      </w:r>
    </w:p>
    <w:p w:rsidR="007670BA" w:rsidRDefault="00D04CBE">
      <w:pPr>
        <w:pStyle w:val="80"/>
        <w:framePr w:w="5606" w:h="9117" w:hRule="exact" w:wrap="none" w:vAnchor="page" w:hAnchor="page" w:x="3167" w:y="3661"/>
        <w:numPr>
          <w:ilvl w:val="0"/>
          <w:numId w:val="19"/>
        </w:numPr>
        <w:shd w:val="clear" w:color="auto" w:fill="auto"/>
        <w:tabs>
          <w:tab w:val="left" w:pos="289"/>
        </w:tabs>
        <w:spacing w:line="226" w:lineRule="exact"/>
        <w:ind w:left="280" w:right="40" w:hanging="260"/>
      </w:pPr>
      <w:r>
        <w:rPr>
          <w:rStyle w:val="80pt"/>
        </w:rPr>
        <w:t xml:space="preserve">Префіксально-суфіксально-постфіксальний різновид: </w:t>
      </w:r>
      <w:r>
        <w:t>жаль- зжалитися, табір - отаборитися, щедрий</w:t>
      </w:r>
      <w:r>
        <w:rPr>
          <w:rStyle w:val="80pt"/>
        </w:rPr>
        <w:t xml:space="preserve"> - </w:t>
      </w:r>
      <w:r>
        <w:t>розщедритися, стукати - перестукуватися.</w:t>
      </w:r>
    </w:p>
    <w:p w:rsidR="007670BA" w:rsidRDefault="00D04CBE">
      <w:pPr>
        <w:pStyle w:val="11"/>
        <w:framePr w:w="5606" w:h="9117" w:hRule="exact" w:wrap="none" w:vAnchor="page" w:hAnchor="page" w:x="3167" w:y="3661"/>
        <w:numPr>
          <w:ilvl w:val="0"/>
          <w:numId w:val="19"/>
        </w:numPr>
        <w:shd w:val="clear" w:color="auto" w:fill="auto"/>
        <w:tabs>
          <w:tab w:val="left" w:pos="294"/>
        </w:tabs>
        <w:spacing w:before="0" w:after="0" w:line="226" w:lineRule="exact"/>
        <w:ind w:left="280" w:right="40" w:hanging="260"/>
        <w:jc w:val="both"/>
      </w:pPr>
      <w:r>
        <w:rPr>
          <w:rStyle w:val="ArialUnicodeMS85pt0pt"/>
        </w:rPr>
        <w:t>Префіксально-постфіксальний різновид полягає в одночасно</w:t>
      </w:r>
      <w:r>
        <w:rPr>
          <w:rStyle w:val="ArialUnicodeMS85pt0pt"/>
        </w:rPr>
        <w:softHyphen/>
        <w:t xml:space="preserve">му приєднанні до твірної основи префікса і постфікса: </w:t>
      </w:r>
      <w:r>
        <w:rPr>
          <w:rStyle w:val="ArialUnicodeMS85pt0pt0"/>
        </w:rPr>
        <w:t>мовити -обмовитися, пам’ятати - опам'ятатися, бігати -вибіга</w:t>
      </w:r>
      <w:r>
        <w:rPr>
          <w:rStyle w:val="ArialUnicodeMS85pt0pt0"/>
        </w:rPr>
        <w:softHyphen/>
        <w:t>тися.</w:t>
      </w:r>
    </w:p>
    <w:p w:rsidR="007670BA" w:rsidRDefault="00D04CBE">
      <w:pPr>
        <w:pStyle w:val="80"/>
        <w:framePr w:w="5606" w:h="9117" w:hRule="exact" w:wrap="none" w:vAnchor="page" w:hAnchor="page" w:x="3167" w:y="3661"/>
        <w:numPr>
          <w:ilvl w:val="0"/>
          <w:numId w:val="19"/>
        </w:numPr>
        <w:shd w:val="clear" w:color="auto" w:fill="auto"/>
        <w:tabs>
          <w:tab w:val="left" w:pos="289"/>
        </w:tabs>
        <w:spacing w:line="226" w:lineRule="exact"/>
        <w:ind w:left="280" w:right="40" w:hanging="260"/>
      </w:pPr>
      <w:r>
        <w:rPr>
          <w:rStyle w:val="80pt"/>
        </w:rPr>
        <w:t xml:space="preserve">Префіксально-суфіксальний: </w:t>
      </w:r>
      <w:r>
        <w:t>стріха - острішок, ліс-узлісся, дорога - роздоріжжя, мир - перемир’я; бачити - обачливий, песть-облесливий, межа-суміжний;рука-приручити, доля</w:t>
      </w:r>
    </w:p>
    <w:p w:rsidR="007670BA" w:rsidRDefault="00D04CBE">
      <w:pPr>
        <w:pStyle w:val="80"/>
        <w:framePr w:w="5606" w:h="9117" w:hRule="exact" w:wrap="none" w:vAnchor="page" w:hAnchor="page" w:x="3167" w:y="3661"/>
        <w:numPr>
          <w:ilvl w:val="0"/>
          <w:numId w:val="1"/>
        </w:numPr>
        <w:shd w:val="clear" w:color="auto" w:fill="auto"/>
        <w:tabs>
          <w:tab w:val="left" w:pos="549"/>
          <w:tab w:val="left" w:pos="429"/>
        </w:tabs>
        <w:spacing w:line="226" w:lineRule="exact"/>
        <w:ind w:left="280" w:right="40" w:firstLine="0"/>
      </w:pPr>
      <w:r>
        <w:t>знедолити, новий - оновити, ясний - вияснити; наш - по- нашому, добрий-по-доброму.</w:t>
      </w:r>
    </w:p>
    <w:p w:rsidR="007670BA" w:rsidRDefault="00D04CBE">
      <w:pPr>
        <w:pStyle w:val="80"/>
        <w:framePr w:w="5606" w:h="9117" w:hRule="exact" w:wrap="none" w:vAnchor="page" w:hAnchor="page" w:x="3167" w:y="3661"/>
        <w:numPr>
          <w:ilvl w:val="0"/>
          <w:numId w:val="19"/>
        </w:numPr>
        <w:shd w:val="clear" w:color="auto" w:fill="auto"/>
        <w:tabs>
          <w:tab w:val="left" w:pos="284"/>
        </w:tabs>
        <w:spacing w:line="226" w:lineRule="exact"/>
        <w:ind w:left="280" w:right="40" w:hanging="260"/>
      </w:pPr>
      <w:r>
        <w:rPr>
          <w:rStyle w:val="80pt"/>
        </w:rPr>
        <w:t xml:space="preserve">Флективний різновид: </w:t>
      </w:r>
      <w:r>
        <w:t>Ярослав</w:t>
      </w:r>
      <w:r>
        <w:rPr>
          <w:rStyle w:val="80pt"/>
        </w:rPr>
        <w:t xml:space="preserve"> - </w:t>
      </w:r>
      <w:r>
        <w:t>Ярослава, золото - золотий, без руки - безрукий, Волга - Волго</w:t>
      </w:r>
      <w:r>
        <w:rPr>
          <w:rStyle w:val="80pt"/>
        </w:rPr>
        <w:t xml:space="preserve"> (озеро), </w:t>
      </w:r>
      <w:r>
        <w:t>Менделєєв - Менде- лєєво</w:t>
      </w:r>
      <w:r>
        <w:rPr>
          <w:rStyle w:val="80pt"/>
        </w:rPr>
        <w:t xml:space="preserve"> (село).</w:t>
      </w:r>
    </w:p>
    <w:p w:rsidR="007670BA" w:rsidRDefault="00D04CBE">
      <w:pPr>
        <w:pStyle w:val="11"/>
        <w:framePr w:w="5606" w:h="9117" w:hRule="exact" w:wrap="none" w:vAnchor="page" w:hAnchor="page" w:x="3167" w:y="3661"/>
        <w:numPr>
          <w:ilvl w:val="0"/>
          <w:numId w:val="19"/>
        </w:numPr>
        <w:shd w:val="clear" w:color="auto" w:fill="auto"/>
        <w:tabs>
          <w:tab w:val="left" w:pos="284"/>
        </w:tabs>
        <w:spacing w:before="0" w:after="0" w:line="226" w:lineRule="exact"/>
        <w:ind w:left="280" w:right="40" w:hanging="260"/>
        <w:jc w:val="both"/>
      </w:pPr>
      <w:r>
        <w:rPr>
          <w:rStyle w:val="ArialUnicodeMS85pt0pt"/>
        </w:rPr>
        <w:t>Складання - різновид морфологічного словотворення, при яко</w:t>
      </w:r>
      <w:r>
        <w:rPr>
          <w:rStyle w:val="ArialUnicodeMS85pt0pt"/>
        </w:rPr>
        <w:softHyphen/>
        <w:t>му нове слово утворюється шляхом об’єднання в одне словес</w:t>
      </w:r>
      <w:r>
        <w:rPr>
          <w:rStyle w:val="ArialUnicodeMS85pt0pt"/>
        </w:rPr>
        <w:softHyphen/>
        <w:t>не ціле двох основ або слів. Розрізняють осново- і словоскла</w:t>
      </w:r>
      <w:r>
        <w:rPr>
          <w:rStyle w:val="ArialUnicodeMS85pt0pt"/>
        </w:rPr>
        <w:softHyphen/>
        <w:t xml:space="preserve">дання. При </w:t>
      </w:r>
      <w:r>
        <w:rPr>
          <w:rStyle w:val="ArialUnicodeMS85pt0pt0"/>
        </w:rPr>
        <w:t>основоскладанні</w:t>
      </w:r>
      <w:r>
        <w:rPr>
          <w:rStyle w:val="ArialUnicodeMS85pt0pt"/>
        </w:rPr>
        <w:t xml:space="preserve"> утворюються складні злиті сло-</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5" w:h="9181" w:hRule="exact" w:wrap="none" w:vAnchor="page" w:hAnchor="page" w:x="2792" w:y="4129"/>
        <w:shd w:val="clear" w:color="auto" w:fill="auto"/>
        <w:spacing w:before="0" w:after="0" w:line="226" w:lineRule="exact"/>
        <w:ind w:left="540" w:right="40"/>
        <w:jc w:val="both"/>
      </w:pPr>
      <w:r>
        <w:rPr>
          <w:rStyle w:val="ArialUnicodeMS85pt0pt"/>
        </w:rPr>
        <w:lastRenderedPageBreak/>
        <w:t>ва, що характеризуються цільнооформленістю. Словотвор</w:t>
      </w:r>
      <w:r>
        <w:rPr>
          <w:rStyle w:val="ArialUnicodeMS85pt0pt"/>
        </w:rPr>
        <w:softHyphen/>
        <w:t xml:space="preserve">чий засіб - інтерфікс (о, е): </w:t>
      </w:r>
      <w:r>
        <w:rPr>
          <w:rStyle w:val="ArialUnicodeMS85pt0pt0"/>
        </w:rPr>
        <w:t>снігопад, землемір, морепла</w:t>
      </w:r>
      <w:r>
        <w:rPr>
          <w:rStyle w:val="ArialUnicodeMS85pt0pt0"/>
        </w:rPr>
        <w:softHyphen/>
        <w:t>вець, різнобарвний.</w:t>
      </w:r>
      <w:r>
        <w:rPr>
          <w:rStyle w:val="ArialUnicodeMS85pt0pt"/>
        </w:rPr>
        <w:t xml:space="preserve"> При </w:t>
      </w:r>
      <w:r>
        <w:rPr>
          <w:rStyle w:val="ArialUnicodeMS85pt0pt0"/>
        </w:rPr>
        <w:t>словоскладанні</w:t>
      </w:r>
      <w:r>
        <w:rPr>
          <w:rStyle w:val="ArialUnicodeMS85pt0pt"/>
        </w:rPr>
        <w:t xml:space="preserve"> утворюються скла</w:t>
      </w:r>
      <w:r>
        <w:rPr>
          <w:rStyle w:val="ArialUnicodeMS85pt0pt"/>
        </w:rPr>
        <w:softHyphen/>
        <w:t xml:space="preserve">дені слова, що характеризуються роздільнооформленістю: </w:t>
      </w:r>
      <w:r>
        <w:rPr>
          <w:rStyle w:val="ArialUnicodeMS85pt0pt0"/>
        </w:rPr>
        <w:t xml:space="preserve">синій-синій, стежки-доріжки,хліб-сіль, Київ-10, Рубін-106. </w:t>
      </w:r>
      <w:r>
        <w:rPr>
          <w:rStyle w:val="ArialUnicodeMS85pt0pt"/>
        </w:rPr>
        <w:t>Числовий компонент в утворень цього типу невідмінюваний.</w:t>
      </w:r>
    </w:p>
    <w:p w:rsidR="007670BA" w:rsidRDefault="00D04CBE">
      <w:pPr>
        <w:pStyle w:val="11"/>
        <w:framePr w:w="5885" w:h="9181" w:hRule="exact" w:wrap="none" w:vAnchor="page" w:hAnchor="page" w:x="2792" w:y="4129"/>
        <w:numPr>
          <w:ilvl w:val="0"/>
          <w:numId w:val="19"/>
        </w:numPr>
        <w:shd w:val="clear" w:color="auto" w:fill="auto"/>
        <w:tabs>
          <w:tab w:val="left" w:pos="525"/>
        </w:tabs>
        <w:spacing w:before="0" w:after="0" w:line="226" w:lineRule="exact"/>
        <w:ind w:left="540" w:right="40" w:hanging="260"/>
        <w:jc w:val="both"/>
      </w:pPr>
      <w:r>
        <w:rPr>
          <w:rStyle w:val="ArialUnicodeMS85pt0pt"/>
        </w:rPr>
        <w:t>Абревіація - різновид морфологічного словотворення, при яко</w:t>
      </w:r>
      <w:r>
        <w:rPr>
          <w:rStyle w:val="ArialUnicodeMS85pt0pt"/>
        </w:rPr>
        <w:softHyphen/>
        <w:t>му нове слово утворюється шляхом об'єднання в одне ціле частин кількох слів. Розрізняють часткові (</w:t>
      </w:r>
      <w:r>
        <w:rPr>
          <w:rStyle w:val="ArialUnicodeMS85pt0pt0"/>
        </w:rPr>
        <w:t>профком, студрада, завпед),</w:t>
      </w:r>
      <w:r>
        <w:rPr>
          <w:rStyle w:val="ArialUnicodeMS85pt0pt"/>
        </w:rPr>
        <w:t xml:space="preserve"> ініціальні </w:t>
      </w:r>
      <w:r w:rsidRPr="000219EB">
        <w:rPr>
          <w:rStyle w:val="ArialUnicodeMS85pt0pt0"/>
        </w:rPr>
        <w:t xml:space="preserve">(АН, ЦК, </w:t>
      </w:r>
      <w:r>
        <w:rPr>
          <w:rStyle w:val="ArialUnicodeMS85pt0pt0"/>
        </w:rPr>
        <w:t>вуз)</w:t>
      </w:r>
      <w:r>
        <w:rPr>
          <w:rStyle w:val="ArialUnicodeMS85pt0pt"/>
        </w:rPr>
        <w:t xml:space="preserve"> і комбіновані абревіатури </w:t>
      </w:r>
      <w:r>
        <w:rPr>
          <w:rStyle w:val="ArialUnicodeMS85pt0pt0"/>
        </w:rPr>
        <w:t>(райЗУ, облВНО, ТУ-104, АН-10).</w:t>
      </w:r>
    </w:p>
    <w:p w:rsidR="007670BA" w:rsidRDefault="00D04CBE">
      <w:pPr>
        <w:pStyle w:val="11"/>
        <w:framePr w:w="5885" w:h="9181" w:hRule="exact" w:wrap="none" w:vAnchor="page" w:hAnchor="page" w:x="2792" w:y="4129"/>
        <w:shd w:val="clear" w:color="auto" w:fill="auto"/>
        <w:spacing w:before="0" w:after="184" w:line="226" w:lineRule="exact"/>
        <w:ind w:left="20" w:right="40" w:firstLine="260"/>
        <w:jc w:val="both"/>
      </w:pPr>
      <w:r>
        <w:rPr>
          <w:rStyle w:val="ArialUnicodeMS85pt0pt"/>
        </w:rPr>
        <w:t xml:space="preserve">Не слід ототожнювати абревіатури з графічними скороченнями. Останні не мають власного звучання і служать знаками (символами) повних найменувань: </w:t>
      </w:r>
      <w:r>
        <w:rPr>
          <w:rStyle w:val="ArialUnicodeMS85pt0pt0"/>
          <w:lang w:val="ru-RU"/>
        </w:rPr>
        <w:t xml:space="preserve">Т. </w:t>
      </w:r>
      <w:r>
        <w:rPr>
          <w:rStyle w:val="ArialUnicodeMS85pt0pt0"/>
        </w:rPr>
        <w:t>Г. Шевченко, к-т (комітет), ф-т (факуль</w:t>
      </w:r>
      <w:r>
        <w:rPr>
          <w:rStyle w:val="ArialUnicodeMS85pt0pt0"/>
        </w:rPr>
        <w:softHyphen/>
        <w:t>тет) ст. (станція)</w:t>
      </w:r>
      <w:r>
        <w:rPr>
          <w:rStyle w:val="ArialUnicodeMS85pt0pt"/>
        </w:rPr>
        <w:t xml:space="preserve"> тощо.</w:t>
      </w:r>
    </w:p>
    <w:p w:rsidR="007670BA" w:rsidRDefault="00D04CBE">
      <w:pPr>
        <w:pStyle w:val="11"/>
        <w:framePr w:w="5885" w:h="9181" w:hRule="exact" w:wrap="none" w:vAnchor="page" w:hAnchor="page" w:x="2792" w:y="4129"/>
        <w:shd w:val="clear" w:color="auto" w:fill="auto"/>
        <w:spacing w:before="0" w:after="0" w:line="221" w:lineRule="exact"/>
        <w:ind w:left="20" w:right="40" w:firstLine="260"/>
        <w:jc w:val="both"/>
      </w:pPr>
      <w:r>
        <w:rPr>
          <w:rStyle w:val="ArialUnicodeMS85pt0pt"/>
        </w:rPr>
        <w:t>МОРФОЛОГО-СИНТАКСИЧНИЙ СПОСІБ ТВОРЕННЯ - це про</w:t>
      </w:r>
      <w:r>
        <w:rPr>
          <w:rStyle w:val="ArialUnicodeMS85pt0pt"/>
        </w:rPr>
        <w:softHyphen/>
        <w:t>цес трансформації слів одних частин мови в інші без зміни їх зовніш</w:t>
      </w:r>
      <w:r>
        <w:rPr>
          <w:rStyle w:val="ArialUnicodeMS85pt0pt"/>
        </w:rPr>
        <w:softHyphen/>
        <w:t xml:space="preserve">ньої форми, але зі зміною їх значення та граматичних особливостей. Основні види перехідності: </w:t>
      </w:r>
      <w:r>
        <w:rPr>
          <w:rStyle w:val="ArialUnicodeMS85pt0pt0"/>
        </w:rPr>
        <w:t>субстантивація, ад'єктивація, прономі- налізація, адвербіалізація.</w:t>
      </w:r>
    </w:p>
    <w:p w:rsidR="007670BA" w:rsidRDefault="00D04CBE">
      <w:pPr>
        <w:pStyle w:val="11"/>
        <w:framePr w:w="5885" w:h="9181" w:hRule="exact" w:wrap="none" w:vAnchor="page" w:hAnchor="page" w:x="2792" w:y="4129"/>
        <w:shd w:val="clear" w:color="auto" w:fill="auto"/>
        <w:spacing w:before="0" w:after="0" w:line="221" w:lineRule="exact"/>
        <w:ind w:left="20" w:right="40" w:firstLine="260"/>
        <w:jc w:val="both"/>
      </w:pPr>
      <w:r>
        <w:rPr>
          <w:rStyle w:val="ArialUnicodeMS85pt0pt"/>
        </w:rPr>
        <w:t xml:space="preserve">Субстантивація - перехід різних частин мови в іменники: Не </w:t>
      </w:r>
      <w:r>
        <w:rPr>
          <w:rStyle w:val="ArialUnicodeMS85pt0pt0"/>
        </w:rPr>
        <w:t>пи</w:t>
      </w:r>
      <w:r>
        <w:rPr>
          <w:rStyle w:val="ArialUnicodeMS85pt0pt0"/>
        </w:rPr>
        <w:softHyphen/>
        <w:t xml:space="preserve">тай стадого, а </w:t>
      </w:r>
      <w:r>
        <w:rPr>
          <w:rStyle w:val="ArialUnicodeMS85pt0pt5"/>
        </w:rPr>
        <w:t>бувалого</w:t>
      </w:r>
      <w:r>
        <w:rPr>
          <w:rStyle w:val="ArialUnicodeMS85pt0pt"/>
        </w:rPr>
        <w:t xml:space="preserve">: </w:t>
      </w:r>
      <w:r>
        <w:rPr>
          <w:rStyle w:val="ArialUnicodeMS85pt0pt0"/>
        </w:rPr>
        <w:t xml:space="preserve">велике гарне </w:t>
      </w:r>
      <w:r>
        <w:rPr>
          <w:rStyle w:val="ArialUnicodeMS85pt0pt5"/>
        </w:rPr>
        <w:t>п’ять</w:t>
      </w:r>
      <w:r>
        <w:rPr>
          <w:rStyle w:val="ArialUnicodeMS85pt0pt0"/>
        </w:rPr>
        <w:t>.</w:t>
      </w:r>
      <w:r>
        <w:rPr>
          <w:rStyle w:val="ArialUnicodeMS85pt0pt"/>
        </w:rPr>
        <w:t xml:space="preserve"> Субстантивовані сло</w:t>
      </w:r>
      <w:r>
        <w:rPr>
          <w:rStyle w:val="ArialUnicodeMS85pt0pt"/>
        </w:rPr>
        <w:softHyphen/>
        <w:t xml:space="preserve">ва відповідають на питання </w:t>
      </w:r>
      <w:r>
        <w:rPr>
          <w:rStyle w:val="ArialUnicodeMS85pt0pt0"/>
        </w:rPr>
        <w:t>хто? що?</w:t>
      </w:r>
      <w:r>
        <w:rPr>
          <w:rStyle w:val="ArialUnicodeMS85pt0pt"/>
        </w:rPr>
        <w:t xml:space="preserve"> Набувають самостійного ха</w:t>
      </w:r>
      <w:r>
        <w:rPr>
          <w:rStyle w:val="ArialUnicodeMS85pt0pt"/>
        </w:rPr>
        <w:softHyphen/>
        <w:t>рактеру граматичних значень роду, числа, відмінка, виконують син</w:t>
      </w:r>
      <w:r>
        <w:rPr>
          <w:rStyle w:val="ArialUnicodeMS85pt0pt"/>
        </w:rPr>
        <w:softHyphen/>
        <w:t>таксичну функцію підмета чи додатка.</w:t>
      </w:r>
    </w:p>
    <w:p w:rsidR="007670BA" w:rsidRDefault="00D04CBE">
      <w:pPr>
        <w:pStyle w:val="11"/>
        <w:framePr w:w="5885" w:h="9181" w:hRule="exact" w:wrap="none" w:vAnchor="page" w:hAnchor="page" w:x="2792" w:y="4129"/>
        <w:shd w:val="clear" w:color="auto" w:fill="auto"/>
        <w:spacing w:before="0" w:after="0" w:line="221" w:lineRule="exact"/>
        <w:ind w:left="20" w:right="40" w:firstLine="260"/>
        <w:jc w:val="both"/>
      </w:pPr>
      <w:r>
        <w:rPr>
          <w:rStyle w:val="ArialUnicodeMS85pt0pt"/>
        </w:rPr>
        <w:t xml:space="preserve">Ад’єктивація - перехід різних частин мови в прикметники: </w:t>
      </w:r>
      <w:r>
        <w:rPr>
          <w:rStyle w:val="ArialUnicodeMS85pt0pt0"/>
        </w:rPr>
        <w:t>пер</w:t>
      </w:r>
      <w:r>
        <w:rPr>
          <w:rStyle w:val="ArialUnicodeMS85pt0pt0"/>
        </w:rPr>
        <w:softHyphen/>
        <w:t>ший, другий, третій</w:t>
      </w:r>
      <w:r>
        <w:rPr>
          <w:rStyle w:val="ArialUnicodeMS85pt0pt"/>
        </w:rPr>
        <w:t xml:space="preserve"> (сорт), </w:t>
      </w:r>
      <w:r>
        <w:rPr>
          <w:rStyle w:val="ArialUnicodeMS85pt0pt0"/>
        </w:rPr>
        <w:t>розквітлий</w:t>
      </w:r>
      <w:r>
        <w:rPr>
          <w:rStyle w:val="ArialUnicodeMS85pt0pt"/>
        </w:rPr>
        <w:t xml:space="preserve"> вигляд, </w:t>
      </w:r>
      <w:r>
        <w:rPr>
          <w:rStyle w:val="ArialUnicodeMS85pt0pt0"/>
        </w:rPr>
        <w:t>процвітаюче</w:t>
      </w:r>
      <w:r>
        <w:rPr>
          <w:rStyle w:val="ArialUnicodeMS85pt0pt"/>
        </w:rPr>
        <w:t xml:space="preserve"> госпо</w:t>
      </w:r>
      <w:r>
        <w:rPr>
          <w:rStyle w:val="ArialUnicodeMS85pt0pt"/>
        </w:rPr>
        <w:softHyphen/>
        <w:t xml:space="preserve">дарство, </w:t>
      </w:r>
      <w:r>
        <w:rPr>
          <w:rStyle w:val="ArialUnicodeMS85pt0pt0"/>
        </w:rPr>
        <w:t>летючий</w:t>
      </w:r>
      <w:r>
        <w:rPr>
          <w:rStyle w:val="ArialUnicodeMS85pt0pt"/>
        </w:rPr>
        <w:t xml:space="preserve"> газ. Ад’єктивовані слова становлять собою сино</w:t>
      </w:r>
      <w:r>
        <w:rPr>
          <w:rStyle w:val="ArialUnicodeMS85pt0pt"/>
        </w:rPr>
        <w:softHyphen/>
        <w:t>німи до прикметників. Прикметники дієприкметникового походження відрізняються будовою:</w:t>
      </w:r>
    </w:p>
    <w:p w:rsidR="007670BA" w:rsidRDefault="00D04CBE">
      <w:pPr>
        <w:pStyle w:val="80"/>
        <w:framePr w:w="5885" w:h="9181" w:hRule="exact" w:wrap="none" w:vAnchor="page" w:hAnchor="page" w:x="2792" w:y="4129"/>
        <w:shd w:val="clear" w:color="auto" w:fill="auto"/>
        <w:spacing w:after="235" w:line="170" w:lineRule="exact"/>
        <w:ind w:left="20" w:firstLine="260"/>
      </w:pPr>
      <w:r>
        <w:t>несказанний, невблаганний, летючий, колючий.</w:t>
      </w:r>
    </w:p>
    <w:p w:rsidR="007670BA" w:rsidRDefault="00D04CBE">
      <w:pPr>
        <w:pStyle w:val="11"/>
        <w:framePr w:w="5885" w:h="9181" w:hRule="exact" w:wrap="none" w:vAnchor="page" w:hAnchor="page" w:x="2792" w:y="4129"/>
        <w:shd w:val="clear" w:color="auto" w:fill="auto"/>
        <w:spacing w:before="0" w:after="184" w:line="226" w:lineRule="exact"/>
        <w:ind w:left="20" w:right="40" w:firstLine="260"/>
        <w:jc w:val="both"/>
      </w:pPr>
      <w:r>
        <w:rPr>
          <w:rStyle w:val="ArialUnicodeMS85pt0pt"/>
        </w:rPr>
        <w:t xml:space="preserve">НЕПОХІДНЕ СЛОВО - це слово, не утворене від якогось іншого, це первинне слово </w:t>
      </w:r>
      <w:r>
        <w:rPr>
          <w:rStyle w:val="ArialUnicodeMS85pt0pt0"/>
        </w:rPr>
        <w:t>(вода, дім, ліс, гора).</w:t>
      </w:r>
      <w:r>
        <w:rPr>
          <w:rStyle w:val="ArialUnicodeMS85pt0pt"/>
        </w:rPr>
        <w:t xml:space="preserve"> Непохідне слово в структур</w:t>
      </w:r>
      <w:r>
        <w:rPr>
          <w:rStyle w:val="ArialUnicodeMS85pt0pt"/>
        </w:rPr>
        <w:softHyphen/>
        <w:t>ному відношенні - це слово, неподільне на корінь і словотворчі афікси. Значення непохідного слова немотивоване, на відміну від похідного.</w:t>
      </w:r>
    </w:p>
    <w:p w:rsidR="007670BA" w:rsidRDefault="00D04CBE">
      <w:pPr>
        <w:pStyle w:val="11"/>
        <w:framePr w:w="5885" w:h="9181" w:hRule="exact" w:wrap="none" w:vAnchor="page" w:hAnchor="page" w:x="2792" w:y="4129"/>
        <w:shd w:val="clear" w:color="auto" w:fill="auto"/>
        <w:spacing w:before="0" w:after="0" w:line="221" w:lineRule="exact"/>
        <w:ind w:left="20" w:right="40" w:firstLine="260"/>
        <w:jc w:val="both"/>
      </w:pPr>
      <w:r>
        <w:rPr>
          <w:rStyle w:val="ArialUnicodeMS85pt0pt"/>
        </w:rPr>
        <w:t>ОПРОЩЕННЯ - морфологічний процес, в результаті якого похідна основа, тобто подільна на окремі значущі частини, перетворюється в</w:t>
      </w:r>
    </w:p>
    <w:p w:rsidR="007670BA" w:rsidRDefault="00D04CBE">
      <w:pPr>
        <w:pStyle w:val="a6"/>
        <w:framePr w:w="5933" w:h="221" w:hRule="exact" w:wrap="none" w:vAnchor="page" w:hAnchor="page" w:x="2768" w:y="13400"/>
        <w:shd w:val="clear" w:color="auto" w:fill="auto"/>
        <w:spacing w:line="170" w:lineRule="exact"/>
        <w:ind w:right="60"/>
      </w:pPr>
      <w:r>
        <w:t>41</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56" w:h="9147" w:hRule="exact" w:wrap="none" w:vAnchor="page" w:hAnchor="page" w:x="3344" w:y="4148"/>
        <w:shd w:val="clear" w:color="auto" w:fill="auto"/>
        <w:spacing w:before="0" w:after="0" w:line="226" w:lineRule="exact"/>
        <w:ind w:left="20" w:right="40"/>
        <w:jc w:val="both"/>
      </w:pPr>
      <w:r>
        <w:rPr>
          <w:rStyle w:val="ArialUnicodeMS85pt0pt"/>
        </w:rPr>
        <w:lastRenderedPageBreak/>
        <w:t xml:space="preserve">непохідну, нечленувальну. У процесі опрощення розрізняють два ступені: </w:t>
      </w:r>
      <w:r>
        <w:rPr>
          <w:rStyle w:val="ArialUnicodeMS85pt0pt0"/>
        </w:rPr>
        <w:t>повне</w:t>
      </w:r>
      <w:r>
        <w:rPr>
          <w:rStyle w:val="ArialUnicodeMS85pt0pt"/>
        </w:rPr>
        <w:t xml:space="preserve"> і </w:t>
      </w:r>
      <w:r>
        <w:rPr>
          <w:rStyle w:val="ArialUnicodeMS85pt0pt0"/>
        </w:rPr>
        <w:t>неповне (часткове).</w:t>
      </w:r>
      <w:r>
        <w:rPr>
          <w:rStyle w:val="ArialUnicodeMS85pt0pt"/>
        </w:rPr>
        <w:t xml:space="preserve"> При повному опрощенні ви</w:t>
      </w:r>
      <w:r>
        <w:rPr>
          <w:rStyle w:val="ArialUnicodeMS85pt0pt"/>
        </w:rPr>
        <w:softHyphen/>
        <w:t>никають нові непохідні основи; розкласти такі основи на морфи мож</w:t>
      </w:r>
      <w:r>
        <w:rPr>
          <w:rStyle w:val="ArialUnicodeMS85pt0pt"/>
        </w:rPr>
        <w:softHyphen/>
        <w:t>на лише за допомогою етимологічного аналізу (</w:t>
      </w:r>
      <w:r>
        <w:rPr>
          <w:rStyle w:val="ArialUnicodeMS85pt0pt0"/>
        </w:rPr>
        <w:t>печаль, печать</w:t>
      </w:r>
      <w:r>
        <w:rPr>
          <w:rStyle w:val="ArialUnicodeMS85pt0pt"/>
        </w:rPr>
        <w:t xml:space="preserve"> - </w:t>
      </w:r>
      <w:r>
        <w:rPr>
          <w:rStyle w:val="ArialUnicodeMS85pt0pt0"/>
        </w:rPr>
        <w:t>від пекти; пшениця</w:t>
      </w:r>
      <w:r>
        <w:rPr>
          <w:rStyle w:val="ArialUnicodeMS85pt0pt"/>
        </w:rPr>
        <w:t xml:space="preserve"> - </w:t>
      </w:r>
      <w:r>
        <w:rPr>
          <w:rStyle w:val="ArialUnicodeMS85pt0pt0"/>
        </w:rPr>
        <w:t>від пашня,</w:t>
      </w:r>
      <w:r>
        <w:rPr>
          <w:rStyle w:val="ArialUnicodeMS85pt0pt"/>
        </w:rPr>
        <w:t xml:space="preserve"> тобто </w:t>
      </w:r>
      <w:r>
        <w:rPr>
          <w:rStyle w:val="ArialUnicodeMS85pt0pt0"/>
        </w:rPr>
        <w:t>оранка\ гарячий, гірчиця</w:t>
      </w:r>
      <w:r>
        <w:rPr>
          <w:rStyle w:val="ArialUnicodeMS85pt0pt"/>
        </w:rPr>
        <w:t xml:space="preserve"> - </w:t>
      </w:r>
      <w:r>
        <w:rPr>
          <w:rStyle w:val="ArialUnicodeMS85pt0pt0"/>
        </w:rPr>
        <w:t>від горіти).</w:t>
      </w:r>
      <w:r>
        <w:rPr>
          <w:rStyle w:val="ArialUnicodeMS85pt0pt"/>
        </w:rPr>
        <w:t xml:space="preserve"> При неповному опрощенні нові непохідні основи все ж зберігають сліди своєї колишньої похідності, що спричиняє змішу</w:t>
      </w:r>
      <w:r>
        <w:rPr>
          <w:rStyle w:val="ArialUnicodeMS85pt0pt"/>
        </w:rPr>
        <w:softHyphen/>
        <w:t xml:space="preserve">вання морфемного і словотвірного аналізу </w:t>
      </w:r>
      <w:r>
        <w:rPr>
          <w:rStyle w:val="ArialUnicodeMS85pt0pt0"/>
        </w:rPr>
        <w:t>(народ, природа, умова, порядок, півники</w:t>
      </w:r>
      <w:r>
        <w:rPr>
          <w:rStyle w:val="ArialUnicodeMS85pt0pt"/>
        </w:rPr>
        <w:t xml:space="preserve"> (квіти), </w:t>
      </w:r>
      <w:r>
        <w:rPr>
          <w:rStyle w:val="ArialUnicodeMS85pt0pt0"/>
        </w:rPr>
        <w:t>коник</w:t>
      </w:r>
      <w:r>
        <w:rPr>
          <w:rStyle w:val="ArialUnicodeMS85pt0pt"/>
        </w:rPr>
        <w:t xml:space="preserve"> (трав'яний), </w:t>
      </w:r>
      <w:r>
        <w:rPr>
          <w:rStyle w:val="ArialUnicodeMS85pt0pt0"/>
        </w:rPr>
        <w:t>дар).</w:t>
      </w:r>
    </w:p>
    <w:p w:rsidR="007670BA" w:rsidRDefault="00D04CBE">
      <w:pPr>
        <w:pStyle w:val="11"/>
        <w:framePr w:w="5856" w:h="9147" w:hRule="exact" w:wrap="none" w:vAnchor="page" w:hAnchor="page" w:x="3344" w:y="4148"/>
        <w:shd w:val="clear" w:color="auto" w:fill="auto"/>
        <w:spacing w:before="0" w:after="180" w:line="226" w:lineRule="exact"/>
        <w:ind w:left="20" w:right="20" w:firstLine="260"/>
        <w:jc w:val="both"/>
      </w:pPr>
      <w:r>
        <w:rPr>
          <w:rStyle w:val="ArialUnicodeMS85pt0pt"/>
        </w:rPr>
        <w:t>Завдяки опрощенню мова поповнюється новими кореневими сло</w:t>
      </w:r>
      <w:r>
        <w:rPr>
          <w:rStyle w:val="ArialUnicodeMS85pt0pt"/>
        </w:rPr>
        <w:softHyphen/>
        <w:t>вами, розширює свої словотворчі ресурси.</w:t>
      </w:r>
    </w:p>
    <w:p w:rsidR="007670BA" w:rsidRDefault="00D04CBE">
      <w:pPr>
        <w:pStyle w:val="11"/>
        <w:framePr w:w="5856" w:h="9147" w:hRule="exact" w:wrap="none" w:vAnchor="page" w:hAnchor="page" w:x="3344" w:y="4148"/>
        <w:shd w:val="clear" w:color="auto" w:fill="auto"/>
        <w:spacing w:before="0" w:after="180" w:line="226" w:lineRule="exact"/>
        <w:ind w:left="20" w:right="20" w:firstLine="260"/>
        <w:jc w:val="both"/>
      </w:pPr>
      <w:r>
        <w:rPr>
          <w:rStyle w:val="ArialUnicodeMS85pt0pt"/>
        </w:rPr>
        <w:t>ОСНОВА СЛОВА У СЛОВОЗМІНІ - це частина слова без закінчення. Основа, яка складається з одного лише кореня, називається непохід</w:t>
      </w:r>
      <w:r>
        <w:rPr>
          <w:rStyle w:val="ArialUnicodeMS85pt0pt"/>
        </w:rPr>
        <w:softHyphen/>
        <w:t xml:space="preserve">ною </w:t>
      </w:r>
      <w:r>
        <w:rPr>
          <w:rStyle w:val="ArialUnicodeMS85pt0pt0"/>
        </w:rPr>
        <w:t>(сад-и, нес-у, біл-ий).</w:t>
      </w:r>
      <w:r>
        <w:rPr>
          <w:rStyle w:val="ArialUnicodeMS85pt0pt"/>
        </w:rPr>
        <w:t>Основи, до складу яких, крім кореня, вхо</w:t>
      </w:r>
      <w:r>
        <w:rPr>
          <w:rStyle w:val="ArialUnicodeMS85pt0pt"/>
        </w:rPr>
        <w:softHyphen/>
        <w:t>дять і афікси, називаються похідними (</w:t>
      </w:r>
      <w:r>
        <w:rPr>
          <w:rStyle w:val="ArialUnicodeMS85pt0pt0"/>
        </w:rPr>
        <w:t>сад-ок; біл-изн-а, друк-у-й-у).</w:t>
      </w:r>
    </w:p>
    <w:p w:rsidR="007670BA" w:rsidRDefault="00D04CBE">
      <w:pPr>
        <w:pStyle w:val="11"/>
        <w:framePr w:w="5856" w:h="9147" w:hRule="exact" w:wrap="none" w:vAnchor="page" w:hAnchor="page" w:x="3344" w:y="4148"/>
        <w:shd w:val="clear" w:color="auto" w:fill="auto"/>
        <w:spacing w:before="0" w:after="0" w:line="226" w:lineRule="exact"/>
        <w:ind w:left="20" w:right="20" w:firstLine="260"/>
        <w:jc w:val="both"/>
      </w:pPr>
      <w:r>
        <w:rPr>
          <w:rStyle w:val="ArialUnicodeMS85pt0pt"/>
        </w:rPr>
        <w:t>ОСНОВА ТВІРНА (ТВІРНА БАЗА) - це частина мовного потоку, від якої утворюються нові слова. Це мовний відрізок, від якого утво</w:t>
      </w:r>
      <w:r>
        <w:rPr>
          <w:rStyle w:val="ArialUnicodeMS85pt0pt"/>
        </w:rPr>
        <w:softHyphen/>
        <w:t>рюється слово. За будовою твірна основа може бути:</w:t>
      </w:r>
    </w:p>
    <w:p w:rsidR="007670BA" w:rsidRDefault="00D04CBE">
      <w:pPr>
        <w:pStyle w:val="80"/>
        <w:framePr w:w="5856" w:h="9147" w:hRule="exact" w:wrap="none" w:vAnchor="page" w:hAnchor="page" w:x="3344" w:y="4148"/>
        <w:numPr>
          <w:ilvl w:val="0"/>
          <w:numId w:val="20"/>
        </w:numPr>
        <w:shd w:val="clear" w:color="auto" w:fill="auto"/>
        <w:tabs>
          <w:tab w:val="left" w:pos="530"/>
        </w:tabs>
        <w:spacing w:line="226" w:lineRule="exact"/>
        <w:ind w:left="20" w:firstLine="260"/>
      </w:pPr>
      <w:r>
        <w:rPr>
          <w:rStyle w:val="80pt"/>
        </w:rPr>
        <w:t xml:space="preserve">коренем слова </w:t>
      </w:r>
      <w:r>
        <w:t>(зелен-ий-зеленіти, добр-ий</w:t>
      </w:r>
      <w:r>
        <w:rPr>
          <w:rStyle w:val="80pt"/>
        </w:rPr>
        <w:t xml:space="preserve"> - </w:t>
      </w:r>
      <w:r>
        <w:t>по-доброму</w:t>
      </w:r>
      <w:r>
        <w:rPr>
          <w:rStyle w:val="80pt"/>
        </w:rPr>
        <w:t>);</w:t>
      </w:r>
    </w:p>
    <w:p w:rsidR="007670BA" w:rsidRDefault="00D04CBE">
      <w:pPr>
        <w:pStyle w:val="80"/>
        <w:framePr w:w="5856" w:h="9147" w:hRule="exact" w:wrap="none" w:vAnchor="page" w:hAnchor="page" w:x="3344" w:y="4148"/>
        <w:numPr>
          <w:ilvl w:val="0"/>
          <w:numId w:val="20"/>
        </w:numPr>
        <w:shd w:val="clear" w:color="auto" w:fill="auto"/>
        <w:tabs>
          <w:tab w:val="left" w:pos="544"/>
        </w:tabs>
        <w:spacing w:line="226" w:lineRule="exact"/>
        <w:ind w:left="540" w:right="1280" w:hanging="260"/>
        <w:jc w:val="left"/>
      </w:pPr>
      <w:r>
        <w:rPr>
          <w:rStyle w:val="80pt"/>
        </w:rPr>
        <w:t>словом (</w:t>
      </w:r>
      <w:r>
        <w:t>весна</w:t>
      </w:r>
      <w:r>
        <w:rPr>
          <w:rStyle w:val="80pt"/>
        </w:rPr>
        <w:t xml:space="preserve"> - </w:t>
      </w:r>
      <w:r>
        <w:t>провесна; москвич</w:t>
      </w:r>
      <w:r>
        <w:rPr>
          <w:rStyle w:val="80pt"/>
        </w:rPr>
        <w:t xml:space="preserve"> - </w:t>
      </w:r>
      <w:r>
        <w:t>"Москвич”; берізка</w:t>
      </w:r>
      <w:r>
        <w:rPr>
          <w:rStyle w:val="80pt"/>
        </w:rPr>
        <w:t xml:space="preserve"> - дитсадок </w:t>
      </w:r>
      <w:r>
        <w:t>“Берізка"; знати -зазнати)</w:t>
      </w:r>
      <w:r>
        <w:rPr>
          <w:rStyle w:val="80pt"/>
        </w:rPr>
        <w:t>;</w:t>
      </w:r>
    </w:p>
    <w:p w:rsidR="007670BA" w:rsidRDefault="00D04CBE">
      <w:pPr>
        <w:pStyle w:val="80"/>
        <w:framePr w:w="5856" w:h="9147" w:hRule="exact" w:wrap="none" w:vAnchor="page" w:hAnchor="page" w:x="3344" w:y="4148"/>
        <w:numPr>
          <w:ilvl w:val="0"/>
          <w:numId w:val="20"/>
        </w:numPr>
        <w:shd w:val="clear" w:color="auto" w:fill="auto"/>
        <w:tabs>
          <w:tab w:val="left" w:pos="544"/>
        </w:tabs>
        <w:spacing w:line="226" w:lineRule="exact"/>
        <w:ind w:left="540" w:right="20" w:hanging="260"/>
        <w:jc w:val="left"/>
      </w:pPr>
      <w:r>
        <w:rPr>
          <w:rStyle w:val="80pt"/>
        </w:rPr>
        <w:t xml:space="preserve">прийменниковою конструкцією (до </w:t>
      </w:r>
      <w:r>
        <w:t>речі - доречний, без меж- безмежний);</w:t>
      </w:r>
    </w:p>
    <w:p w:rsidR="007670BA" w:rsidRDefault="00D04CBE">
      <w:pPr>
        <w:pStyle w:val="80"/>
        <w:framePr w:w="5856" w:h="9147" w:hRule="exact" w:wrap="none" w:vAnchor="page" w:hAnchor="page" w:x="3344" w:y="4148"/>
        <w:numPr>
          <w:ilvl w:val="0"/>
          <w:numId w:val="20"/>
        </w:numPr>
        <w:shd w:val="clear" w:color="auto" w:fill="auto"/>
        <w:tabs>
          <w:tab w:val="left" w:pos="549"/>
        </w:tabs>
        <w:spacing w:line="226" w:lineRule="exact"/>
        <w:ind w:left="540" w:right="20" w:hanging="260"/>
        <w:jc w:val="left"/>
      </w:pPr>
      <w:r>
        <w:rPr>
          <w:rStyle w:val="80pt"/>
        </w:rPr>
        <w:t xml:space="preserve">словосполученням </w:t>
      </w:r>
      <w:r>
        <w:t>(сіно косити - сінокіс, кам'яне вугілля - кам’яновугільний</w:t>
      </w:r>
      <w:r>
        <w:rPr>
          <w:rStyle w:val="80pt"/>
        </w:rPr>
        <w:t>);</w:t>
      </w:r>
    </w:p>
    <w:p w:rsidR="007670BA" w:rsidRDefault="00D04CBE">
      <w:pPr>
        <w:pStyle w:val="80"/>
        <w:framePr w:w="5856" w:h="9147" w:hRule="exact" w:wrap="none" w:vAnchor="page" w:hAnchor="page" w:x="3344" w:y="4148"/>
        <w:numPr>
          <w:ilvl w:val="0"/>
          <w:numId w:val="20"/>
        </w:numPr>
        <w:shd w:val="clear" w:color="auto" w:fill="auto"/>
        <w:tabs>
          <w:tab w:val="left" w:pos="539"/>
        </w:tabs>
        <w:spacing w:line="226" w:lineRule="exact"/>
        <w:ind w:left="540" w:right="20" w:hanging="260"/>
        <w:jc w:val="left"/>
      </w:pPr>
      <w:r>
        <w:rPr>
          <w:rStyle w:val="80pt"/>
        </w:rPr>
        <w:t xml:space="preserve">однорідними членами речення </w:t>
      </w:r>
      <w:r>
        <w:t>(кислий і солодкий - кисло- солодкий, ліс і степ</w:t>
      </w:r>
      <w:r>
        <w:rPr>
          <w:rStyle w:val="80pt"/>
        </w:rPr>
        <w:t xml:space="preserve"> - </w:t>
      </w:r>
      <w:r>
        <w:t>лісостеп).</w:t>
      </w:r>
    </w:p>
    <w:p w:rsidR="007670BA" w:rsidRDefault="00D04CBE">
      <w:pPr>
        <w:pStyle w:val="80"/>
        <w:framePr w:w="5856" w:h="9147" w:hRule="exact" w:wrap="none" w:vAnchor="page" w:hAnchor="page" w:x="3344" w:y="4148"/>
        <w:shd w:val="clear" w:color="auto" w:fill="auto"/>
        <w:spacing w:line="226" w:lineRule="exact"/>
        <w:ind w:left="20" w:right="20" w:firstLine="260"/>
      </w:pPr>
      <w:r>
        <w:rPr>
          <w:rStyle w:val="80pt"/>
        </w:rPr>
        <w:t xml:space="preserve">Розрізняють повні і скорочені (усічені) твірні основи </w:t>
      </w:r>
      <w:r>
        <w:t>(крокують - крокуючий, діяльний-діяльність; вередувати-вередливий, клеїти</w:t>
      </w:r>
    </w:p>
    <w:p w:rsidR="007670BA" w:rsidRDefault="00D04CBE">
      <w:pPr>
        <w:pStyle w:val="80"/>
        <w:framePr w:w="5856" w:h="9147" w:hRule="exact" w:wrap="none" w:vAnchor="page" w:hAnchor="page" w:x="3344" w:y="4148"/>
        <w:numPr>
          <w:ilvl w:val="0"/>
          <w:numId w:val="1"/>
        </w:numPr>
        <w:shd w:val="clear" w:color="auto" w:fill="auto"/>
        <w:tabs>
          <w:tab w:val="left" w:pos="164"/>
        </w:tabs>
        <w:spacing w:after="180" w:line="226" w:lineRule="exact"/>
        <w:ind w:left="20" w:firstLine="0"/>
      </w:pPr>
      <w:r>
        <w:t>клейкий).</w:t>
      </w:r>
    </w:p>
    <w:p w:rsidR="007670BA" w:rsidRDefault="00D04CBE">
      <w:pPr>
        <w:pStyle w:val="11"/>
        <w:framePr w:w="5856" w:h="9147" w:hRule="exact" w:wrap="none" w:vAnchor="page" w:hAnchor="page" w:x="3344" w:y="4148"/>
        <w:shd w:val="clear" w:color="auto" w:fill="auto"/>
        <w:spacing w:before="0" w:after="184" w:line="226" w:lineRule="exact"/>
        <w:ind w:left="20" w:right="20" w:firstLine="260"/>
        <w:jc w:val="both"/>
      </w:pPr>
      <w:r>
        <w:rPr>
          <w:rStyle w:val="ArialUnicodeMS85pt0pt"/>
        </w:rPr>
        <w:t>ОСНОВА ФОРМОТВОРЕННЯ - це частина слова без формотвор</w:t>
      </w:r>
      <w:r>
        <w:rPr>
          <w:rStyle w:val="ArialUnicodeMS85pt0pt"/>
        </w:rPr>
        <w:softHyphen/>
        <w:t xml:space="preserve">чих засобів </w:t>
      </w:r>
      <w:r>
        <w:rPr>
          <w:rStyle w:val="ArialUnicodeMS85pt0pt5"/>
        </w:rPr>
        <w:t>(хвилин</w:t>
      </w:r>
      <w:r>
        <w:rPr>
          <w:rStyle w:val="ArialUnicodeMS85pt0pt0"/>
        </w:rPr>
        <w:t>на</w:t>
      </w:r>
      <w:r>
        <w:rPr>
          <w:rStyle w:val="ArialUnicodeMS85pt0pt"/>
        </w:rPr>
        <w:t xml:space="preserve"> - </w:t>
      </w:r>
      <w:r>
        <w:rPr>
          <w:rStyle w:val="ArialUnicodeMS85pt0pt5"/>
        </w:rPr>
        <w:t>хвилин</w:t>
      </w:r>
      <w:r>
        <w:rPr>
          <w:rStyle w:val="ArialUnicodeMS85pt0pt0"/>
        </w:rPr>
        <w:t xml:space="preserve">-очк-а. кид-а-ти - ки-ну-ти, </w:t>
      </w:r>
      <w:r>
        <w:rPr>
          <w:rStyle w:val="ArialUnicodeMS85pt0pt5"/>
        </w:rPr>
        <w:t>міцн</w:t>
      </w:r>
      <w:r>
        <w:rPr>
          <w:rStyle w:val="ArialUnicodeMS85pt0pt0"/>
        </w:rPr>
        <w:t>-ий —</w:t>
      </w:r>
      <w:r>
        <w:rPr>
          <w:rStyle w:val="ArialUnicodeMS85pt0pt5"/>
        </w:rPr>
        <w:t>міин</w:t>
      </w:r>
      <w:r>
        <w:rPr>
          <w:rStyle w:val="ArialUnicodeMS85pt0pt0"/>
        </w:rPr>
        <w:t>—іш—ий).</w:t>
      </w:r>
    </w:p>
    <w:p w:rsidR="007670BA" w:rsidRDefault="00D04CBE">
      <w:pPr>
        <w:pStyle w:val="11"/>
        <w:framePr w:w="5856" w:h="9147" w:hRule="exact" w:wrap="none" w:vAnchor="page" w:hAnchor="page" w:x="3344" w:y="4148"/>
        <w:shd w:val="clear" w:color="auto" w:fill="auto"/>
        <w:spacing w:before="0" w:after="0" w:line="221" w:lineRule="exact"/>
        <w:ind w:left="20" w:right="20" w:firstLine="260"/>
        <w:jc w:val="both"/>
      </w:pPr>
      <w:r>
        <w:rPr>
          <w:rStyle w:val="ArialUnicodeMS85pt0pt"/>
        </w:rPr>
        <w:t>ПЕРЕРОЗКЛАД - зміна співвідношення між морфемами всере</w:t>
      </w:r>
      <w:r>
        <w:rPr>
          <w:rStyle w:val="ArialUnicodeMS85pt0pt"/>
        </w:rPr>
        <w:softHyphen/>
        <w:t>дині слова на різних етапах розвитку мови. Перерозклад полягає в тому, що звуки однієї морфеми (чи вся морфема) відходять до іншої,</w:t>
      </w:r>
    </w:p>
    <w:p w:rsidR="007670BA" w:rsidRDefault="00D04CBE">
      <w:pPr>
        <w:pStyle w:val="a6"/>
        <w:framePr w:wrap="none" w:vAnchor="page" w:hAnchor="page" w:x="3325" w:y="13400"/>
        <w:shd w:val="clear" w:color="auto" w:fill="auto"/>
        <w:spacing w:line="170" w:lineRule="exact"/>
        <w:ind w:left="20"/>
        <w:jc w:val="left"/>
      </w:pPr>
      <w:r>
        <w:t>42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9141" w:hRule="exact" w:wrap="none" w:vAnchor="page" w:hAnchor="page" w:x="2773" w:y="4167"/>
        <w:shd w:val="clear" w:color="auto" w:fill="auto"/>
        <w:spacing w:before="0" w:after="0" w:line="226" w:lineRule="exact"/>
        <w:ind w:left="20" w:right="20"/>
        <w:jc w:val="both"/>
      </w:pPr>
      <w:r>
        <w:rPr>
          <w:rStyle w:val="ArialUnicodeMS85pt0pt"/>
        </w:rPr>
        <w:lastRenderedPageBreak/>
        <w:t>сусідньої морфеми, внаслідок чого межі між морфемами переміщу</w:t>
      </w:r>
      <w:r>
        <w:rPr>
          <w:rStyle w:val="ArialUnicodeMS85pt0pt"/>
        </w:rPr>
        <w:softHyphen/>
        <w:t>ються і в пізнішу епоху слово членується по-іншому, не так, як раніше. Слово залишається похідним, але морфологічна структу</w:t>
      </w:r>
      <w:r>
        <w:rPr>
          <w:rStyle w:val="ArialUnicodeMS85pt0pt"/>
        </w:rPr>
        <w:softHyphen/>
        <w:t>ра його виявляється іншою, ніж у попередні епохи.</w:t>
      </w:r>
    </w:p>
    <w:p w:rsidR="007670BA" w:rsidRDefault="00D04CBE">
      <w:pPr>
        <w:pStyle w:val="11"/>
        <w:framePr w:w="5904" w:h="9141" w:hRule="exact" w:wrap="none" w:vAnchor="page" w:hAnchor="page" w:x="2773" w:y="4167"/>
        <w:shd w:val="clear" w:color="auto" w:fill="auto"/>
        <w:spacing w:before="0" w:after="0" w:line="226" w:lineRule="exact"/>
        <w:ind w:left="20" w:firstLine="260"/>
        <w:jc w:val="both"/>
      </w:pPr>
      <w:r>
        <w:rPr>
          <w:rStyle w:val="ArialUnicodeMS85pt0pt"/>
        </w:rPr>
        <w:t>Розрізняють такі види перерозкладу:</w:t>
      </w:r>
    </w:p>
    <w:p w:rsidR="007670BA" w:rsidRDefault="00D04CBE">
      <w:pPr>
        <w:pStyle w:val="11"/>
        <w:framePr w:w="5904" w:h="9141" w:hRule="exact" w:wrap="none" w:vAnchor="page" w:hAnchor="page" w:x="2773" w:y="4167"/>
        <w:numPr>
          <w:ilvl w:val="0"/>
          <w:numId w:val="21"/>
        </w:numPr>
        <w:shd w:val="clear" w:color="auto" w:fill="auto"/>
        <w:tabs>
          <w:tab w:val="left" w:pos="534"/>
        </w:tabs>
        <w:spacing w:before="0" w:after="0" w:line="230" w:lineRule="exact"/>
        <w:ind w:left="540" w:right="40" w:hanging="260"/>
        <w:jc w:val="both"/>
      </w:pPr>
      <w:r>
        <w:rPr>
          <w:rStyle w:val="ArialUnicodeMS85pt0pt"/>
        </w:rPr>
        <w:t xml:space="preserve">перерозклад між основою і закінченням (“скорочення основи на користь закінчення” - так назвав цей випадок Бодуен де Куртене): </w:t>
      </w:r>
      <w:r>
        <w:rPr>
          <w:rStyle w:val="ArialUnicodeMS85pt0pt0"/>
        </w:rPr>
        <w:t>рук-а, гопов-а, трав-а</w:t>
      </w:r>
      <w:r>
        <w:rPr>
          <w:rStyle w:val="ArialUnicodeMS85pt0pt"/>
        </w:rPr>
        <w:t xml:space="preserve"> і </w:t>
      </w:r>
      <w:r>
        <w:rPr>
          <w:rStyle w:val="ArialUnicodeMS85pt0pt"/>
          <w:lang w:val="ru-RU"/>
        </w:rPr>
        <w:t xml:space="preserve">под. </w:t>
      </w:r>
      <w:r>
        <w:rPr>
          <w:rStyle w:val="ArialUnicodeMS85pt0pt"/>
        </w:rPr>
        <w:t xml:space="preserve">в сучасній мові мають основи </w:t>
      </w:r>
      <w:r>
        <w:rPr>
          <w:rStyle w:val="ArialUnicodeMS85pt0pt0"/>
        </w:rPr>
        <w:t xml:space="preserve">рук-, </w:t>
      </w:r>
      <w:r>
        <w:rPr>
          <w:rStyle w:val="ArialUnicodeMS85pt0pt0"/>
          <w:lang w:val="ru-RU"/>
        </w:rPr>
        <w:t xml:space="preserve">голов-, </w:t>
      </w:r>
      <w:r>
        <w:rPr>
          <w:rStyle w:val="ArialUnicodeMS85pt0pt0"/>
        </w:rPr>
        <w:t>трав-,</w:t>
      </w:r>
      <w:r>
        <w:rPr>
          <w:rStyle w:val="ArialUnicodeMS85pt0pt"/>
        </w:rPr>
        <w:t xml:space="preserve"> а раніше до складу основи входи</w:t>
      </w:r>
      <w:r>
        <w:rPr>
          <w:rStyle w:val="ArialUnicodeMS85pt0pt"/>
        </w:rPr>
        <w:softHyphen/>
        <w:t>ло й а (це були іменники -а основи);</w:t>
      </w:r>
    </w:p>
    <w:p w:rsidR="007670BA" w:rsidRDefault="00D04CBE">
      <w:pPr>
        <w:pStyle w:val="11"/>
        <w:framePr w:w="5904" w:h="9141" w:hRule="exact" w:wrap="none" w:vAnchor="page" w:hAnchor="page" w:x="2773" w:y="4167"/>
        <w:numPr>
          <w:ilvl w:val="0"/>
          <w:numId w:val="21"/>
        </w:numPr>
        <w:shd w:val="clear" w:color="auto" w:fill="auto"/>
        <w:tabs>
          <w:tab w:val="left" w:pos="611"/>
        </w:tabs>
        <w:spacing w:before="0" w:after="0" w:line="230" w:lineRule="exact"/>
        <w:ind w:left="540" w:right="40" w:hanging="260"/>
        <w:jc w:val="both"/>
      </w:pPr>
      <w:r>
        <w:rPr>
          <w:rStyle w:val="ArialUnicodeMS85pt0pt"/>
        </w:rPr>
        <w:t xml:space="preserve">перерозподіл між суфіксами, в результаті чого українська мова збагатилася суфіксами </w:t>
      </w:r>
      <w:r>
        <w:rPr>
          <w:rStyle w:val="ArialUnicodeMS9pt0pt"/>
        </w:rPr>
        <w:t xml:space="preserve">-ник, -чик, -енн(я), </w:t>
      </w:r>
      <w:r>
        <w:rPr>
          <w:rStyle w:val="ArialUnicodeMS85pt0pt"/>
        </w:rPr>
        <w:t>—</w:t>
      </w:r>
      <w:r>
        <w:rPr>
          <w:rStyle w:val="ArialUnicodeMS9pt0pt"/>
        </w:rPr>
        <w:t>івн—</w:t>
      </w:r>
      <w:r>
        <w:rPr>
          <w:rStyle w:val="ArialUnicodeMS85pt0pt"/>
        </w:rPr>
        <w:t xml:space="preserve">, </w:t>
      </w:r>
      <w:r>
        <w:rPr>
          <w:rStyle w:val="ArialUnicodeMS9pt0pt"/>
        </w:rPr>
        <w:t xml:space="preserve">-ічн- (-ИЧН-) </w:t>
      </w:r>
      <w:r>
        <w:rPr>
          <w:rStyle w:val="ArialUnicodeMS85pt0pt"/>
        </w:rPr>
        <w:t xml:space="preserve">тощо, </w:t>
      </w:r>
      <w:r w:rsidRPr="000219EB">
        <w:rPr>
          <w:rStyle w:val="ArialUnicodeMS85pt0pt"/>
        </w:rPr>
        <w:t xml:space="preserve">напр.: </w:t>
      </w:r>
      <w:r>
        <w:rPr>
          <w:rStyle w:val="ArialUnicodeMS85pt0pt0"/>
        </w:rPr>
        <w:t>лісник, щоденник, освітлення, льотчик, сановний, геологічний та</w:t>
      </w:r>
      <w:r>
        <w:rPr>
          <w:rStyle w:val="ArialUnicodeMS85pt0pt"/>
        </w:rPr>
        <w:t xml:space="preserve"> ін.;</w:t>
      </w:r>
    </w:p>
    <w:p w:rsidR="007670BA" w:rsidRDefault="00D04CBE">
      <w:pPr>
        <w:pStyle w:val="11"/>
        <w:framePr w:w="5904" w:h="9141" w:hRule="exact" w:wrap="none" w:vAnchor="page" w:hAnchor="page" w:x="2773" w:y="4167"/>
        <w:numPr>
          <w:ilvl w:val="0"/>
          <w:numId w:val="21"/>
        </w:numPr>
        <w:shd w:val="clear" w:color="auto" w:fill="auto"/>
        <w:tabs>
          <w:tab w:val="left" w:pos="549"/>
        </w:tabs>
        <w:spacing w:before="0" w:after="184" w:line="230" w:lineRule="exact"/>
        <w:ind w:left="540" w:right="40" w:hanging="260"/>
        <w:jc w:val="both"/>
      </w:pPr>
      <w:r>
        <w:rPr>
          <w:rStyle w:val="ArialUnicodeMS85pt0pt"/>
        </w:rPr>
        <w:t>перерозклад між префіксами збагатив українську мову нови</w:t>
      </w:r>
      <w:r>
        <w:rPr>
          <w:rStyle w:val="ArialUnicodeMS85pt0pt"/>
        </w:rPr>
        <w:softHyphen/>
        <w:t>ми префіксами: недо- (</w:t>
      </w:r>
      <w:r>
        <w:rPr>
          <w:rStyle w:val="ArialUnicodeMS85pt0pt0"/>
        </w:rPr>
        <w:t>недочитати),</w:t>
      </w:r>
      <w:r>
        <w:rPr>
          <w:rStyle w:val="ArialUnicodeMS85pt0pt"/>
        </w:rPr>
        <w:t xml:space="preserve"> зне- (</w:t>
      </w:r>
      <w:r>
        <w:rPr>
          <w:rStyle w:val="ArialUnicodeMS85pt0pt0"/>
        </w:rPr>
        <w:t xml:space="preserve">знешкодити), </w:t>
      </w:r>
      <w:r>
        <w:rPr>
          <w:rStyle w:val="ArialUnicodeMS85pt0pt"/>
        </w:rPr>
        <w:t xml:space="preserve">обез- </w:t>
      </w:r>
      <w:r>
        <w:rPr>
          <w:rStyle w:val="ArialUnicodeMS85pt0pt0"/>
        </w:rPr>
        <w:t>(обеззброїти),</w:t>
      </w:r>
      <w:r>
        <w:rPr>
          <w:rStyle w:val="ArialUnicodeMS85pt0pt"/>
        </w:rPr>
        <w:t xml:space="preserve"> небез- </w:t>
      </w:r>
      <w:r>
        <w:rPr>
          <w:rStyle w:val="ArialUnicodeMS85pt0pt0"/>
        </w:rPr>
        <w:t>(небезкорисний).</w:t>
      </w:r>
    </w:p>
    <w:p w:rsidR="007670BA" w:rsidRDefault="00D04CBE">
      <w:pPr>
        <w:pStyle w:val="11"/>
        <w:framePr w:w="5904" w:h="9141" w:hRule="exact" w:wrap="none" w:vAnchor="page" w:hAnchor="page" w:x="2773" w:y="4167"/>
        <w:shd w:val="clear" w:color="auto" w:fill="auto"/>
        <w:spacing w:before="0" w:after="0" w:line="226" w:lineRule="exact"/>
        <w:ind w:left="20" w:right="40" w:firstLine="260"/>
        <w:jc w:val="both"/>
      </w:pPr>
      <w:r>
        <w:rPr>
          <w:rStyle w:val="ArialUnicodeMS85pt0pt"/>
        </w:rPr>
        <w:t xml:space="preserve">ПОСТФІКС (від лат. роБІ - після, Ахив - прикріплений) - це афікс, приєднаний до кінця слова. Постфікси розташовуються після флексії або інфінітивного суфікса </w:t>
      </w:r>
      <w:r>
        <w:rPr>
          <w:rStyle w:val="ArialUnicodeMS9pt0pt"/>
        </w:rPr>
        <w:t xml:space="preserve">-ти. </w:t>
      </w:r>
      <w:r>
        <w:rPr>
          <w:rStyle w:val="ArialUnicodeMS85pt0pt"/>
        </w:rPr>
        <w:t xml:space="preserve">До постфіксів відносять </w:t>
      </w:r>
      <w:r>
        <w:rPr>
          <w:rStyle w:val="ArialUnicodeMS9pt0pt"/>
        </w:rPr>
        <w:t xml:space="preserve">-ся (-сь), -небудь, </w:t>
      </w:r>
      <w:r>
        <w:rPr>
          <w:rStyle w:val="ArialUnicodeMS9pt0pt"/>
          <w:lang w:val="ru-RU"/>
        </w:rPr>
        <w:t xml:space="preserve">-но, </w:t>
      </w:r>
      <w:r>
        <w:rPr>
          <w:rStyle w:val="ArialUnicodeMS9pt0pt"/>
        </w:rPr>
        <w:t xml:space="preserve">-то, -те: </w:t>
      </w:r>
      <w:r>
        <w:rPr>
          <w:rStyle w:val="ArialUnicodeMS85pt0pt0"/>
        </w:rPr>
        <w:t>дістати - дістатися, одягати - одягати</w:t>
      </w:r>
      <w:r>
        <w:rPr>
          <w:rStyle w:val="ArialUnicodeMS85pt0pt0"/>
        </w:rPr>
        <w:softHyphen/>
        <w:t>ся, хто-небудь, ходімте, ходи-но, скажи-бо.</w:t>
      </w:r>
    </w:p>
    <w:p w:rsidR="007670BA" w:rsidRDefault="00D04CBE">
      <w:pPr>
        <w:pStyle w:val="11"/>
        <w:framePr w:w="5904" w:h="9141" w:hRule="exact" w:wrap="none" w:vAnchor="page" w:hAnchor="page" w:x="2773" w:y="4167"/>
        <w:shd w:val="clear" w:color="auto" w:fill="auto"/>
        <w:spacing w:before="0" w:after="184" w:line="230" w:lineRule="exact"/>
        <w:ind w:left="20" w:right="40" w:firstLine="260"/>
        <w:jc w:val="both"/>
      </w:pPr>
      <w:r>
        <w:rPr>
          <w:rStyle w:val="ArialUnicodeMS85pt0pt"/>
        </w:rPr>
        <w:t>Виділенню постфіксів в окремий розряд морфів сприяє чітко вира</w:t>
      </w:r>
      <w:r>
        <w:rPr>
          <w:rStyle w:val="ArialUnicodeMS85pt0pt"/>
        </w:rPr>
        <w:softHyphen/>
        <w:t>жена пофлексійна позиція. За походженням це колишні частки, що зазнали процесу морфемізації.</w:t>
      </w:r>
    </w:p>
    <w:p w:rsidR="007670BA" w:rsidRDefault="00D04CBE">
      <w:pPr>
        <w:pStyle w:val="11"/>
        <w:framePr w:w="5904" w:h="9141" w:hRule="exact" w:wrap="none" w:vAnchor="page" w:hAnchor="page" w:x="2773" w:y="4167"/>
        <w:shd w:val="clear" w:color="auto" w:fill="auto"/>
        <w:spacing w:before="0" w:after="180" w:line="226" w:lineRule="exact"/>
        <w:ind w:left="20" w:right="40" w:firstLine="260"/>
        <w:jc w:val="both"/>
      </w:pPr>
      <w:r>
        <w:rPr>
          <w:rStyle w:val="ArialUnicodeMS85pt0pt"/>
        </w:rPr>
        <w:t>ПОХІДНЕ СЛОВО - це слово, утворене від іншого слова чи сло</w:t>
      </w:r>
      <w:r>
        <w:rPr>
          <w:rStyle w:val="ArialUnicodeMS85pt0pt"/>
        </w:rPr>
        <w:softHyphen/>
        <w:t xml:space="preserve">восполучення </w:t>
      </w:r>
      <w:r>
        <w:rPr>
          <w:rStyle w:val="ArialUnicodeMS85pt0pt0"/>
        </w:rPr>
        <w:t>(весна-весняний, рубати ліс-лісоруб).</w:t>
      </w:r>
      <w:r>
        <w:rPr>
          <w:rStyle w:val="ArialUnicodeMS85pt0pt"/>
        </w:rPr>
        <w:t xml:space="preserve"> Найхарактерні</w:t>
      </w:r>
      <w:r>
        <w:rPr>
          <w:rStyle w:val="ArialUnicodeMS85pt0pt"/>
        </w:rPr>
        <w:softHyphen/>
        <w:t xml:space="preserve">шою ознакою похідного слова є його мотивованість: значення похідного слова мотивується (обумовлюється) значенням твірного. </w:t>
      </w:r>
      <w:r>
        <w:rPr>
          <w:rStyle w:val="ArialUnicodeMS85pt0pt"/>
          <w:lang w:val="ru-RU"/>
        </w:rPr>
        <w:t xml:space="preserve">Пор. </w:t>
      </w:r>
      <w:r>
        <w:rPr>
          <w:rStyle w:val="ArialUnicodeMS85pt0pt"/>
        </w:rPr>
        <w:t xml:space="preserve">ще: </w:t>
      </w:r>
      <w:r>
        <w:rPr>
          <w:rStyle w:val="ArialUnicodeMS85pt0pt0"/>
        </w:rPr>
        <w:t>землероб, хвилеріз, водограй.</w:t>
      </w:r>
      <w:r>
        <w:rPr>
          <w:rStyle w:val="ArialUnicodeMS85pt0pt"/>
        </w:rPr>
        <w:t xml:space="preserve"> Похідні слова, як правило, членувальні. Рідше трапляються похідні слова безафіксні: </w:t>
      </w:r>
      <w:r>
        <w:rPr>
          <w:rStyle w:val="ArialUnicodeMS85pt0pt0"/>
        </w:rPr>
        <w:t>молодь, лет, біг.</w:t>
      </w:r>
      <w:r>
        <w:rPr>
          <w:rStyle w:val="ArialUnicodeMS85pt0pt"/>
        </w:rPr>
        <w:t xml:space="preserve"> Похідні слова характеризуються подвійною референцією (відношенням): ре</w:t>
      </w:r>
      <w:r>
        <w:rPr>
          <w:rStyle w:val="ArialUnicodeMS85pt0pt"/>
        </w:rPr>
        <w:softHyphen/>
        <w:t>ференцією до світу речей (</w:t>
      </w:r>
      <w:r>
        <w:rPr>
          <w:rStyle w:val="ArialUnicodeMS85pt0pt0"/>
        </w:rPr>
        <w:t>опеньок -вид гриба)</w:t>
      </w:r>
      <w:r>
        <w:rPr>
          <w:rStyle w:val="ArialUnicodeMS85pt0pt"/>
        </w:rPr>
        <w:t xml:space="preserve"> і референцією до світу слів </w:t>
      </w:r>
      <w:r>
        <w:rPr>
          <w:rStyle w:val="ArialUnicodeMS85pt0pt0"/>
        </w:rPr>
        <w:t>(пень).</w:t>
      </w:r>
      <w:r>
        <w:rPr>
          <w:rStyle w:val="ArialUnicodeMS85pt0pt"/>
        </w:rPr>
        <w:t xml:space="preserve"> Непохідні слова характеризуються лише однією референ</w:t>
      </w:r>
      <w:r>
        <w:rPr>
          <w:rStyle w:val="ArialUnicodeMS85pt0pt"/>
        </w:rPr>
        <w:softHyphen/>
        <w:t xml:space="preserve">цією - до світу речей </w:t>
      </w:r>
      <w:r>
        <w:rPr>
          <w:rStyle w:val="ArialUnicodeMS85pt0pt0"/>
        </w:rPr>
        <w:t>(літо - пора року, сонце - світило).</w:t>
      </w:r>
    </w:p>
    <w:p w:rsidR="007670BA" w:rsidRDefault="00D04CBE">
      <w:pPr>
        <w:pStyle w:val="11"/>
        <w:framePr w:w="5904" w:h="9141" w:hRule="exact" w:wrap="none" w:vAnchor="page" w:hAnchor="page" w:x="2773" w:y="4167"/>
        <w:shd w:val="clear" w:color="auto" w:fill="auto"/>
        <w:spacing w:before="0" w:after="0" w:line="226" w:lineRule="exact"/>
        <w:ind w:left="20" w:right="40" w:firstLine="260"/>
        <w:jc w:val="both"/>
      </w:pPr>
      <w:r>
        <w:rPr>
          <w:rStyle w:val="ArialUnicodeMS85pt0pt"/>
        </w:rPr>
        <w:t xml:space="preserve">ПРЕФІКС (лат. ргаейхит &lt; ргае - спереду, </w:t>
      </w:r>
      <w:r>
        <w:rPr>
          <w:rStyle w:val="ArialUnicodeMS85pt0pt"/>
          <w:lang w:val="ru-RU"/>
        </w:rPr>
        <w:t xml:space="preserve">Ахиэ </w:t>
      </w:r>
      <w:r>
        <w:rPr>
          <w:rStyle w:val="ArialUnicodeMS85pt0pt"/>
        </w:rPr>
        <w:t xml:space="preserve">- прикріплений) - морф, який </w:t>
      </w:r>
      <w:r>
        <w:rPr>
          <w:rStyle w:val="ArialUnicodeMS7pt0pt"/>
        </w:rPr>
        <w:t xml:space="preserve">стоїть </w:t>
      </w:r>
      <w:r>
        <w:rPr>
          <w:rStyle w:val="ArialUnicodeMS85pt0pt"/>
        </w:rPr>
        <w:t>перед коренем і служить для творення нових слів</w:t>
      </w:r>
    </w:p>
    <w:p w:rsidR="007670BA" w:rsidRDefault="00D04CBE">
      <w:pPr>
        <w:pStyle w:val="a6"/>
        <w:framePr w:wrap="none" w:vAnchor="page" w:hAnchor="page" w:x="8432" w:y="13400"/>
        <w:shd w:val="clear" w:color="auto" w:fill="auto"/>
        <w:spacing w:line="170" w:lineRule="exact"/>
        <w:ind w:left="20"/>
        <w:jc w:val="left"/>
      </w:pPr>
      <w:r>
        <w:t>43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880" w:h="9039" w:hRule="exact" w:wrap="none" w:vAnchor="page" w:hAnchor="page" w:x="3313" w:y="4266"/>
        <w:shd w:val="clear" w:color="auto" w:fill="auto"/>
        <w:spacing w:after="110" w:line="170" w:lineRule="exact"/>
        <w:ind w:right="40" w:firstLine="0"/>
        <w:jc w:val="right"/>
      </w:pPr>
      <w:r>
        <w:rPr>
          <w:rStyle w:val="80pt0"/>
          <w:b/>
          <w:bCs/>
          <w:i/>
          <w:iCs/>
        </w:rPr>
        <w:lastRenderedPageBreak/>
        <w:t>(піч</w:t>
      </w:r>
      <w:r>
        <w:t xml:space="preserve"> </w:t>
      </w:r>
      <w:r>
        <w:rPr>
          <w:rStyle w:val="855pt0pt"/>
          <w:i/>
          <w:iCs/>
        </w:rPr>
        <w:t>11</w:t>
      </w:r>
      <w:r>
        <w:t>, і проносна, швидкісний</w:t>
      </w:r>
      <w:r>
        <w:rPr>
          <w:rStyle w:val="80pt"/>
        </w:rPr>
        <w:t xml:space="preserve"> - </w:t>
      </w:r>
      <w:r>
        <w:t>надшвидкісний),</w:t>
      </w:r>
      <w:r>
        <w:rPr>
          <w:rStyle w:val="80pt"/>
        </w:rPr>
        <w:t xml:space="preserve"> а іноді й окремих</w:t>
      </w:r>
    </w:p>
    <w:p w:rsidR="007670BA" w:rsidRDefault="00D04CBE">
      <w:pPr>
        <w:pStyle w:val="80"/>
        <w:framePr w:w="5880" w:h="9039" w:hRule="exact" w:wrap="none" w:vAnchor="page" w:hAnchor="page" w:x="3313" w:y="4266"/>
        <w:shd w:val="clear" w:color="auto" w:fill="auto"/>
        <w:spacing w:line="226" w:lineRule="exact"/>
        <w:ind w:left="20" w:firstLine="0"/>
        <w:jc w:val="left"/>
      </w:pPr>
      <w:r>
        <w:rPr>
          <w:rStyle w:val="80pt"/>
        </w:rPr>
        <w:t xml:space="preserve">(|)( &gt;|&gt;м </w:t>
      </w:r>
      <w:r>
        <w:t>(писати - написати, кращий</w:t>
      </w:r>
      <w:r>
        <w:rPr>
          <w:rStyle w:val="80pt"/>
        </w:rPr>
        <w:t xml:space="preserve"> - </w:t>
      </w:r>
      <w:r>
        <w:t>найкращий).</w:t>
      </w:r>
    </w:p>
    <w:p w:rsidR="007670BA" w:rsidRDefault="00D04CBE">
      <w:pPr>
        <w:pStyle w:val="11"/>
        <w:framePr w:w="5880" w:h="9039" w:hRule="exact" w:wrap="none" w:vAnchor="page" w:hAnchor="page" w:x="3313" w:y="4266"/>
        <w:shd w:val="clear" w:color="auto" w:fill="auto"/>
        <w:spacing w:before="0" w:after="0" w:line="226" w:lineRule="exact"/>
        <w:ind w:left="20" w:firstLine="260"/>
        <w:jc w:val="both"/>
      </w:pPr>
      <w:r>
        <w:rPr>
          <w:rStyle w:val="ArialUnicodeMS85pt0pt"/>
        </w:rPr>
        <w:t>Властивості префіксальних морфів:</w:t>
      </w:r>
    </w:p>
    <w:p w:rsidR="007670BA" w:rsidRDefault="00D04CBE">
      <w:pPr>
        <w:pStyle w:val="11"/>
        <w:framePr w:w="5880" w:h="9039" w:hRule="exact" w:wrap="none" w:vAnchor="page" w:hAnchor="page" w:x="3313" w:y="4266"/>
        <w:shd w:val="clear" w:color="auto" w:fill="auto"/>
        <w:spacing w:before="0" w:after="0" w:line="226" w:lineRule="exact"/>
        <w:ind w:right="40"/>
        <w:jc w:val="right"/>
      </w:pPr>
      <w:r>
        <w:rPr>
          <w:rStyle w:val="ArialUnicodeMS85pt0pt"/>
        </w:rPr>
        <w:t>1 За фонетичною будовою префікси можуть бути моно- і поліфо-</w:t>
      </w:r>
    </w:p>
    <w:p w:rsidR="007670BA" w:rsidRDefault="00D04CBE">
      <w:pPr>
        <w:pStyle w:val="11"/>
        <w:framePr w:w="5880" w:h="9039" w:hRule="exact" w:wrap="none" w:vAnchor="page" w:hAnchor="page" w:x="3313" w:y="4266"/>
        <w:shd w:val="clear" w:color="auto" w:fill="auto"/>
        <w:spacing w:before="0" w:after="0" w:line="226" w:lineRule="exact"/>
        <w:ind w:left="540" w:right="40"/>
        <w:jc w:val="both"/>
      </w:pPr>
      <w:r>
        <w:rPr>
          <w:rStyle w:val="ArialUnicodeMS85pt0pt"/>
        </w:rPr>
        <w:t xml:space="preserve">немними </w:t>
      </w:r>
      <w:r>
        <w:rPr>
          <w:rStyle w:val="ArialUnicodeMS85pt0pt0"/>
        </w:rPr>
        <w:t>(сказати, підрізати</w:t>
      </w:r>
      <w:r>
        <w:rPr>
          <w:rStyle w:val="ArialUnicodeMS85pt0pt"/>
        </w:rPr>
        <w:t>); закінчуються на голосні і на при</w:t>
      </w:r>
      <w:r>
        <w:rPr>
          <w:rStyle w:val="ArialUnicodeMS85pt0pt"/>
        </w:rPr>
        <w:softHyphen/>
        <w:t>голосні.</w:t>
      </w:r>
    </w:p>
    <w:p w:rsidR="007670BA" w:rsidRDefault="00D04CBE">
      <w:pPr>
        <w:pStyle w:val="11"/>
        <w:framePr w:w="5880" w:h="9039" w:hRule="exact" w:wrap="none" w:vAnchor="page" w:hAnchor="page" w:x="3313" w:y="4266"/>
        <w:numPr>
          <w:ilvl w:val="0"/>
          <w:numId w:val="22"/>
        </w:numPr>
        <w:shd w:val="clear" w:color="auto" w:fill="auto"/>
        <w:tabs>
          <w:tab w:val="left" w:pos="549"/>
        </w:tabs>
        <w:spacing w:before="0" w:after="0" w:line="226" w:lineRule="exact"/>
        <w:ind w:left="540" w:right="40" w:hanging="260"/>
        <w:jc w:val="both"/>
      </w:pPr>
      <w:r>
        <w:rPr>
          <w:rStyle w:val="ArialUnicodeMS85pt0pt"/>
        </w:rPr>
        <w:t>Префікси не залежать від флексії, не зв’язані певною частиною мови, не міняють частиномовну приналежність слова.</w:t>
      </w:r>
    </w:p>
    <w:p w:rsidR="007670BA" w:rsidRDefault="00D04CBE">
      <w:pPr>
        <w:pStyle w:val="11"/>
        <w:framePr w:w="5880" w:h="9039" w:hRule="exact" w:wrap="none" w:vAnchor="page" w:hAnchor="page" w:x="3313" w:y="4266"/>
        <w:numPr>
          <w:ilvl w:val="0"/>
          <w:numId w:val="22"/>
        </w:numPr>
        <w:shd w:val="clear" w:color="auto" w:fill="auto"/>
        <w:tabs>
          <w:tab w:val="left" w:pos="539"/>
        </w:tabs>
        <w:spacing w:before="0" w:after="0" w:line="226" w:lineRule="exact"/>
        <w:ind w:left="540" w:right="40" w:hanging="260"/>
        <w:jc w:val="both"/>
      </w:pPr>
      <w:r>
        <w:rPr>
          <w:rStyle w:val="ArialUnicodeMS85pt0pt"/>
        </w:rPr>
        <w:t>Префікси виконують переважно словотворчу, рідше формотворчу функцію.</w:t>
      </w:r>
    </w:p>
    <w:p w:rsidR="007670BA" w:rsidRDefault="00D04CBE">
      <w:pPr>
        <w:pStyle w:val="11"/>
        <w:framePr w:w="5880" w:h="9039" w:hRule="exact" w:wrap="none" w:vAnchor="page" w:hAnchor="page" w:x="3313" w:y="4266"/>
        <w:numPr>
          <w:ilvl w:val="0"/>
          <w:numId w:val="22"/>
        </w:numPr>
        <w:shd w:val="clear" w:color="auto" w:fill="auto"/>
        <w:tabs>
          <w:tab w:val="left" w:pos="554"/>
        </w:tabs>
        <w:spacing w:before="0" w:after="0" w:line="226" w:lineRule="exact"/>
        <w:ind w:left="540" w:right="40" w:hanging="260"/>
        <w:jc w:val="both"/>
      </w:pPr>
      <w:r>
        <w:rPr>
          <w:rStyle w:val="ArialUnicodeMS85pt0pt"/>
        </w:rPr>
        <w:t>Кількість префіксів в українській мові менша, ніж кількість суфіксів.</w:t>
      </w:r>
    </w:p>
    <w:p w:rsidR="007670BA" w:rsidRDefault="00D04CBE">
      <w:pPr>
        <w:pStyle w:val="11"/>
        <w:framePr w:w="5880" w:h="9039" w:hRule="exact" w:wrap="none" w:vAnchor="page" w:hAnchor="page" w:x="3313" w:y="4266"/>
        <w:numPr>
          <w:ilvl w:val="0"/>
          <w:numId w:val="22"/>
        </w:numPr>
        <w:shd w:val="clear" w:color="auto" w:fill="auto"/>
        <w:tabs>
          <w:tab w:val="left" w:pos="544"/>
        </w:tabs>
        <w:spacing w:before="0" w:after="0" w:line="226" w:lineRule="exact"/>
        <w:ind w:left="540" w:right="40" w:hanging="260"/>
        <w:jc w:val="both"/>
      </w:pPr>
      <w:r>
        <w:rPr>
          <w:rStyle w:val="ArialUnicodeMS85pt0pt"/>
        </w:rPr>
        <w:t>Поповнюється число префіксів за рахунок перерозкпаду (по</w:t>
      </w:r>
      <w:r>
        <w:rPr>
          <w:rStyle w:val="ArialUnicodeMS85pt0pt"/>
        </w:rPr>
        <w:softHyphen/>
        <w:t>над-, поза-, недо—, обез- та ін.) та за рахунок іншомовних запозичених морфів (архі-, анти-, контр-, суб-).</w:t>
      </w:r>
    </w:p>
    <w:p w:rsidR="007670BA" w:rsidRDefault="00D04CBE">
      <w:pPr>
        <w:pStyle w:val="11"/>
        <w:framePr w:w="5880" w:h="9039" w:hRule="exact" w:wrap="none" w:vAnchor="page" w:hAnchor="page" w:x="3313" w:y="4266"/>
        <w:shd w:val="clear" w:color="auto" w:fill="auto"/>
        <w:spacing w:before="0" w:after="184" w:line="226" w:lineRule="exact"/>
        <w:ind w:left="20" w:right="40" w:firstLine="260"/>
        <w:jc w:val="both"/>
      </w:pPr>
      <w:r>
        <w:rPr>
          <w:rStyle w:val="ArialUnicodeMS85pt0pt"/>
        </w:rPr>
        <w:t xml:space="preserve">За походженням більшість префіксів сучасної української мови - це колишні прийменники </w:t>
      </w:r>
      <w:r>
        <w:rPr>
          <w:rStyle w:val="ArialUnicodeMS85pt0pt0"/>
        </w:rPr>
        <w:t>(підземний, додому)-,</w:t>
      </w:r>
      <w:r>
        <w:rPr>
          <w:rStyle w:val="ArialUnicodeMS85pt0pt"/>
        </w:rPr>
        <w:t xml:space="preserve"> незначна частина префіксів запозичена з інших мов.</w:t>
      </w:r>
    </w:p>
    <w:p w:rsidR="007670BA" w:rsidRDefault="00D04CBE">
      <w:pPr>
        <w:pStyle w:val="80"/>
        <w:framePr w:w="5880" w:h="9039" w:hRule="exact" w:wrap="none" w:vAnchor="page" w:hAnchor="page" w:x="3313" w:y="4266"/>
        <w:shd w:val="clear" w:color="auto" w:fill="auto"/>
        <w:ind w:left="20" w:right="40" w:firstLine="260"/>
      </w:pPr>
      <w:r>
        <w:rPr>
          <w:rStyle w:val="80pt"/>
        </w:rPr>
        <w:t xml:space="preserve">ПРОНОМІНАЛІЗАЦІЯ - перехід різних частин мови в займенники: </w:t>
      </w:r>
      <w:r>
        <w:t>Діло (-це) було на початку серпня. В одному (=якомусь) селі був собі дід і баба. ...одно-однісіньке (=саме) під тином; цілий вік (-весь), хто завгодно (-будь-хто)</w:t>
      </w:r>
      <w:r>
        <w:rPr>
          <w:rStyle w:val="80pt"/>
        </w:rPr>
        <w:t xml:space="preserve"> і под.</w:t>
      </w:r>
    </w:p>
    <w:p w:rsidR="007670BA" w:rsidRDefault="00D04CBE">
      <w:pPr>
        <w:pStyle w:val="11"/>
        <w:framePr w:w="5880" w:h="9039" w:hRule="exact" w:wrap="none" w:vAnchor="page" w:hAnchor="page" w:x="3313" w:y="4266"/>
        <w:shd w:val="clear" w:color="auto" w:fill="auto"/>
        <w:spacing w:before="0" w:after="180" w:line="226" w:lineRule="exact"/>
        <w:ind w:left="20" w:right="40" w:firstLine="260"/>
        <w:jc w:val="both"/>
      </w:pPr>
      <w:r>
        <w:rPr>
          <w:rStyle w:val="ArialUnicodeMS85pt0pt"/>
        </w:rPr>
        <w:t>Прономіналізовані слова зберігають усі граматичні ознаки своєї частини мови. Прономіналізовані слова виступають синонімами до звичайних займенників.</w:t>
      </w:r>
    </w:p>
    <w:p w:rsidR="007670BA" w:rsidRDefault="00D04CBE">
      <w:pPr>
        <w:pStyle w:val="11"/>
        <w:framePr w:w="5880" w:h="9039" w:hRule="exact" w:wrap="none" w:vAnchor="page" w:hAnchor="page" w:x="3313" w:y="4266"/>
        <w:shd w:val="clear" w:color="auto" w:fill="auto"/>
        <w:spacing w:before="0" w:after="0" w:line="226" w:lineRule="exact"/>
        <w:ind w:left="20" w:right="40" w:firstLine="260"/>
        <w:jc w:val="both"/>
      </w:pPr>
      <w:r>
        <w:rPr>
          <w:rStyle w:val="ArialUnicodeMS85pt0pt"/>
        </w:rPr>
        <w:t>СЛОВОТВІР -1. Утворення (деривація) похідних слів (деривативів) від спільнокореневих слів і встановлення внаслідок цього формаль</w:t>
      </w:r>
      <w:r>
        <w:rPr>
          <w:rStyle w:val="ArialUnicodeMS85pt0pt"/>
        </w:rPr>
        <w:softHyphen/>
        <w:t xml:space="preserve">но-смислового співвідношення між дериватом і його твірною базою: </w:t>
      </w:r>
      <w:r>
        <w:rPr>
          <w:rStyle w:val="ArialUnicodeMS85pt0pt0"/>
        </w:rPr>
        <w:t>ліс-лісний; учитель - учителька.</w:t>
      </w:r>
    </w:p>
    <w:p w:rsidR="007670BA" w:rsidRDefault="00D04CBE">
      <w:pPr>
        <w:pStyle w:val="11"/>
        <w:framePr w:w="5880" w:h="9039" w:hRule="exact" w:wrap="none" w:vAnchor="page" w:hAnchor="page" w:x="3313" w:y="4266"/>
        <w:numPr>
          <w:ilvl w:val="0"/>
          <w:numId w:val="23"/>
        </w:numPr>
        <w:shd w:val="clear" w:color="auto" w:fill="auto"/>
        <w:tabs>
          <w:tab w:val="left" w:pos="471"/>
        </w:tabs>
        <w:spacing w:before="0" w:after="0" w:line="221" w:lineRule="exact"/>
        <w:ind w:left="20" w:right="40" w:firstLine="260"/>
        <w:jc w:val="both"/>
      </w:pPr>
      <w:r>
        <w:rPr>
          <w:rStyle w:val="ArialUnicodeMS85pt0pt"/>
        </w:rPr>
        <w:t>Розділ мовознавства, який вивчає словотвірні відношення в мові, в першу чергу формальної і смислової похідності (те саме, що і дери- ватологія). У процесі словотвірного аналізу встановлюється рівень по</w:t>
      </w:r>
      <w:r>
        <w:rPr>
          <w:rStyle w:val="ArialUnicodeMS85pt0pt"/>
        </w:rPr>
        <w:softHyphen/>
        <w:t>хідності слова, визначається його словотвірна база, виявляється струк</w:t>
      </w:r>
      <w:r>
        <w:rPr>
          <w:rStyle w:val="ArialUnicodeMS85pt0pt"/>
        </w:rPr>
        <w:softHyphen/>
        <w:t>тура слова, спосіб словотворення і словотвірне значення.</w:t>
      </w:r>
    </w:p>
    <w:p w:rsidR="007670BA" w:rsidRDefault="00D04CBE">
      <w:pPr>
        <w:pStyle w:val="11"/>
        <w:framePr w:w="5880" w:h="9039" w:hRule="exact" w:wrap="none" w:vAnchor="page" w:hAnchor="page" w:x="3313" w:y="4266"/>
        <w:shd w:val="clear" w:color="auto" w:fill="auto"/>
        <w:spacing w:before="0" w:after="0" w:line="221" w:lineRule="exact"/>
        <w:ind w:left="20" w:right="40" w:firstLine="260"/>
        <w:jc w:val="both"/>
      </w:pPr>
      <w:r>
        <w:rPr>
          <w:rStyle w:val="ArialUnicodeMS85pt0pt"/>
        </w:rPr>
        <w:t>Слід розрізняти сучасний (синхронний) та історичний (діахронний) словотвір української мови. Історичний словотвір пов'язаний з етимо</w:t>
      </w:r>
      <w:r>
        <w:rPr>
          <w:rStyle w:val="ArialUnicodeMS85pt0pt"/>
        </w:rPr>
        <w:softHyphen/>
        <w:t>логією (наукою про походження слів) і вивчає, як з'явилось слово у</w:t>
      </w:r>
    </w:p>
    <w:p w:rsidR="007670BA" w:rsidRDefault="00D04CBE">
      <w:pPr>
        <w:pStyle w:val="a6"/>
        <w:framePr w:w="5928" w:h="216" w:hRule="exact" w:wrap="none" w:vAnchor="page" w:hAnchor="page" w:x="3289" w:y="13414"/>
        <w:shd w:val="clear" w:color="auto" w:fill="auto"/>
        <w:spacing w:line="170" w:lineRule="exact"/>
        <w:ind w:left="40"/>
        <w:jc w:val="left"/>
      </w:pPr>
      <w:r>
        <w:t>44</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9139" w:hRule="exact" w:wrap="none" w:vAnchor="page" w:hAnchor="page" w:x="2773" w:y="4165"/>
        <w:shd w:val="clear" w:color="auto" w:fill="auto"/>
        <w:spacing w:before="0" w:after="180" w:line="221" w:lineRule="exact"/>
        <w:ind w:left="20" w:right="40"/>
        <w:jc w:val="both"/>
      </w:pPr>
      <w:r>
        <w:rPr>
          <w:rStyle w:val="ArialUnicodeMS85pt0pt"/>
        </w:rPr>
        <w:lastRenderedPageBreak/>
        <w:t>мові, коли і внаслідок яких процесів воно утворилося, як розвива</w:t>
      </w:r>
      <w:r>
        <w:rPr>
          <w:rStyle w:val="ArialUnicodeMS85pt0pt"/>
        </w:rPr>
        <w:softHyphen/>
        <w:t>лась, видозмінювалась його словотвірна структура. Синхронний сло</w:t>
      </w:r>
      <w:r>
        <w:rPr>
          <w:rStyle w:val="ArialUnicodeMS85pt0pt"/>
        </w:rPr>
        <w:softHyphen/>
        <w:t xml:space="preserve">вотвір спирається на цілком простежувані відношення між словами і не враховує етимологічних зв'язків, що втратилися в ході розвитку мови. В діахронному плані слово </w:t>
      </w:r>
      <w:r>
        <w:rPr>
          <w:rStyle w:val="ArialUnicodeMS85pt0pt0"/>
        </w:rPr>
        <w:t>забути</w:t>
      </w:r>
      <w:r>
        <w:rPr>
          <w:rStyle w:val="ArialUnicodeMS85pt0pt"/>
        </w:rPr>
        <w:t xml:space="preserve"> похідне від </w:t>
      </w:r>
      <w:r>
        <w:rPr>
          <w:rStyle w:val="ArialUnicodeMS85pt0pt0"/>
        </w:rPr>
        <w:t>бути,</w:t>
      </w:r>
      <w:r>
        <w:rPr>
          <w:rStyle w:val="ArialUnicodeMS85pt0pt"/>
        </w:rPr>
        <w:t xml:space="preserve"> але в сучасній мові вони не сприймаються як спільнокореневі, оскільки смислові зв'язки між ними уже втрачені </w:t>
      </w:r>
      <w:r w:rsidRPr="000219EB">
        <w:rPr>
          <w:rStyle w:val="ArialUnicodeMS85pt0pt"/>
        </w:rPr>
        <w:t xml:space="preserve">(пор. </w:t>
      </w:r>
      <w:r>
        <w:rPr>
          <w:rStyle w:val="ArialUnicodeMS85pt0pt0"/>
        </w:rPr>
        <w:t>бути - існувати</w:t>
      </w:r>
      <w:r>
        <w:rPr>
          <w:rStyle w:val="ArialUnicodeMS85pt0pt"/>
        </w:rPr>
        <w:t xml:space="preserve"> і </w:t>
      </w:r>
      <w:r>
        <w:rPr>
          <w:rStyle w:val="ArialUnicodeMS85pt0pt0"/>
        </w:rPr>
        <w:t>забути</w:t>
      </w:r>
      <w:r>
        <w:rPr>
          <w:rStyle w:val="ArialUnicodeMS85pt0pt"/>
        </w:rPr>
        <w:t xml:space="preserve"> - </w:t>
      </w:r>
      <w:r>
        <w:rPr>
          <w:rStyle w:val="ArialUnicodeMS85pt0pt0"/>
        </w:rPr>
        <w:t>перестати пам’ятати).</w:t>
      </w:r>
    </w:p>
    <w:p w:rsidR="007670BA" w:rsidRDefault="00D04CBE">
      <w:pPr>
        <w:pStyle w:val="11"/>
        <w:framePr w:w="5904" w:h="9139" w:hRule="exact" w:wrap="none" w:vAnchor="page" w:hAnchor="page" w:x="2773" w:y="4165"/>
        <w:shd w:val="clear" w:color="auto" w:fill="auto"/>
        <w:spacing w:before="0" w:after="0" w:line="221" w:lineRule="exact"/>
        <w:ind w:left="20" w:right="40" w:firstLine="280"/>
        <w:jc w:val="both"/>
      </w:pPr>
      <w:r>
        <w:rPr>
          <w:rStyle w:val="ArialUnicodeMS85pt0pt"/>
        </w:rPr>
        <w:t>СЛОВОТВІРНА МОДЕЛЬ - це конкретні морфонологічні особли</w:t>
      </w:r>
      <w:r>
        <w:rPr>
          <w:rStyle w:val="ArialUnicodeMS85pt0pt"/>
        </w:rPr>
        <w:softHyphen/>
        <w:t>вості (тобто фонологічні зміни на стику морфів) утворення слів одного словотвірного типу. Це схема, яка характеризується морфонологічни</w:t>
      </w:r>
      <w:r>
        <w:rPr>
          <w:rStyle w:val="ArialUnicodeMS85pt0pt"/>
        </w:rPr>
        <w:softHyphen/>
        <w:t>ми відмінностями, що супроводжують дериваційний акт. Словотвірна модель пов’язана із словотвірним типом. Модель так відноситься до типу, як видове поняття до родового.</w:t>
      </w:r>
    </w:p>
    <w:p w:rsidR="007670BA" w:rsidRDefault="00D04CBE">
      <w:pPr>
        <w:pStyle w:val="11"/>
        <w:framePr w:w="5904" w:h="9139" w:hRule="exact" w:wrap="none" w:vAnchor="page" w:hAnchor="page" w:x="2773" w:y="4165"/>
        <w:shd w:val="clear" w:color="auto" w:fill="auto"/>
        <w:spacing w:before="0" w:after="0" w:line="216" w:lineRule="exact"/>
        <w:ind w:left="20" w:right="40" w:firstLine="280"/>
        <w:jc w:val="both"/>
      </w:pPr>
      <w:r>
        <w:rPr>
          <w:rStyle w:val="ArialUnicodeMS85pt0pt"/>
        </w:rPr>
        <w:t>У межах словотвірного типу можна виділити ряд моделей. Наприк</w:t>
      </w:r>
      <w:r>
        <w:rPr>
          <w:rStyle w:val="ArialUnicodeMS85pt0pt"/>
        </w:rPr>
        <w:softHyphen/>
        <w:t>лад, збірні іменники з суфіксом -ств- в сучасній українській мові утворюються за такими моделями:</w:t>
      </w:r>
    </w:p>
    <w:p w:rsidR="007670BA" w:rsidRDefault="00D04CBE">
      <w:pPr>
        <w:pStyle w:val="80"/>
        <w:framePr w:w="5904" w:h="9139" w:hRule="exact" w:wrap="none" w:vAnchor="page" w:hAnchor="page" w:x="2773" w:y="4165"/>
        <w:numPr>
          <w:ilvl w:val="0"/>
          <w:numId w:val="24"/>
        </w:numPr>
        <w:shd w:val="clear" w:color="auto" w:fill="auto"/>
        <w:tabs>
          <w:tab w:val="left" w:pos="554"/>
        </w:tabs>
        <w:spacing w:line="216" w:lineRule="exact"/>
        <w:ind w:left="20" w:firstLine="280"/>
      </w:pPr>
      <w:r>
        <w:rPr>
          <w:rStyle w:val="80pt"/>
        </w:rPr>
        <w:t xml:space="preserve">без змін в основі: </w:t>
      </w:r>
      <w:r>
        <w:t>учитель - учительство',</w:t>
      </w:r>
    </w:p>
    <w:p w:rsidR="007670BA" w:rsidRDefault="00D04CBE">
      <w:pPr>
        <w:pStyle w:val="11"/>
        <w:framePr w:w="5904" w:h="9139" w:hRule="exact" w:wrap="none" w:vAnchor="page" w:hAnchor="page" w:x="2773" w:y="4165"/>
        <w:numPr>
          <w:ilvl w:val="0"/>
          <w:numId w:val="24"/>
        </w:numPr>
        <w:shd w:val="clear" w:color="auto" w:fill="auto"/>
        <w:tabs>
          <w:tab w:val="left" w:pos="569"/>
        </w:tabs>
        <w:spacing w:before="0" w:after="0" w:line="216" w:lineRule="exact"/>
        <w:ind w:left="560" w:right="40" w:hanging="260"/>
        <w:jc w:val="left"/>
      </w:pPr>
      <w:r>
        <w:rPr>
          <w:rStyle w:val="ArialUnicodeMS85pt0pt"/>
        </w:rPr>
        <w:t>із ствердінням кінцевої приголосної основи і випаданням почат</w:t>
      </w:r>
      <w:r>
        <w:rPr>
          <w:rStyle w:val="ArialUnicodeMS85pt0pt"/>
        </w:rPr>
        <w:softHyphen/>
        <w:t xml:space="preserve">кової фонеми </w:t>
      </w:r>
      <w:r w:rsidRPr="000219EB">
        <w:rPr>
          <w:rStyle w:val="ArialUnicodeMS85pt0pt"/>
        </w:rPr>
        <w:t xml:space="preserve">с </w:t>
      </w:r>
      <w:r>
        <w:rPr>
          <w:rStyle w:val="ArialUnicodeMS85pt0pt"/>
        </w:rPr>
        <w:t>від приєднуваного суфікса:</w:t>
      </w:r>
    </w:p>
    <w:p w:rsidR="007670BA" w:rsidRDefault="00D04CBE">
      <w:pPr>
        <w:pStyle w:val="80"/>
        <w:framePr w:w="5904" w:h="9139" w:hRule="exact" w:wrap="none" w:vAnchor="page" w:hAnchor="page" w:x="2773" w:y="4165"/>
        <w:shd w:val="clear" w:color="auto" w:fill="auto"/>
        <w:spacing w:line="216" w:lineRule="exact"/>
        <w:ind w:left="560" w:firstLine="0"/>
        <w:jc w:val="left"/>
      </w:pPr>
      <w:r>
        <w:t>молодець</w:t>
      </w:r>
      <w:r>
        <w:rPr>
          <w:rStyle w:val="80pt"/>
        </w:rPr>
        <w:t xml:space="preserve"> - </w:t>
      </w:r>
      <w:r>
        <w:t>молодецтво;</w:t>
      </w:r>
    </w:p>
    <w:p w:rsidR="007670BA" w:rsidRDefault="00D04CBE">
      <w:pPr>
        <w:pStyle w:val="11"/>
        <w:framePr w:w="5904" w:h="9139" w:hRule="exact" w:wrap="none" w:vAnchor="page" w:hAnchor="page" w:x="2773" w:y="4165"/>
        <w:numPr>
          <w:ilvl w:val="0"/>
          <w:numId w:val="24"/>
        </w:numPr>
        <w:shd w:val="clear" w:color="auto" w:fill="auto"/>
        <w:tabs>
          <w:tab w:val="left" w:pos="564"/>
        </w:tabs>
        <w:spacing w:before="0" w:after="0" w:line="216" w:lineRule="exact"/>
        <w:ind w:left="560" w:right="1060" w:hanging="260"/>
        <w:jc w:val="left"/>
      </w:pPr>
      <w:r>
        <w:rPr>
          <w:rStyle w:val="ArialUnicodeMS85pt0pt"/>
        </w:rPr>
        <w:t xml:space="preserve">з відпаданням кінцевої приголосної твірної основи: </w:t>
      </w:r>
      <w:r>
        <w:rPr>
          <w:rStyle w:val="ArialUnicodeMS85pt0pt0"/>
        </w:rPr>
        <w:t>товариш</w:t>
      </w:r>
      <w:r>
        <w:rPr>
          <w:rStyle w:val="ArialUnicodeMS85pt0pt"/>
        </w:rPr>
        <w:t xml:space="preserve"> - </w:t>
      </w:r>
      <w:r>
        <w:rPr>
          <w:rStyle w:val="ArialUnicodeMS85pt0pt0"/>
        </w:rPr>
        <w:t>товариство</w:t>
      </w:r>
      <w:r>
        <w:rPr>
          <w:rStyle w:val="ArialUnicodeMS85pt0pt"/>
        </w:rPr>
        <w:t>;</w:t>
      </w:r>
    </w:p>
    <w:p w:rsidR="007670BA" w:rsidRDefault="00D04CBE">
      <w:pPr>
        <w:pStyle w:val="11"/>
        <w:framePr w:w="5904" w:h="9139" w:hRule="exact" w:wrap="none" w:vAnchor="page" w:hAnchor="page" w:x="2773" w:y="4165"/>
        <w:numPr>
          <w:ilvl w:val="0"/>
          <w:numId w:val="24"/>
        </w:numPr>
        <w:shd w:val="clear" w:color="auto" w:fill="auto"/>
        <w:tabs>
          <w:tab w:val="left" w:pos="574"/>
        </w:tabs>
        <w:spacing w:before="0" w:after="0" w:line="216" w:lineRule="exact"/>
        <w:ind w:left="560" w:right="40" w:hanging="260"/>
        <w:jc w:val="left"/>
      </w:pPr>
      <w:r>
        <w:rPr>
          <w:rStyle w:val="ArialUnicodeMS85pt0pt"/>
        </w:rPr>
        <w:t>з чергуванням к, ч з ц і випаданням від суфікса -ств- початко</w:t>
      </w:r>
      <w:r>
        <w:rPr>
          <w:rStyle w:val="ArialUnicodeMS85pt0pt"/>
        </w:rPr>
        <w:softHyphen/>
        <w:t xml:space="preserve">вої фонеми с: </w:t>
      </w:r>
      <w:r>
        <w:rPr>
          <w:rStyle w:val="ArialUnicodeMS85pt0pt0"/>
        </w:rPr>
        <w:t>юнак-юнацтво, козак- козацтво</w:t>
      </w:r>
      <w:r>
        <w:rPr>
          <w:rStyle w:val="ArialUnicodeMS85pt0pt"/>
        </w:rPr>
        <w:t>;</w:t>
      </w:r>
    </w:p>
    <w:p w:rsidR="007670BA" w:rsidRDefault="00D04CBE">
      <w:pPr>
        <w:pStyle w:val="11"/>
        <w:framePr w:w="5904" w:h="9139" w:hRule="exact" w:wrap="none" w:vAnchor="page" w:hAnchor="page" w:x="2773" w:y="4165"/>
        <w:numPr>
          <w:ilvl w:val="0"/>
          <w:numId w:val="24"/>
        </w:numPr>
        <w:shd w:val="clear" w:color="auto" w:fill="auto"/>
        <w:tabs>
          <w:tab w:val="left" w:pos="559"/>
        </w:tabs>
        <w:spacing w:before="0" w:after="176" w:line="216" w:lineRule="exact"/>
        <w:ind w:left="20" w:firstLine="280"/>
        <w:jc w:val="both"/>
      </w:pPr>
      <w:r>
        <w:rPr>
          <w:rStyle w:val="ArialUnicodeMS85pt0pt"/>
        </w:rPr>
        <w:t xml:space="preserve">з усіченням твірної основи: </w:t>
      </w:r>
      <w:r>
        <w:rPr>
          <w:rStyle w:val="ArialUnicodeMS85pt0pt0"/>
        </w:rPr>
        <w:t>боярин - боярство.</w:t>
      </w:r>
    </w:p>
    <w:p w:rsidR="007670BA" w:rsidRDefault="00D04CBE">
      <w:pPr>
        <w:pStyle w:val="11"/>
        <w:framePr w:w="5904" w:h="9139" w:hRule="exact" w:wrap="none" w:vAnchor="page" w:hAnchor="page" w:x="2773" w:y="4165"/>
        <w:shd w:val="clear" w:color="auto" w:fill="auto"/>
        <w:spacing w:before="0" w:after="184" w:line="221" w:lineRule="exact"/>
        <w:ind w:left="20" w:right="40" w:firstLine="280"/>
        <w:jc w:val="both"/>
      </w:pPr>
      <w:r>
        <w:rPr>
          <w:rStyle w:val="ArialUnicodeMS85pt0pt"/>
        </w:rPr>
        <w:t xml:space="preserve">СЛОВОТВІРНА ПАРА - це словотвірна база і похідне </w:t>
      </w:r>
      <w:r>
        <w:rPr>
          <w:rStyle w:val="ArialUnicodeMS85pt0pt0"/>
        </w:rPr>
        <w:t>(ліс-лісник, рука</w:t>
      </w:r>
      <w:r>
        <w:rPr>
          <w:rStyle w:val="ArialUnicodeMS85pt0pt"/>
        </w:rPr>
        <w:t xml:space="preserve"> - </w:t>
      </w:r>
      <w:r>
        <w:rPr>
          <w:rStyle w:val="ArialUnicodeMS85pt0pt0"/>
        </w:rPr>
        <w:t>рукав, радий -радіти).</w:t>
      </w:r>
      <w:r>
        <w:rPr>
          <w:rStyle w:val="ArialUnicodeMS85pt0pt"/>
        </w:rPr>
        <w:t xml:space="preserve"> На словотвірній парі можна простежити майже всі словотвірні явища: похідне слово, словотворчі засоби, твірну базу, спосіб творення, словотвірне значення та ін. Тому основною одиницею словотворення нерідко вважають саме словотвірну пару. Процес словотворення може закінчитися на утворенні словотвірної пари.</w:t>
      </w:r>
    </w:p>
    <w:p w:rsidR="007670BA" w:rsidRDefault="00D04CBE">
      <w:pPr>
        <w:pStyle w:val="11"/>
        <w:framePr w:w="5904" w:h="9139" w:hRule="exact" w:wrap="none" w:vAnchor="page" w:hAnchor="page" w:x="2773" w:y="4165"/>
        <w:shd w:val="clear" w:color="auto" w:fill="auto"/>
        <w:spacing w:before="0" w:after="0" w:line="216" w:lineRule="exact"/>
        <w:ind w:left="20" w:right="40" w:firstLine="280"/>
        <w:jc w:val="both"/>
      </w:pPr>
      <w:r>
        <w:rPr>
          <w:rStyle w:val="ArialUnicodeMS85pt0pt"/>
        </w:rPr>
        <w:t xml:space="preserve">СЛОВОТВІРНЕ ГНІЗДО - сукупність слів одного кореня: </w:t>
      </w:r>
      <w:r>
        <w:rPr>
          <w:rStyle w:val="ArialUnicodeMS85pt0pt0"/>
        </w:rPr>
        <w:t>вишня, вишневий, вишник, вишняк, вишенька, вишнево.</w:t>
      </w:r>
      <w:r>
        <w:rPr>
          <w:rStyle w:val="ArialUnicodeMS85pt0pt"/>
        </w:rPr>
        <w:t xml:space="preserve"> В гніздо обов’язко</w:t>
      </w:r>
      <w:r>
        <w:rPr>
          <w:rStyle w:val="ArialUnicodeMS85pt0pt"/>
        </w:rPr>
        <w:softHyphen/>
        <w:t>во входить одне кореневе - твірна база. Це вершина гнізда. Всі інші слова гнізда похідні. Складні слова входять у два чи більше гнізда (відповідно до кількості коренів у їх структурі).</w:t>
      </w:r>
    </w:p>
    <w:p w:rsidR="007670BA" w:rsidRDefault="00D04CBE">
      <w:pPr>
        <w:pStyle w:val="a6"/>
        <w:framePr w:wrap="none" w:vAnchor="page" w:hAnchor="page" w:x="8437" w:y="13395"/>
        <w:shd w:val="clear" w:color="auto" w:fill="auto"/>
        <w:spacing w:line="170" w:lineRule="exact"/>
        <w:ind w:left="20"/>
        <w:jc w:val="left"/>
      </w:pPr>
      <w:r>
        <w:t>45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2C2364">
      <w:pPr>
        <w:pStyle w:val="11"/>
        <w:framePr w:w="5861" w:h="9121" w:hRule="exact" w:wrap="none" w:vAnchor="page" w:hAnchor="page" w:x="3322" w:y="4163"/>
        <w:shd w:val="clear" w:color="auto" w:fill="auto"/>
        <w:spacing w:before="0" w:after="180" w:line="230" w:lineRule="exact"/>
        <w:ind w:left="20" w:right="20" w:firstLine="260"/>
        <w:jc w:val="both"/>
      </w:pPr>
      <w:r w:rsidRPr="002C2364">
        <w:rPr>
          <w:rStyle w:val="ArialUnicodeMS85pt0pt"/>
        </w:rPr>
        <w:lastRenderedPageBreak/>
        <w:t>Словотвірне</w:t>
      </w:r>
      <w:r w:rsidR="00D04CBE">
        <w:rPr>
          <w:rStyle w:val="ArialUnicodeMS85pt0pt"/>
        </w:rPr>
        <w:t xml:space="preserve"> гніздо -- це сукупність слів, упорядкована відповідно до підні</w:t>
      </w:r>
      <w:r w:rsidR="00D04CBE">
        <w:rPr>
          <w:rStyle w:val="ArialUnicodeMS85pt0pt6"/>
        </w:rPr>
        <w:t>шінііь</w:t>
      </w:r>
      <w:r w:rsidR="00D04CBE">
        <w:rPr>
          <w:rStyle w:val="ArialUnicodeMS85pt0pt"/>
        </w:rPr>
        <w:t xml:space="preserve"> словотвірної мотивації. Гнізд стільки, скільки кореневих і піп які </w:t>
      </w:r>
      <w:r w:rsidR="00D04CBE">
        <w:rPr>
          <w:rStyle w:val="ArialUnicodeMS85pt0pt"/>
          <w:lang w:val="ru-RU"/>
        </w:rPr>
        <w:t xml:space="preserve">проявили </w:t>
      </w:r>
      <w:r w:rsidR="00D04CBE">
        <w:rPr>
          <w:rStyle w:val="ArialUnicodeMS85pt0pt"/>
        </w:rPr>
        <w:t xml:space="preserve">словотвірну активність. Перший систематизований Де)( ПІД 11 и.ідового оформлення словотвірної системи сучасної російської мопи представив </w:t>
      </w:r>
      <w:r w:rsidR="00D04CBE">
        <w:rPr>
          <w:rStyle w:val="ArialUnicodeMS85pt0pt"/>
          <w:lang w:val="ru-RU"/>
        </w:rPr>
        <w:t xml:space="preserve">А. М. Тихонов </w:t>
      </w:r>
      <w:r w:rsidR="00D04CBE">
        <w:rPr>
          <w:rStyle w:val="ArialUnicodeMS85pt0pt"/>
        </w:rPr>
        <w:t xml:space="preserve">у </w:t>
      </w:r>
      <w:r w:rsidR="00D04CBE">
        <w:rPr>
          <w:rStyle w:val="ArialUnicodeMS85pt0pt"/>
          <w:lang w:val="ru-RU"/>
        </w:rPr>
        <w:t xml:space="preserve">“Школьном словообразовательном словаре русского языка” (1978), </w:t>
      </w:r>
      <w:r w:rsidR="00D04CBE">
        <w:rPr>
          <w:rStyle w:val="ArialUnicodeMS85pt0pt"/>
        </w:rPr>
        <w:t xml:space="preserve">а пізніше </w:t>
      </w:r>
      <w:r w:rsidR="00D04CBE">
        <w:rPr>
          <w:rStyle w:val="ArialUnicodeMS85pt0pt"/>
          <w:lang w:val="ru-RU"/>
        </w:rPr>
        <w:t>- в “Словообразовательном словаре русского языка” (1985).</w:t>
      </w:r>
    </w:p>
    <w:p w:rsidR="007670BA" w:rsidRDefault="00D04CBE">
      <w:pPr>
        <w:pStyle w:val="11"/>
        <w:framePr w:w="5861" w:h="9121" w:hRule="exact" w:wrap="none" w:vAnchor="page" w:hAnchor="page" w:x="3322" w:y="4163"/>
        <w:shd w:val="clear" w:color="auto" w:fill="auto"/>
        <w:spacing w:before="0" w:after="0" w:line="230" w:lineRule="exact"/>
        <w:ind w:left="20" w:right="20" w:firstLine="260"/>
        <w:jc w:val="both"/>
      </w:pPr>
      <w:r>
        <w:rPr>
          <w:rStyle w:val="ArialUnicodeMS85pt0pt"/>
        </w:rPr>
        <w:t xml:space="preserve">СЛОВОТВІРНЕ ЗНАЧЕННЯ </w:t>
      </w:r>
      <w:r w:rsidRPr="000219EB">
        <w:rPr>
          <w:rStyle w:val="ArialUnicodeMS85pt0pt"/>
        </w:rPr>
        <w:t xml:space="preserve">- </w:t>
      </w:r>
      <w:r>
        <w:rPr>
          <w:rStyle w:val="ArialUnicodeMS85pt0pt"/>
        </w:rPr>
        <w:t xml:space="preserve">це семантичне співвідношення між похідним і його твірним, яке проявляється у вигляді різниці між їх лексичними значеннями: </w:t>
      </w:r>
      <w:r>
        <w:rPr>
          <w:rStyle w:val="ArialUnicodeMS85pt0pt0"/>
        </w:rPr>
        <w:t>комбайн</w:t>
      </w:r>
      <w:r>
        <w:rPr>
          <w:rStyle w:val="ArialUnicodeMS85pt0pt"/>
        </w:rPr>
        <w:t xml:space="preserve"> - </w:t>
      </w:r>
      <w:r>
        <w:rPr>
          <w:rStyle w:val="ArialUnicodeMS85pt0pt0"/>
        </w:rPr>
        <w:t>комбайнер (- той, ідо працює на комбайні, обслуговує комбайн),вимикати-вимикач (= те, чим вими</w:t>
      </w:r>
      <w:r>
        <w:rPr>
          <w:rStyle w:val="ArialUnicodeMS85pt0pt0"/>
        </w:rPr>
        <w:softHyphen/>
        <w:t>кають).</w:t>
      </w:r>
    </w:p>
    <w:p w:rsidR="007670BA" w:rsidRDefault="00D04CBE">
      <w:pPr>
        <w:pStyle w:val="11"/>
        <w:framePr w:w="5861" w:h="9121" w:hRule="exact" w:wrap="none" w:vAnchor="page" w:hAnchor="page" w:x="3322" w:y="4163"/>
        <w:shd w:val="clear" w:color="auto" w:fill="auto"/>
        <w:spacing w:before="0" w:after="0" w:line="230" w:lineRule="exact"/>
        <w:ind w:left="20" w:right="20" w:firstLine="260"/>
        <w:jc w:val="both"/>
      </w:pPr>
      <w:r>
        <w:rPr>
          <w:rStyle w:val="ArialUnicodeMS85pt0pt"/>
        </w:rPr>
        <w:t>Словотвірне значення виражається формантом, який входить до складу похідного слова. Лексичне значення слова виражається його основою. Лексичне значення індивідуальне. Граматичне значення властиве цілому класу слів. Словотвірне значення належить усім сло</w:t>
      </w:r>
      <w:r>
        <w:rPr>
          <w:rStyle w:val="ArialUnicodeMS85pt0pt"/>
        </w:rPr>
        <w:softHyphen/>
        <w:t>вам, що мають однаковий словотворчий засіб:</w:t>
      </w:r>
    </w:p>
    <w:p w:rsidR="007670BA" w:rsidRDefault="00D04CBE">
      <w:pPr>
        <w:pStyle w:val="122"/>
        <w:framePr w:w="5861" w:h="9121" w:hRule="exact" w:wrap="none" w:vAnchor="page" w:hAnchor="page" w:x="3322" w:y="4163"/>
        <w:shd w:val="clear" w:color="auto" w:fill="auto"/>
        <w:tabs>
          <w:tab w:val="left" w:leader="hyphen" w:pos="994"/>
          <w:tab w:val="left" w:leader="hyphen" w:pos="1214"/>
          <w:tab w:val="left" w:pos="2011"/>
          <w:tab w:val="left" w:pos="2962"/>
          <w:tab w:val="left" w:pos="3754"/>
          <w:tab w:val="left" w:pos="4574"/>
          <w:tab w:val="left" w:pos="5419"/>
        </w:tabs>
        <w:spacing w:line="110" w:lineRule="exact"/>
        <w:ind w:left="960"/>
      </w:pPr>
      <w:r>
        <w:tab/>
      </w:r>
      <w:r>
        <w:tab/>
      </w:r>
      <w:r>
        <w:tab/>
        <w:t>✓Ч</w:t>
      </w:r>
      <w:r>
        <w:tab/>
        <w:t>/Ч</w:t>
      </w:r>
      <w:r>
        <w:tab/>
        <w:t>А</w:t>
      </w:r>
      <w:r>
        <w:tab/>
        <w:t>А</w:t>
      </w:r>
      <w:r>
        <w:tab/>
        <w:t>А</w:t>
      </w:r>
    </w:p>
    <w:p w:rsidR="007670BA" w:rsidRDefault="00D04CBE">
      <w:pPr>
        <w:pStyle w:val="80"/>
        <w:framePr w:w="5861" w:h="9121" w:hRule="exact" w:wrap="none" w:vAnchor="page" w:hAnchor="page" w:x="3322" w:y="4163"/>
        <w:shd w:val="clear" w:color="auto" w:fill="auto"/>
        <w:spacing w:after="153" w:line="170" w:lineRule="exact"/>
        <w:ind w:left="20" w:firstLine="260"/>
      </w:pPr>
      <w:r>
        <w:t>Полтавщина, Донеччина, Вінничина; лисячий, котячий, телячий.</w:t>
      </w:r>
    </w:p>
    <w:p w:rsidR="007670BA" w:rsidRDefault="00D04CBE">
      <w:pPr>
        <w:pStyle w:val="11"/>
        <w:framePr w:w="5861" w:h="9121" w:hRule="exact" w:wrap="none" w:vAnchor="page" w:hAnchor="page" w:x="3322" w:y="4163"/>
        <w:shd w:val="clear" w:color="auto" w:fill="auto"/>
        <w:spacing w:before="0" w:after="0" w:line="226" w:lineRule="exact"/>
        <w:ind w:left="20" w:right="20" w:firstLine="260"/>
        <w:jc w:val="both"/>
      </w:pPr>
      <w:r>
        <w:rPr>
          <w:rStyle w:val="ArialUnicodeMS85pt0pt"/>
        </w:rPr>
        <w:t>СЛОВОТВІРНИЙ АНАЛІЗ СЛОВА відповідає на питання: від якої твірної основи, за допомогою яких засобів, у якій послідовності (в якому порядку) приєдналися ці засоби, яким прийомом (способом).</w:t>
      </w:r>
    </w:p>
    <w:p w:rsidR="007670BA" w:rsidRDefault="00D04CBE">
      <w:pPr>
        <w:pStyle w:val="11"/>
        <w:framePr w:w="5861" w:h="9121" w:hRule="exact" w:wrap="none" w:vAnchor="page" w:hAnchor="page" w:x="3322" w:y="4163"/>
        <w:shd w:val="clear" w:color="auto" w:fill="auto"/>
        <w:spacing w:before="0" w:after="0" w:line="226" w:lineRule="exact"/>
        <w:ind w:left="20" w:right="20" w:firstLine="260"/>
        <w:jc w:val="both"/>
      </w:pPr>
      <w:r>
        <w:rPr>
          <w:rStyle w:val="ArialUnicodeMS85pt0pt"/>
        </w:rPr>
        <w:t xml:space="preserve">У складі української лексики є багато спів, схожих морфологічним складом, але відмінних словотвірною структурою </w:t>
      </w:r>
      <w:r>
        <w:rPr>
          <w:rStyle w:val="ArialUnicodeMS85pt0pt"/>
          <w:lang w:val="ru-RU"/>
        </w:rPr>
        <w:t xml:space="preserve">(пор.: </w:t>
      </w:r>
      <w:r>
        <w:rPr>
          <w:rStyle w:val="ArialUnicodeMS85pt0pt0"/>
        </w:rPr>
        <w:t>пропуск і про</w:t>
      </w:r>
      <w:r>
        <w:rPr>
          <w:rStyle w:val="ArialUnicodeMS85pt0pt0"/>
        </w:rPr>
        <w:softHyphen/>
        <w:t>блиск</w:t>
      </w:r>
      <w:r>
        <w:rPr>
          <w:rStyle w:val="ArialUnicodeMS85pt0pt"/>
        </w:rPr>
        <w:t xml:space="preserve"> мають однакову будову - префікс + корінь; способи творення у них різні </w:t>
      </w:r>
      <w:r>
        <w:rPr>
          <w:rStyle w:val="ArialUnicodeMS85pt0pt0"/>
        </w:rPr>
        <w:t>(пропускати-пропуск)</w:t>
      </w:r>
      <w:r>
        <w:rPr>
          <w:rStyle w:val="ArialUnicodeMS85pt0pt"/>
        </w:rPr>
        <w:t xml:space="preserve"> безафіксний і префіксальний (</w:t>
      </w:r>
      <w:r>
        <w:rPr>
          <w:rStyle w:val="ArialUnicodeMS85pt0pt0"/>
        </w:rPr>
        <w:t>блиск -проблиск).</w:t>
      </w:r>
      <w:r>
        <w:rPr>
          <w:rStyle w:val="ArialUnicodeMS85pt0pt"/>
        </w:rPr>
        <w:t xml:space="preserve"> Навпаки, різні морфемним складом слова можуть бути схожі словотвірною структурою </w:t>
      </w:r>
      <w:r>
        <w:rPr>
          <w:rStyle w:val="ArialUnicodeMS85pt0pt0"/>
        </w:rPr>
        <w:t>(хід, прохід-</w:t>
      </w:r>
      <w:r>
        <w:rPr>
          <w:rStyle w:val="ArialUnicodeMS85pt0pt"/>
        </w:rPr>
        <w:t>безафіксний спосіб тво</w:t>
      </w:r>
      <w:r>
        <w:rPr>
          <w:rStyle w:val="ArialUnicodeMS85pt0pt"/>
        </w:rPr>
        <w:softHyphen/>
        <w:t>рення).</w:t>
      </w:r>
    </w:p>
    <w:p w:rsidR="007670BA" w:rsidRDefault="00D04CBE">
      <w:pPr>
        <w:pStyle w:val="11"/>
        <w:framePr w:w="5861" w:h="9121" w:hRule="exact" w:wrap="none" w:vAnchor="page" w:hAnchor="page" w:x="3322" w:y="4163"/>
        <w:shd w:val="clear" w:color="auto" w:fill="auto"/>
        <w:spacing w:before="0" w:after="188" w:line="226" w:lineRule="exact"/>
        <w:ind w:left="20" w:right="20" w:firstLine="260"/>
        <w:jc w:val="both"/>
      </w:pPr>
      <w:r>
        <w:rPr>
          <w:rStyle w:val="ArialUnicodeMS85pt0pt"/>
        </w:rPr>
        <w:t>Схема словотвірного аналізу: слово для аналізу, твірна база, сло</w:t>
      </w:r>
      <w:r>
        <w:rPr>
          <w:rStyle w:val="ArialUnicodeMS85pt0pt"/>
        </w:rPr>
        <w:softHyphen/>
        <w:t xml:space="preserve">вотворчі засоби, спосіб творення, його різновид </w:t>
      </w:r>
      <w:r>
        <w:rPr>
          <w:rStyle w:val="ArialUnicodeMS85pt0pt0"/>
        </w:rPr>
        <w:t>(майструвати-</w:t>
      </w:r>
      <w:r>
        <w:rPr>
          <w:rStyle w:val="ArialUnicodeMS85pt0pt"/>
        </w:rPr>
        <w:t xml:space="preserve">від </w:t>
      </w:r>
      <w:r>
        <w:rPr>
          <w:rStyle w:val="ArialUnicodeMS85pt0pt0"/>
        </w:rPr>
        <w:t>майстер,</w:t>
      </w:r>
      <w:r>
        <w:rPr>
          <w:rStyle w:val="ArialUnicodeMS85pt0pt"/>
        </w:rPr>
        <w:t xml:space="preserve"> суф. -ува-; морфологічний спосіб, суфіксальний різновид).</w:t>
      </w:r>
    </w:p>
    <w:p w:rsidR="007670BA" w:rsidRDefault="00D04CBE">
      <w:pPr>
        <w:pStyle w:val="11"/>
        <w:framePr w:w="5861" w:h="9121" w:hRule="exact" w:wrap="none" w:vAnchor="page" w:hAnchor="page" w:x="3322" w:y="4163"/>
        <w:shd w:val="clear" w:color="auto" w:fill="auto"/>
        <w:spacing w:before="0" w:after="0" w:line="216" w:lineRule="exact"/>
        <w:ind w:left="20" w:right="20" w:firstLine="260"/>
        <w:jc w:val="both"/>
      </w:pPr>
      <w:r>
        <w:rPr>
          <w:rStyle w:val="ArialUnicodeMS85pt0pt"/>
        </w:rPr>
        <w:t xml:space="preserve">СЛОВОТВІРНИЙ ЛАНЦЮЖОК - це ряд однокорінних похідних, зв’язаних між собою послідовним словотвором: </w:t>
      </w:r>
      <w:r>
        <w:rPr>
          <w:rStyle w:val="ArialUnicodeMS85pt0pt0"/>
        </w:rPr>
        <w:t>рука - рукав - нару</w:t>
      </w:r>
      <w:r>
        <w:rPr>
          <w:rStyle w:val="ArialUnicodeMS85pt0pt0"/>
        </w:rPr>
        <w:softHyphen/>
        <w:t>кавник; арфа - арфіст - арфістка; хворий - хвороба</w:t>
      </w:r>
      <w:r>
        <w:rPr>
          <w:rStyle w:val="ArialUnicodeMS85pt0pt"/>
        </w:rPr>
        <w:t xml:space="preserve"> - </w:t>
      </w:r>
      <w:r>
        <w:rPr>
          <w:rStyle w:val="ArialUnicodeMS85pt0pt0"/>
        </w:rPr>
        <w:t>хворобливий -хворобливість.</w:t>
      </w:r>
    </w:p>
    <w:p w:rsidR="007670BA" w:rsidRDefault="00D04CBE">
      <w:pPr>
        <w:pStyle w:val="11"/>
        <w:framePr w:w="5861" w:h="9121" w:hRule="exact" w:wrap="none" w:vAnchor="page" w:hAnchor="page" w:x="3322" w:y="4163"/>
        <w:shd w:val="clear" w:color="auto" w:fill="auto"/>
        <w:spacing w:before="0" w:after="0" w:line="216" w:lineRule="exact"/>
        <w:ind w:left="20" w:firstLine="260"/>
        <w:jc w:val="both"/>
      </w:pPr>
      <w:r>
        <w:rPr>
          <w:rStyle w:val="ArialUnicodeMS85pt0pt"/>
        </w:rPr>
        <w:t>Словотвірних пар стільки, скільки похідних слів.</w:t>
      </w:r>
    </w:p>
    <w:p w:rsidR="007670BA" w:rsidRDefault="00D04CBE">
      <w:pPr>
        <w:pStyle w:val="a6"/>
        <w:framePr w:wrap="none" w:vAnchor="page" w:hAnchor="page" w:x="3308" w:y="13405"/>
        <w:shd w:val="clear" w:color="auto" w:fill="auto"/>
        <w:spacing w:line="170" w:lineRule="exact"/>
        <w:ind w:left="20"/>
        <w:jc w:val="left"/>
      </w:pPr>
      <w:r>
        <w:t>46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9" w:h="702" w:hRule="exact" w:wrap="none" w:vAnchor="page" w:hAnchor="page" w:x="2768" w:y="4154"/>
        <w:shd w:val="clear" w:color="auto" w:fill="auto"/>
        <w:spacing w:before="0" w:after="0" w:line="230" w:lineRule="exact"/>
        <w:ind w:left="20" w:right="40" w:firstLine="260"/>
        <w:jc w:val="both"/>
      </w:pPr>
      <w:r>
        <w:rPr>
          <w:rStyle w:val="ArialUnicodeMS85pt0pt"/>
        </w:rPr>
        <w:lastRenderedPageBreak/>
        <w:t>СЛОВОТВІРНИЙ ПУЧОК - це ряд однокореневих похідних слів, зв’язаних між собою паралельним словотвором:</w:t>
      </w:r>
    </w:p>
    <w:p w:rsidR="007670BA" w:rsidRDefault="00D04CBE">
      <w:pPr>
        <w:framePr w:h="300" w:wrap="around" w:vAnchor="page" w:hAnchor="page" w:x="4093" w:y="4831"/>
        <w:tabs>
          <w:tab w:val="left" w:pos="4008"/>
        </w:tabs>
        <w:spacing w:line="250" w:lineRule="exact"/>
      </w:pPr>
      <w:r>
        <w:rPr>
          <w:rFonts w:ascii="Lucida Sans Unicode" w:eastAsia="Lucida Sans Unicode" w:hAnsi="Lucida Sans Unicode" w:cs="Lucida Sans Unicode"/>
          <w:position w:val="-7"/>
          <w:sz w:val="42"/>
          <w:szCs w:val="42"/>
        </w:rPr>
        <w:t>&lt;</w:t>
      </w:r>
    </w:p>
    <w:p w:rsidR="007670BA" w:rsidRDefault="00D04CBE">
      <w:pPr>
        <w:pStyle w:val="80"/>
        <w:framePr w:w="5909" w:h="8477" w:hRule="exact" w:wrap="none" w:vAnchor="page" w:hAnchor="page" w:x="2768" w:y="4856"/>
        <w:shd w:val="clear" w:color="auto" w:fill="auto"/>
        <w:tabs>
          <w:tab w:val="left" w:pos="4008"/>
        </w:tabs>
        <w:spacing w:line="154" w:lineRule="exact"/>
        <w:ind w:left="1584" w:firstLine="0"/>
        <w:jc w:val="left"/>
      </w:pPr>
      <w:r>
        <w:t xml:space="preserve"> білити</w:t>
      </w:r>
      <w:r>
        <w:rPr>
          <w:rStyle w:val="80pt"/>
        </w:rPr>
        <w:tab/>
        <w:t xml:space="preserve">- </w:t>
      </w:r>
      <w:r>
        <w:t>сільський</w:t>
      </w:r>
    </w:p>
    <w:p w:rsidR="007670BA" w:rsidRDefault="00D04CBE">
      <w:pPr>
        <w:pStyle w:val="80"/>
        <w:framePr w:w="5909" w:h="8477" w:hRule="exact" w:wrap="none" w:vAnchor="page" w:hAnchor="page" w:x="2768" w:y="4856"/>
        <w:shd w:val="clear" w:color="auto" w:fill="auto"/>
        <w:spacing w:line="154" w:lineRule="exact"/>
        <w:ind w:left="1584" w:firstLine="0"/>
        <w:jc w:val="left"/>
      </w:pPr>
      <w:r>
        <w:t>село</w:t>
      </w:r>
    </w:p>
    <w:p w:rsidR="007670BA" w:rsidRDefault="00D04CBE">
      <w:pPr>
        <w:pStyle w:val="80"/>
        <w:framePr w:w="5909" w:h="8477" w:hRule="exact" w:wrap="none" w:vAnchor="page" w:hAnchor="page" w:x="2768" w:y="4856"/>
        <w:shd w:val="clear" w:color="auto" w:fill="auto"/>
        <w:tabs>
          <w:tab w:val="left" w:pos="2438"/>
        </w:tabs>
        <w:spacing w:after="190" w:line="154" w:lineRule="exact"/>
        <w:ind w:right="40" w:firstLine="0"/>
        <w:jc w:val="center"/>
      </w:pPr>
      <w:r>
        <w:t>біліти</w:t>
      </w:r>
      <w:r>
        <w:tab/>
        <w:t>селяни</w:t>
      </w:r>
    </w:p>
    <w:p w:rsidR="007670BA" w:rsidRDefault="00D04CBE">
      <w:pPr>
        <w:pStyle w:val="11"/>
        <w:framePr w:w="5909" w:h="8477" w:hRule="exact" w:wrap="none" w:vAnchor="page" w:hAnchor="page" w:x="2768" w:y="4856"/>
        <w:shd w:val="clear" w:color="auto" w:fill="auto"/>
        <w:spacing w:before="0" w:after="0" w:line="216" w:lineRule="exact"/>
        <w:ind w:left="20" w:right="40" w:firstLine="260"/>
        <w:jc w:val="both"/>
      </w:pPr>
      <w:r>
        <w:rPr>
          <w:rStyle w:val="ArialUnicodeMS85pt0pt"/>
        </w:rPr>
        <w:t>СЛОВОТВІРНИЙ ТИП протиставляється словотвірному гнізду: гніздо - сукупність слів із спільним коренем і різними афіксами; сло</w:t>
      </w:r>
      <w:r>
        <w:rPr>
          <w:rStyle w:val="ArialUnicodeMS85pt0pt"/>
        </w:rPr>
        <w:softHyphen/>
        <w:t>вотвірний тип - сукупність слів із спільним афіксом, але різними коре</w:t>
      </w:r>
      <w:r>
        <w:rPr>
          <w:rStyle w:val="ArialUnicodeMS85pt0pt"/>
        </w:rPr>
        <w:softHyphen/>
        <w:t>нями.</w:t>
      </w:r>
    </w:p>
    <w:p w:rsidR="007670BA" w:rsidRDefault="00D04CBE">
      <w:pPr>
        <w:pStyle w:val="11"/>
        <w:framePr w:w="5909" w:h="8477" w:hRule="exact" w:wrap="none" w:vAnchor="page" w:hAnchor="page" w:x="2768" w:y="4856"/>
        <w:shd w:val="clear" w:color="auto" w:fill="auto"/>
        <w:spacing w:before="0" w:after="0" w:line="216" w:lineRule="exact"/>
        <w:ind w:left="20" w:right="40" w:firstLine="260"/>
        <w:jc w:val="left"/>
      </w:pPr>
      <w:r>
        <w:rPr>
          <w:rStyle w:val="ArialUnicodeMS85pt0pt"/>
        </w:rPr>
        <w:t>Поняття словотвірного типу в 1.1. Ковалика визначається так: “Узагальнене словотвірне поняття, яке включає такі основні еле</w:t>
      </w:r>
      <w:r>
        <w:rPr>
          <w:rStyle w:val="ArialUnicodeMS85pt0pt"/>
        </w:rPr>
        <w:softHyphen/>
        <w:t>менти: єдність словотвірного значення, єдність твірної основи, єдність афіксальних частин”.</w:t>
      </w:r>
    </w:p>
    <w:p w:rsidR="007670BA" w:rsidRDefault="00D04CBE">
      <w:pPr>
        <w:pStyle w:val="80"/>
        <w:framePr w:w="5909" w:h="8477" w:hRule="exact" w:wrap="none" w:vAnchor="page" w:hAnchor="page" w:x="2768" w:y="4856"/>
        <w:shd w:val="clear" w:color="auto" w:fill="auto"/>
        <w:spacing w:line="216" w:lineRule="exact"/>
        <w:ind w:left="20" w:firstLine="260"/>
      </w:pPr>
      <w:r>
        <w:rPr>
          <w:rStyle w:val="80pt"/>
        </w:rPr>
        <w:t xml:space="preserve">Приклади: </w:t>
      </w:r>
      <w:r>
        <w:t>вишняк, березняк, дубняк;</w:t>
      </w:r>
    </w:p>
    <w:p w:rsidR="007670BA" w:rsidRDefault="00D04CBE">
      <w:pPr>
        <w:pStyle w:val="80"/>
        <w:framePr w:w="5909" w:h="8477" w:hRule="exact" w:wrap="none" w:vAnchor="page" w:hAnchor="page" w:x="2768" w:y="4856"/>
        <w:shd w:val="clear" w:color="auto" w:fill="auto"/>
        <w:spacing w:line="216" w:lineRule="exact"/>
        <w:ind w:left="1300" w:right="700" w:firstLine="0"/>
        <w:jc w:val="left"/>
      </w:pPr>
      <w:r>
        <w:t>селянство, студентство, робітництво; їдальня, читальня, роздягальня.</w:t>
      </w:r>
    </w:p>
    <w:p w:rsidR="007670BA" w:rsidRDefault="00D04CBE">
      <w:pPr>
        <w:pStyle w:val="11"/>
        <w:framePr w:w="5909" w:h="8477" w:hRule="exact" w:wrap="none" w:vAnchor="page" w:hAnchor="page" w:x="2768" w:y="4856"/>
        <w:shd w:val="clear" w:color="auto" w:fill="auto"/>
        <w:spacing w:before="0" w:after="116" w:line="216" w:lineRule="exact"/>
        <w:ind w:left="20" w:right="40" w:firstLine="260"/>
        <w:jc w:val="both"/>
      </w:pPr>
      <w:r>
        <w:rPr>
          <w:rStyle w:val="ArialUnicodeMS85pt0pt"/>
        </w:rPr>
        <w:t>Ряд словотвірних типів, що характеризуються одним і тим же ви</w:t>
      </w:r>
      <w:r>
        <w:rPr>
          <w:rStyle w:val="ArialUnicodeMS85pt0pt"/>
        </w:rPr>
        <w:softHyphen/>
        <w:t>дом форманта (префікс, суфікс, постфікс тощо), об’єднуються в один спосіб творення.</w:t>
      </w:r>
    </w:p>
    <w:p w:rsidR="007670BA" w:rsidRDefault="00D04CBE">
      <w:pPr>
        <w:pStyle w:val="11"/>
        <w:framePr w:w="5909" w:h="8477" w:hRule="exact" w:wrap="none" w:vAnchor="page" w:hAnchor="page" w:x="2768" w:y="4856"/>
        <w:shd w:val="clear" w:color="auto" w:fill="auto"/>
        <w:spacing w:before="0" w:after="0" w:line="221" w:lineRule="exact"/>
        <w:ind w:left="20" w:right="40" w:firstLine="260"/>
        <w:jc w:val="both"/>
      </w:pPr>
      <w:r>
        <w:rPr>
          <w:rStyle w:val="ArialUnicodeMS85pt0pt"/>
        </w:rPr>
        <w:t>СЛОВОТВОРЧІ ЗАСОБИ - це матеріальні елементи, за допомо</w:t>
      </w:r>
      <w:r>
        <w:rPr>
          <w:rStyle w:val="ArialUnicodeMS85pt0pt"/>
        </w:rPr>
        <w:softHyphen/>
        <w:t>гою яких утворюються нові слова Словотворчими засобами можуть бути всі службові морфи: префікси, суфікси, постфікси, флексії, інтер</w:t>
      </w:r>
      <w:r>
        <w:rPr>
          <w:rStyle w:val="ArialUnicodeMS85pt0pt"/>
        </w:rPr>
        <w:softHyphen/>
        <w:t>фікси. Словотворчі засоби діляться на основні і допоміжні. Основні</w:t>
      </w:r>
    </w:p>
    <w:p w:rsidR="007670BA" w:rsidRDefault="00D04CBE">
      <w:pPr>
        <w:pStyle w:val="11"/>
        <w:framePr w:w="5909" w:h="8477" w:hRule="exact" w:wrap="none" w:vAnchor="page" w:hAnchor="page" w:x="2768" w:y="4856"/>
        <w:shd w:val="clear" w:color="auto" w:fill="auto"/>
        <w:spacing w:before="0" w:after="0" w:line="221" w:lineRule="exact"/>
        <w:ind w:right="40"/>
      </w:pPr>
      <w:r>
        <w:rPr>
          <w:rStyle w:val="ArialUnicodeMS85pt0pt"/>
        </w:rPr>
        <w:t>словотворчі засоби утворюють нові слова без участі інших, тобто мо-</w:t>
      </w:r>
    </w:p>
    <w:p w:rsidR="007670BA" w:rsidRDefault="00D04CBE">
      <w:pPr>
        <w:pStyle w:val="11"/>
        <w:framePr w:w="5909" w:h="8477" w:hRule="exact" w:wrap="none" w:vAnchor="page" w:hAnchor="page" w:x="2768" w:y="4856"/>
        <w:shd w:val="clear" w:color="auto" w:fill="auto"/>
        <w:spacing w:before="0" w:after="0" w:line="170" w:lineRule="exact"/>
        <w:ind w:right="40"/>
        <w:jc w:val="right"/>
      </w:pPr>
      <w:r>
        <w:rPr>
          <w:rStyle w:val="ArialUnicodeMS85pt0pt"/>
        </w:rPr>
        <w:t>/\</w:t>
      </w:r>
    </w:p>
    <w:p w:rsidR="007670BA" w:rsidRDefault="00D04CBE">
      <w:pPr>
        <w:pStyle w:val="11"/>
        <w:framePr w:w="5909" w:h="8477" w:hRule="exact" w:wrap="none" w:vAnchor="page" w:hAnchor="page" w:x="2768" w:y="4856"/>
        <w:shd w:val="clear" w:color="auto" w:fill="auto"/>
        <w:spacing w:before="0" w:after="50" w:line="170" w:lineRule="exact"/>
        <w:ind w:right="40"/>
      </w:pPr>
      <w:r>
        <w:rPr>
          <w:rStyle w:val="ArialUnicodeMS85pt0pt"/>
        </w:rPr>
        <w:t xml:space="preserve">жуть виступати єдиним при утворенні нового слова: </w:t>
      </w:r>
      <w:r>
        <w:rPr>
          <w:rStyle w:val="ArialUnicodeMS85pt0pt0"/>
        </w:rPr>
        <w:t>вітер - вітряк,</w:t>
      </w:r>
    </w:p>
    <w:p w:rsidR="007670BA" w:rsidRDefault="00D04CBE">
      <w:pPr>
        <w:pStyle w:val="80"/>
        <w:framePr w:w="5909" w:h="8477" w:hRule="exact" w:wrap="none" w:vAnchor="page" w:hAnchor="page" w:x="2768" w:y="4856"/>
        <w:shd w:val="clear" w:color="auto" w:fill="auto"/>
        <w:spacing w:line="226" w:lineRule="exact"/>
        <w:ind w:left="20" w:firstLine="0"/>
      </w:pPr>
      <w:r>
        <w:t>вступити - вступитися, бути - забути, жати</w:t>
      </w:r>
      <w:r>
        <w:rPr>
          <w:rStyle w:val="80pt"/>
        </w:rPr>
        <w:t xml:space="preserve"> - </w:t>
      </w:r>
      <w:r>
        <w:t>жнець.</w:t>
      </w:r>
    </w:p>
    <w:p w:rsidR="007670BA" w:rsidRDefault="00D04CBE">
      <w:pPr>
        <w:pStyle w:val="11"/>
        <w:framePr w:w="5909" w:h="8477" w:hRule="exact" w:wrap="none" w:vAnchor="page" w:hAnchor="page" w:x="2768" w:y="4856"/>
        <w:shd w:val="clear" w:color="auto" w:fill="auto"/>
        <w:spacing w:before="0" w:after="0" w:line="226" w:lineRule="exact"/>
        <w:ind w:left="20" w:right="40" w:firstLine="260"/>
        <w:jc w:val="both"/>
      </w:pPr>
      <w:r>
        <w:rPr>
          <w:rStyle w:val="ArialUnicodeMS85pt0pt"/>
        </w:rPr>
        <w:t xml:space="preserve">Допог&gt;чл. словотворчі засоби - це супровідні зміни в структурі похідного слова: гання звуків </w:t>
      </w:r>
      <w:r>
        <w:rPr>
          <w:rStyle w:val="ArialUnicodeMS85pt0pt0"/>
        </w:rPr>
        <w:t>(рука</w:t>
      </w:r>
      <w:r>
        <w:rPr>
          <w:rStyle w:val="ArialUnicodeMS85pt0pt"/>
        </w:rPr>
        <w:t xml:space="preserve"> - </w:t>
      </w:r>
      <w:r>
        <w:rPr>
          <w:rStyle w:val="ArialUnicodeMS85pt0pt0"/>
        </w:rPr>
        <w:t>ручний),</w:t>
      </w:r>
      <w:r>
        <w:rPr>
          <w:rStyle w:val="ArialUnicodeMS85pt0pt"/>
        </w:rPr>
        <w:t xml:space="preserve"> усічення твірної</w:t>
      </w:r>
    </w:p>
    <w:p w:rsidR="007670BA" w:rsidRDefault="00D04CBE">
      <w:pPr>
        <w:pStyle w:val="11"/>
        <w:framePr w:w="5909" w:h="8477" w:hRule="exact" w:wrap="none" w:vAnchor="page" w:hAnchor="page" w:x="2768" w:y="4856"/>
        <w:shd w:val="clear" w:color="auto" w:fill="auto"/>
        <w:spacing w:before="0" w:after="0" w:line="200" w:lineRule="exact"/>
        <w:ind w:left="5000"/>
        <w:jc w:val="left"/>
      </w:pPr>
      <w:r>
        <w:rPr>
          <w:rStyle w:val="ArialUnicodeMS85pt0pt"/>
        </w:rPr>
        <w:t xml:space="preserve">/ч </w:t>
      </w:r>
      <w:r>
        <w:rPr>
          <w:rStyle w:val="Tahoma10pt0pt"/>
        </w:rPr>
        <w:t>,</w:t>
      </w:r>
    </w:p>
    <w:p w:rsidR="007670BA" w:rsidRDefault="00D04CBE">
      <w:pPr>
        <w:pStyle w:val="11"/>
        <w:framePr w:w="5909" w:h="8477" w:hRule="exact" w:wrap="none" w:vAnchor="page" w:hAnchor="page" w:x="2768" w:y="4856"/>
        <w:shd w:val="clear" w:color="auto" w:fill="auto"/>
        <w:spacing w:before="0" w:after="0" w:line="250" w:lineRule="exact"/>
        <w:ind w:left="20" w:right="40"/>
        <w:jc w:val="both"/>
      </w:pPr>
      <w:r>
        <w:rPr>
          <w:rStyle w:val="ArialUnicodeMS85pt0pt"/>
        </w:rPr>
        <w:t>основи (</w:t>
      </w:r>
      <w:r>
        <w:rPr>
          <w:rStyle w:val="ArialUnicodeMS85pt0pt0"/>
        </w:rPr>
        <w:t>вінок-вінець),</w:t>
      </w:r>
      <w:r>
        <w:rPr>
          <w:rStyle w:val="ArialUnicodeMS85pt0pt"/>
        </w:rPr>
        <w:t xml:space="preserve"> накладання морфів </w:t>
      </w:r>
      <w:r>
        <w:rPr>
          <w:rStyle w:val="ArialUnicodeMS85pt0pt0"/>
        </w:rPr>
        <w:t>(таксі-таксист),</w:t>
      </w:r>
      <w:r>
        <w:rPr>
          <w:rStyle w:val="ArialUnicodeMS85pt0pt"/>
        </w:rPr>
        <w:t xml:space="preserve"> зміна системи закінчень відмінкових слів </w:t>
      </w:r>
      <w:r>
        <w:rPr>
          <w:rStyle w:val="ArialUnicodeMS85pt0pt0"/>
        </w:rPr>
        <w:t>(зброя, зброї, зброю...</w:t>
      </w:r>
      <w:r>
        <w:rPr>
          <w:rStyle w:val="ArialUnicodeMS85pt0pt"/>
        </w:rPr>
        <w:t xml:space="preserve"> - </w:t>
      </w:r>
      <w:r>
        <w:rPr>
          <w:rStyle w:val="ArialUnicodeMS85pt0pt0"/>
        </w:rPr>
        <w:t>зброяр, зброяра, зброяреві...),</w:t>
      </w:r>
      <w:r>
        <w:rPr>
          <w:rStyle w:val="ArialUnicodeMS85pt0pt"/>
        </w:rPr>
        <w:t xml:space="preserve"> приєднання до словотвірного суфікса інфінітив</w:t>
      </w:r>
      <w:r>
        <w:rPr>
          <w:rStyle w:val="ArialUnicodeMS85pt0pt"/>
        </w:rPr>
        <w:softHyphen/>
        <w:t xml:space="preserve">ного суфікса -ти </w:t>
      </w:r>
      <w:r>
        <w:rPr>
          <w:rStyle w:val="ArialUnicodeMS85pt0pt0"/>
        </w:rPr>
        <w:t>(синій - синіти, білий - білити).</w:t>
      </w:r>
    </w:p>
    <w:p w:rsidR="007670BA" w:rsidRDefault="00D04CBE">
      <w:pPr>
        <w:pStyle w:val="11"/>
        <w:framePr w:w="5909" w:h="8477" w:hRule="exact" w:wrap="none" w:vAnchor="page" w:hAnchor="page" w:x="2768" w:y="4856"/>
        <w:shd w:val="clear" w:color="auto" w:fill="auto"/>
        <w:spacing w:before="0" w:after="182" w:line="170" w:lineRule="exact"/>
        <w:ind w:right="40"/>
      </w:pPr>
      <w:r>
        <w:rPr>
          <w:rStyle w:val="ArialUnicodeMS85pt0pt"/>
        </w:rPr>
        <w:t>Словотворчі засоби називають ще формантами, дериваторами.</w:t>
      </w:r>
    </w:p>
    <w:p w:rsidR="007670BA" w:rsidRDefault="00D04CBE">
      <w:pPr>
        <w:pStyle w:val="11"/>
        <w:framePr w:w="5909" w:h="8477" w:hRule="exact" w:wrap="none" w:vAnchor="page" w:hAnchor="page" w:x="2768" w:y="4856"/>
        <w:shd w:val="clear" w:color="auto" w:fill="auto"/>
        <w:spacing w:before="0" w:after="0" w:line="216" w:lineRule="exact"/>
        <w:ind w:left="20" w:right="40" w:firstLine="260"/>
        <w:jc w:val="both"/>
      </w:pPr>
      <w:r>
        <w:rPr>
          <w:rStyle w:val="ArialUnicodeMS85pt0pt"/>
        </w:rPr>
        <w:t>СПОСІБ ТВОРЕННЯ - це шлях, прийом утворення нових слів. Це дія, якою твірна база перетворюється в похідне. Спосіб творення дає найзагальнішу відповідь на питання, як утворюються слова. Способи словотворення розрізняються за такими ознаками:</w:t>
      </w:r>
    </w:p>
    <w:p w:rsidR="007670BA" w:rsidRDefault="00D04CBE">
      <w:pPr>
        <w:pStyle w:val="a6"/>
        <w:framePr w:wrap="none" w:vAnchor="page" w:hAnchor="page" w:x="8432" w:y="13395"/>
        <w:shd w:val="clear" w:color="auto" w:fill="auto"/>
        <w:spacing w:line="170" w:lineRule="exact"/>
        <w:ind w:left="20"/>
        <w:jc w:val="left"/>
      </w:pPr>
      <w:r>
        <w:t>47</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25"/>
        <w:framePr w:wrap="none" w:vAnchor="page" w:hAnchor="page" w:x="2588" w:y="3248"/>
        <w:shd w:val="clear" w:color="auto" w:fill="auto"/>
        <w:spacing w:line="180" w:lineRule="exact"/>
        <w:ind w:left="20"/>
      </w:pPr>
      <w:r>
        <w:lastRenderedPageBreak/>
        <w:t>1</w:t>
      </w:r>
    </w:p>
    <w:p w:rsidR="007670BA" w:rsidRDefault="00D04CBE">
      <w:pPr>
        <w:pStyle w:val="11"/>
        <w:framePr w:w="5866" w:h="9125" w:hRule="exact" w:wrap="none" w:vAnchor="page" w:hAnchor="page" w:x="3414" w:y="4141"/>
        <w:numPr>
          <w:ilvl w:val="0"/>
          <w:numId w:val="25"/>
        </w:numPr>
        <w:shd w:val="clear" w:color="auto" w:fill="auto"/>
        <w:tabs>
          <w:tab w:val="left" w:pos="610"/>
        </w:tabs>
        <w:spacing w:before="0" w:after="0" w:line="216" w:lineRule="exact"/>
        <w:ind w:left="100" w:firstLine="260"/>
        <w:jc w:val="both"/>
      </w:pPr>
      <w:r>
        <w:rPr>
          <w:rStyle w:val="ArialUnicodeMS85pt0pt"/>
        </w:rPr>
        <w:t>вид словотворчих засобів;</w:t>
      </w:r>
    </w:p>
    <w:p w:rsidR="007670BA" w:rsidRDefault="00D04CBE">
      <w:pPr>
        <w:pStyle w:val="11"/>
        <w:framePr w:w="5866" w:h="9125" w:hRule="exact" w:wrap="none" w:vAnchor="page" w:hAnchor="page" w:x="3414" w:y="4141"/>
        <w:numPr>
          <w:ilvl w:val="0"/>
          <w:numId w:val="25"/>
        </w:numPr>
        <w:shd w:val="clear" w:color="auto" w:fill="auto"/>
        <w:tabs>
          <w:tab w:val="left" w:pos="629"/>
        </w:tabs>
        <w:spacing w:before="0" w:after="0" w:line="216" w:lineRule="exact"/>
        <w:ind w:left="100" w:firstLine="260"/>
        <w:jc w:val="both"/>
      </w:pPr>
      <w:r>
        <w:rPr>
          <w:rStyle w:val="ArialUnicodeMS85pt0pt"/>
        </w:rPr>
        <w:t>кількість словотворчих засобів;</w:t>
      </w:r>
    </w:p>
    <w:p w:rsidR="007670BA" w:rsidRDefault="00D04CBE">
      <w:pPr>
        <w:pStyle w:val="11"/>
        <w:framePr w:w="5866" w:h="9125" w:hRule="exact" w:wrap="none" w:vAnchor="page" w:hAnchor="page" w:x="3414" w:y="4141"/>
        <w:numPr>
          <w:ilvl w:val="0"/>
          <w:numId w:val="25"/>
        </w:numPr>
        <w:shd w:val="clear" w:color="auto" w:fill="auto"/>
        <w:tabs>
          <w:tab w:val="left" w:pos="619"/>
        </w:tabs>
        <w:spacing w:before="0" w:after="0" w:line="216" w:lineRule="exact"/>
        <w:ind w:left="100" w:firstLine="260"/>
        <w:jc w:val="both"/>
      </w:pPr>
      <w:r>
        <w:rPr>
          <w:rStyle w:val="ArialUnicodeMS85pt0pt"/>
        </w:rPr>
        <w:t>характер елементів твірної бази;</w:t>
      </w:r>
    </w:p>
    <w:p w:rsidR="007670BA" w:rsidRDefault="00D04CBE">
      <w:pPr>
        <w:pStyle w:val="11"/>
        <w:framePr w:w="5866" w:h="9125" w:hRule="exact" w:wrap="none" w:vAnchor="page" w:hAnchor="page" w:x="3414" w:y="4141"/>
        <w:numPr>
          <w:ilvl w:val="0"/>
          <w:numId w:val="25"/>
        </w:numPr>
        <w:shd w:val="clear" w:color="auto" w:fill="auto"/>
        <w:tabs>
          <w:tab w:val="left" w:pos="634"/>
        </w:tabs>
        <w:spacing w:before="0" w:after="0" w:line="216" w:lineRule="exact"/>
        <w:ind w:left="100" w:firstLine="260"/>
        <w:jc w:val="both"/>
      </w:pPr>
      <w:r>
        <w:rPr>
          <w:rStyle w:val="ArialUnicodeMS85pt0pt"/>
        </w:rPr>
        <w:t>кількість елементів у твірній базі.</w:t>
      </w:r>
    </w:p>
    <w:p w:rsidR="007670BA" w:rsidRDefault="00D04CBE">
      <w:pPr>
        <w:pStyle w:val="11"/>
        <w:framePr w:w="5866" w:h="9125" w:hRule="exact" w:wrap="none" w:vAnchor="page" w:hAnchor="page" w:x="3414" w:y="4141"/>
        <w:shd w:val="clear" w:color="auto" w:fill="auto"/>
        <w:spacing w:before="0" w:after="0" w:line="216" w:lineRule="exact"/>
        <w:ind w:left="100" w:right="20" w:firstLine="260"/>
        <w:jc w:val="both"/>
      </w:pPr>
      <w:r>
        <w:rPr>
          <w:rStyle w:val="ArialUnicodeMS85pt0pt"/>
        </w:rPr>
        <w:t xml:space="preserve">Якщо слово утворюється за допомогою префіксів, кажуть, що це префіксальне словотворення </w:t>
      </w:r>
      <w:r>
        <w:rPr>
          <w:rStyle w:val="ArialUnicodeMS85pt0pt0"/>
        </w:rPr>
        <w:t>(весна-провесна)',</w:t>
      </w:r>
      <w:r>
        <w:rPr>
          <w:rStyle w:val="ArialUnicodeMS85pt0pt"/>
        </w:rPr>
        <w:t xml:space="preserve"> якщо за допомогою суфіксів - суфіксальне </w:t>
      </w:r>
      <w:r>
        <w:rPr>
          <w:rStyle w:val="ArialUnicodeMS85pt0pt0"/>
        </w:rPr>
        <w:t>(весна - веснянка).</w:t>
      </w:r>
      <w:r>
        <w:rPr>
          <w:rStyle w:val="ArialUnicodeMS85pt0pt"/>
        </w:rPr>
        <w:t xml:space="preserve"> Якщо твірна база скла</w:t>
      </w:r>
      <w:r>
        <w:rPr>
          <w:rStyle w:val="ArialUnicodeMS85pt0pt"/>
        </w:rPr>
        <w:softHyphen/>
        <w:t xml:space="preserve">дається з двох повнозначних слів, виникають складні слова, а спосіб їх творення буде складання </w:t>
      </w:r>
      <w:r>
        <w:rPr>
          <w:rStyle w:val="ArialUnicodeMS85pt0pt0"/>
        </w:rPr>
        <w:t>(лісостеп, краєвид)</w:t>
      </w:r>
      <w:r>
        <w:rPr>
          <w:rStyle w:val="ArialUnicodeMS85pt0pt"/>
        </w:rPr>
        <w:t xml:space="preserve"> або лексико-синтак- сичний </w:t>
      </w:r>
      <w:r>
        <w:rPr>
          <w:rStyle w:val="ArialUnicodeMS85pt0pt0"/>
        </w:rPr>
        <w:t>(вічнозелений, швидкорозчинний).</w:t>
      </w:r>
    </w:p>
    <w:p w:rsidR="007670BA" w:rsidRDefault="00D04CBE">
      <w:pPr>
        <w:pStyle w:val="11"/>
        <w:framePr w:w="5866" w:h="9125" w:hRule="exact" w:wrap="none" w:vAnchor="page" w:hAnchor="page" w:x="3414" w:y="4141"/>
        <w:shd w:val="clear" w:color="auto" w:fill="auto"/>
        <w:spacing w:before="0" w:after="169" w:line="216" w:lineRule="exact"/>
        <w:ind w:left="100" w:right="20" w:firstLine="260"/>
        <w:jc w:val="both"/>
      </w:pPr>
      <w:r>
        <w:rPr>
          <w:rStyle w:val="ArialUnicodeMS85pt0pt"/>
        </w:rPr>
        <w:t>В сучасній українській мові розрізняють чотири основних способи творення слів: морфологічний, лексико-семантичний, лексико-синтак- сичний, морфолого-синтаксичний.</w:t>
      </w:r>
    </w:p>
    <w:p w:rsidR="007670BA" w:rsidRDefault="00D04CBE">
      <w:pPr>
        <w:pStyle w:val="11"/>
        <w:framePr w:w="5866" w:h="9125" w:hRule="exact" w:wrap="none" w:vAnchor="page" w:hAnchor="page" w:x="3414" w:y="4141"/>
        <w:shd w:val="clear" w:color="auto" w:fill="auto"/>
        <w:tabs>
          <w:tab w:val="left" w:pos="2918"/>
          <w:tab w:val="left" w:pos="5442"/>
        </w:tabs>
        <w:spacing w:before="0" w:after="0" w:line="230" w:lineRule="exact"/>
        <w:ind w:left="100" w:right="20" w:firstLine="260"/>
        <w:jc w:val="both"/>
      </w:pPr>
      <w:r>
        <w:rPr>
          <w:rStyle w:val="ArialUnicodeMS85pt0pt"/>
        </w:rPr>
        <w:t xml:space="preserve">СУФІКС (від лат. </w:t>
      </w:r>
      <w:r>
        <w:rPr>
          <w:rStyle w:val="ArialUnicodeMS85pt0pt"/>
          <w:lang w:val="en-US"/>
        </w:rPr>
        <w:t>suffixus</w:t>
      </w:r>
      <w:r w:rsidRPr="000219EB">
        <w:rPr>
          <w:rStyle w:val="ArialUnicodeMS85pt0pt"/>
        </w:rPr>
        <w:t xml:space="preserve"> </w:t>
      </w:r>
      <w:r>
        <w:rPr>
          <w:rStyle w:val="ArialUnicodeMS85pt0pt"/>
        </w:rPr>
        <w:t>- підставлений) - морф, що стоїть після кореня, але перед флексією і служить для творення нових слів або окремих форм: ^</w:t>
      </w:r>
      <w:r>
        <w:rPr>
          <w:rStyle w:val="ArialUnicodeMS85pt0pt"/>
        </w:rPr>
        <w:tab/>
        <w:t>ллл</w:t>
      </w:r>
      <w:r>
        <w:rPr>
          <w:rStyle w:val="ArialUnicodeMS85pt0pt"/>
        </w:rPr>
        <w:tab/>
        <w:t>/ч</w:t>
      </w:r>
    </w:p>
    <w:p w:rsidR="007670BA" w:rsidRDefault="00D04CBE">
      <w:pPr>
        <w:pStyle w:val="80"/>
        <w:framePr w:w="5866" w:h="9125" w:hRule="exact" w:wrap="none" w:vAnchor="page" w:hAnchor="page" w:x="3414" w:y="4141"/>
        <w:shd w:val="clear" w:color="auto" w:fill="auto"/>
        <w:spacing w:line="226" w:lineRule="exact"/>
        <w:ind w:left="100" w:firstLine="260"/>
      </w:pPr>
      <w:r>
        <w:t>вишня - вишневий; синій - синити, синіти; стукати</w:t>
      </w:r>
      <w:r>
        <w:rPr>
          <w:rStyle w:val="80pt"/>
        </w:rPr>
        <w:t xml:space="preserve"> - </w:t>
      </w:r>
      <w:r>
        <w:t>стукнути.</w:t>
      </w:r>
    </w:p>
    <w:p w:rsidR="007670BA" w:rsidRDefault="00D04CBE">
      <w:pPr>
        <w:pStyle w:val="11"/>
        <w:framePr w:w="5866" w:h="9125" w:hRule="exact" w:wrap="none" w:vAnchor="page" w:hAnchor="page" w:x="3414" w:y="4141"/>
        <w:shd w:val="clear" w:color="auto" w:fill="auto"/>
        <w:spacing w:before="0" w:after="0" w:line="226" w:lineRule="exact"/>
        <w:ind w:left="100" w:firstLine="260"/>
        <w:jc w:val="both"/>
      </w:pPr>
      <w:r>
        <w:rPr>
          <w:rStyle w:val="ArialUnicodeMS85pt0pt"/>
        </w:rPr>
        <w:t>Властивості суфіксальних морфів:</w:t>
      </w:r>
    </w:p>
    <w:p w:rsidR="007670BA" w:rsidRDefault="00D04CBE">
      <w:pPr>
        <w:pStyle w:val="11"/>
        <w:framePr w:w="5866" w:h="9125" w:hRule="exact" w:wrap="none" w:vAnchor="page" w:hAnchor="page" w:x="3414" w:y="4141"/>
        <w:numPr>
          <w:ilvl w:val="0"/>
          <w:numId w:val="26"/>
        </w:numPr>
        <w:shd w:val="clear" w:color="auto" w:fill="auto"/>
        <w:tabs>
          <w:tab w:val="left" w:pos="614"/>
        </w:tabs>
        <w:spacing w:before="0" w:after="0" w:line="226" w:lineRule="exact"/>
        <w:ind w:left="100" w:firstLine="260"/>
        <w:jc w:val="both"/>
      </w:pPr>
      <w:r>
        <w:rPr>
          <w:rStyle w:val="ArialUnicodeMS85pt0pt"/>
        </w:rPr>
        <w:t>За фонетичною будовою суфікси бувають одно- і поліфонемни-</w:t>
      </w:r>
    </w:p>
    <w:p w:rsidR="007670BA" w:rsidRDefault="00D04CBE">
      <w:pPr>
        <w:pStyle w:val="101"/>
        <w:framePr w:w="5866" w:h="9125" w:hRule="exact" w:wrap="none" w:vAnchor="page" w:hAnchor="page" w:x="3414" w:y="4141"/>
        <w:shd w:val="clear" w:color="auto" w:fill="auto"/>
        <w:tabs>
          <w:tab w:val="left" w:pos="2050"/>
        </w:tabs>
        <w:spacing w:line="110" w:lineRule="exact"/>
        <w:ind w:left="1200"/>
      </w:pPr>
      <w:r>
        <w:t>Л А</w:t>
      </w:r>
      <w:r>
        <w:tab/>
        <w:t>/Ч</w:t>
      </w:r>
    </w:p>
    <w:p w:rsidR="007670BA" w:rsidRDefault="00D04CBE">
      <w:pPr>
        <w:pStyle w:val="80"/>
        <w:framePr w:w="5866" w:h="9125" w:hRule="exact" w:wrap="none" w:vAnchor="page" w:hAnchor="page" w:x="3414" w:y="4141"/>
        <w:shd w:val="clear" w:color="auto" w:fill="auto"/>
        <w:spacing w:line="226" w:lineRule="exact"/>
        <w:ind w:left="560" w:firstLine="0"/>
        <w:jc w:val="left"/>
      </w:pPr>
      <w:r>
        <w:rPr>
          <w:rStyle w:val="80pt"/>
        </w:rPr>
        <w:t xml:space="preserve">ми </w:t>
      </w:r>
      <w:r>
        <w:t>(писала, гостювати).</w:t>
      </w:r>
    </w:p>
    <w:p w:rsidR="007670BA" w:rsidRDefault="00D04CBE">
      <w:pPr>
        <w:pStyle w:val="11"/>
        <w:framePr w:w="5866" w:h="9125" w:hRule="exact" w:wrap="none" w:vAnchor="page" w:hAnchor="page" w:x="3414" w:y="4141"/>
        <w:numPr>
          <w:ilvl w:val="0"/>
          <w:numId w:val="26"/>
        </w:numPr>
        <w:shd w:val="clear" w:color="auto" w:fill="auto"/>
        <w:tabs>
          <w:tab w:val="left" w:pos="624"/>
        </w:tabs>
        <w:spacing w:before="0" w:after="0" w:line="226" w:lineRule="exact"/>
        <w:ind w:left="100" w:firstLine="260"/>
        <w:jc w:val="both"/>
      </w:pPr>
      <w:r>
        <w:rPr>
          <w:rStyle w:val="ArialUnicodeMS85pt0pt"/>
        </w:rPr>
        <w:t>Суфікси виконують словотворчу і формотворчу функції.</w:t>
      </w:r>
    </w:p>
    <w:p w:rsidR="007670BA" w:rsidRDefault="00D04CBE">
      <w:pPr>
        <w:pStyle w:val="11"/>
        <w:framePr w:w="5866" w:h="9125" w:hRule="exact" w:wrap="none" w:vAnchor="page" w:hAnchor="page" w:x="3414" w:y="4141"/>
        <w:numPr>
          <w:ilvl w:val="0"/>
          <w:numId w:val="26"/>
        </w:numPr>
        <w:shd w:val="clear" w:color="auto" w:fill="auto"/>
        <w:tabs>
          <w:tab w:val="left" w:pos="619"/>
        </w:tabs>
        <w:spacing w:before="0" w:after="68" w:line="226" w:lineRule="exact"/>
        <w:ind w:left="100" w:firstLine="260"/>
        <w:jc w:val="both"/>
      </w:pPr>
      <w:r>
        <w:rPr>
          <w:rStyle w:val="ArialUnicodeMS85pt0pt"/>
        </w:rPr>
        <w:t>Суфікс може змінювати належність слова до певної частини мови</w:t>
      </w:r>
    </w:p>
    <w:p w:rsidR="007670BA" w:rsidRDefault="00D04CBE">
      <w:pPr>
        <w:pStyle w:val="80"/>
        <w:framePr w:w="5866" w:h="9125" w:hRule="exact" w:wrap="none" w:vAnchor="page" w:hAnchor="page" w:x="3414" w:y="4141"/>
        <w:shd w:val="clear" w:color="auto" w:fill="auto"/>
        <w:spacing w:line="216" w:lineRule="exact"/>
        <w:ind w:left="560" w:firstLine="0"/>
        <w:jc w:val="left"/>
      </w:pPr>
      <w:r>
        <w:t>(радий-радість, чабан-чабанувати).</w:t>
      </w:r>
    </w:p>
    <w:p w:rsidR="007670BA" w:rsidRDefault="00D04CBE">
      <w:pPr>
        <w:pStyle w:val="11"/>
        <w:framePr w:w="5866" w:h="9125" w:hRule="exact" w:wrap="none" w:vAnchor="page" w:hAnchor="page" w:x="3414" w:y="4141"/>
        <w:numPr>
          <w:ilvl w:val="0"/>
          <w:numId w:val="26"/>
        </w:numPr>
        <w:shd w:val="clear" w:color="auto" w:fill="auto"/>
        <w:tabs>
          <w:tab w:val="left" w:pos="634"/>
        </w:tabs>
        <w:spacing w:before="0" w:after="0" w:line="216" w:lineRule="exact"/>
        <w:ind w:left="560" w:right="20" w:hanging="200"/>
        <w:jc w:val="both"/>
      </w:pPr>
      <w:r>
        <w:rPr>
          <w:rStyle w:val="ArialUnicodeMS85pt0pt"/>
        </w:rPr>
        <w:t>Кожна частина мови має свої специфічні суфікси (-ар, -аль, -тель, -ій - іменникові; -н-, -ов-, -ян-, -лив— прикметни</w:t>
      </w:r>
      <w:r>
        <w:rPr>
          <w:rStyle w:val="ArialUnicodeMS85pt0pt"/>
        </w:rPr>
        <w:softHyphen/>
        <w:t>кові і т.ін.).</w:t>
      </w:r>
    </w:p>
    <w:p w:rsidR="007670BA" w:rsidRDefault="00D04CBE">
      <w:pPr>
        <w:pStyle w:val="11"/>
        <w:framePr w:w="5866" w:h="9125" w:hRule="exact" w:wrap="none" w:vAnchor="page" w:hAnchor="page" w:x="3414" w:y="4141"/>
        <w:numPr>
          <w:ilvl w:val="0"/>
          <w:numId w:val="26"/>
        </w:numPr>
        <w:shd w:val="clear" w:color="auto" w:fill="auto"/>
        <w:tabs>
          <w:tab w:val="left" w:pos="556"/>
        </w:tabs>
        <w:spacing w:before="0" w:after="180" w:line="216" w:lineRule="exact"/>
        <w:ind w:left="100" w:right="20" w:firstLine="260"/>
        <w:jc w:val="both"/>
      </w:pPr>
      <w:r>
        <w:rPr>
          <w:rStyle w:val="ArialUnicodeMS85pt0pt"/>
        </w:rPr>
        <w:t>За кількістю суфікси -найчисленніший розряд морфів. Попов</w:t>
      </w:r>
      <w:r>
        <w:rPr>
          <w:rStyle w:val="ArialUnicodeMS85pt0pt"/>
        </w:rPr>
        <w:softHyphen/>
        <w:t>нюються суфікси за рахунок перерозкладу і за рахунок запозичення іншомовних морфів (-ник, -лив-, -янськ-; -атор, —Ічн—, -ичн-).</w:t>
      </w:r>
    </w:p>
    <w:p w:rsidR="007670BA" w:rsidRDefault="00D04CBE">
      <w:pPr>
        <w:pStyle w:val="11"/>
        <w:framePr w:w="5866" w:h="9125" w:hRule="exact" w:wrap="none" w:vAnchor="page" w:hAnchor="page" w:x="3414" w:y="4141"/>
        <w:shd w:val="clear" w:color="auto" w:fill="auto"/>
        <w:spacing w:before="0" w:after="0" w:line="216" w:lineRule="exact"/>
        <w:ind w:left="100" w:right="20" w:firstLine="260"/>
        <w:jc w:val="both"/>
      </w:pPr>
      <w:r>
        <w:rPr>
          <w:rStyle w:val="ArialUnicodeMS85pt0pt"/>
        </w:rPr>
        <w:t xml:space="preserve">УСКЛАДНЕННЯ - явище, протилежне до опрощення. Процес ускладнення полягає в тому, що просте слово на фоні подібних йому похідних сприймається як похідне. Напр., </w:t>
      </w:r>
      <w:r>
        <w:rPr>
          <w:rStyle w:val="ArialUnicodeMS85pt0pt0"/>
        </w:rPr>
        <w:t>зонтик</w:t>
      </w:r>
      <w:r>
        <w:rPr>
          <w:rStyle w:val="ArialUnicodeMS85pt0pt"/>
        </w:rPr>
        <w:t xml:space="preserve"> (голл. </w:t>
      </w:r>
      <w:r>
        <w:rPr>
          <w:rStyle w:val="ArialUnicodeMS85pt0pt"/>
          <w:lang w:val="en-US"/>
        </w:rPr>
        <w:t>sonnedeck</w:t>
      </w:r>
      <w:r w:rsidRPr="000219EB">
        <w:rPr>
          <w:rStyle w:val="ArialUnicodeMS85pt0pt"/>
        </w:rPr>
        <w:t xml:space="preserve">) </w:t>
      </w:r>
      <w:r>
        <w:rPr>
          <w:rStyle w:val="ArialUnicodeMS85pt0pt"/>
        </w:rPr>
        <w:t xml:space="preserve">за аналогією до зменшувально-пестливих </w:t>
      </w:r>
      <w:r>
        <w:rPr>
          <w:rStyle w:val="ArialUnicodeMS85pt0pt0"/>
        </w:rPr>
        <w:t>носик, ротик, котик</w:t>
      </w:r>
      <w:r>
        <w:rPr>
          <w:rStyle w:val="ArialUnicodeMS85pt0pt"/>
        </w:rPr>
        <w:t xml:space="preserve"> почало сприйматися як похідне суфіксальне </w:t>
      </w:r>
      <w:r>
        <w:rPr>
          <w:rStyle w:val="ArialUnicodeMS85pt0pt0"/>
        </w:rPr>
        <w:t>(зонт</w:t>
      </w:r>
      <w:r>
        <w:rPr>
          <w:rStyle w:val="ArialUnicodeMS85pt0pt0"/>
        </w:rPr>
        <w:softHyphen/>
        <w:t>ик)', агітація</w:t>
      </w:r>
      <w:r>
        <w:rPr>
          <w:rStyle w:val="ArialUnicodeMS85pt0pt"/>
        </w:rPr>
        <w:t xml:space="preserve"> (нім. непох.) з появою слів </w:t>
      </w:r>
      <w:r>
        <w:rPr>
          <w:rStyle w:val="ArialUnicodeMS85pt0pt0"/>
        </w:rPr>
        <w:t>агітатор, агітувати</w:t>
      </w:r>
      <w:r>
        <w:rPr>
          <w:rStyle w:val="ArialUnicodeMS85pt0pt"/>
        </w:rPr>
        <w:t xml:space="preserve"> по</w:t>
      </w:r>
      <w:r>
        <w:rPr>
          <w:rStyle w:val="ArialUnicodeMS85pt0pt"/>
        </w:rPr>
        <w:softHyphen/>
        <w:t xml:space="preserve">чало сприйматися як похідне </w:t>
      </w:r>
      <w:r>
        <w:rPr>
          <w:rStyle w:val="ArialUnicodeMS85pt0pt0"/>
        </w:rPr>
        <w:t>(агіт-ацій-а);</w:t>
      </w:r>
      <w:r>
        <w:rPr>
          <w:rStyle w:val="ArialUnicodeMS85pt0pt"/>
        </w:rPr>
        <w:t xml:space="preserve"> те. ж у слові </w:t>
      </w:r>
      <w:r>
        <w:rPr>
          <w:rStyle w:val="ArialUnicodeMS85pt0pt0"/>
        </w:rPr>
        <w:t>конспіра</w:t>
      </w:r>
      <w:r>
        <w:rPr>
          <w:rStyle w:val="ArialUnicodeMS85pt0pt0"/>
        </w:rPr>
        <w:softHyphen/>
        <w:t>ція (конспіратор, конспірувати)</w:t>
      </w:r>
      <w:r>
        <w:rPr>
          <w:rStyle w:val="ArialUnicodeMS85pt0pt"/>
        </w:rPr>
        <w:t xml:space="preserve"> - </w:t>
      </w:r>
      <w:r>
        <w:rPr>
          <w:rStyle w:val="ArialUnicodeMS85pt0pt0"/>
        </w:rPr>
        <w:t>конспір-ацій-а; континенталь</w:t>
      </w:r>
      <w:r>
        <w:rPr>
          <w:rStyle w:val="ArialUnicodeMS85pt0pt0"/>
        </w:rPr>
        <w:softHyphen/>
        <w:t>ний (континент)</w:t>
      </w:r>
      <w:r>
        <w:rPr>
          <w:rStyle w:val="ArialUnicodeMS85pt0pt"/>
        </w:rPr>
        <w:t xml:space="preserve"> - </w:t>
      </w:r>
      <w:r>
        <w:rPr>
          <w:rStyle w:val="ArialUnicodeMS85pt0pt0"/>
        </w:rPr>
        <w:t>континент-альн-ий.</w:t>
      </w:r>
    </w:p>
    <w:p w:rsidR="007670BA" w:rsidRDefault="00D04CBE">
      <w:pPr>
        <w:pStyle w:val="a6"/>
        <w:framePr w:wrap="none" w:vAnchor="page" w:hAnchor="page" w:x="3395" w:y="13371"/>
        <w:shd w:val="clear" w:color="auto" w:fill="auto"/>
        <w:spacing w:line="170" w:lineRule="exact"/>
        <w:ind w:left="20"/>
        <w:jc w:val="left"/>
      </w:pPr>
      <w:r>
        <w:t>48</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60"/>
        <w:framePr w:wrap="none" w:vAnchor="page" w:hAnchor="page" w:x="2631" w:y="4107"/>
        <w:shd w:val="clear" w:color="auto" w:fill="auto"/>
        <w:spacing w:after="0" w:line="240" w:lineRule="exact"/>
        <w:ind w:left="20" w:firstLine="260"/>
      </w:pPr>
      <w:bookmarkStart w:id="7" w:name="bookmark7"/>
      <w:r>
        <w:rPr>
          <w:rStyle w:val="6Arial0pt"/>
        </w:rPr>
        <w:lastRenderedPageBreak/>
        <w:t>Розділ 5</w:t>
      </w:r>
      <w:bookmarkEnd w:id="7"/>
    </w:p>
    <w:p w:rsidR="007670BA" w:rsidRDefault="00D04CBE">
      <w:pPr>
        <w:pStyle w:val="120"/>
        <w:framePr w:wrap="none" w:vAnchor="page" w:hAnchor="page" w:x="2631" w:y="4717"/>
        <w:shd w:val="clear" w:color="auto" w:fill="auto"/>
        <w:spacing w:before="0" w:after="0" w:line="280" w:lineRule="exact"/>
        <w:ind w:left="20" w:firstLine="260"/>
      </w:pPr>
      <w:bookmarkStart w:id="8" w:name="bookmark8"/>
      <w:r>
        <w:rPr>
          <w:rStyle w:val="121pt"/>
          <w:b/>
          <w:bCs/>
        </w:rPr>
        <w:t>МОРФОЛОГІЯ</w:t>
      </w:r>
      <w:bookmarkEnd w:id="8"/>
    </w:p>
    <w:p w:rsidR="007670BA" w:rsidRDefault="00D04CBE">
      <w:pPr>
        <w:pStyle w:val="11"/>
        <w:framePr w:w="6038" w:h="6776" w:hRule="exact" w:wrap="none" w:vAnchor="page" w:hAnchor="page" w:x="2631" w:y="5407"/>
        <w:shd w:val="clear" w:color="auto" w:fill="auto"/>
        <w:spacing w:before="0" w:after="180" w:line="230" w:lineRule="exact"/>
        <w:ind w:left="20" w:right="180" w:firstLine="260"/>
        <w:jc w:val="both"/>
      </w:pPr>
      <w:r>
        <w:rPr>
          <w:rStyle w:val="8pt0pt"/>
        </w:rPr>
        <w:t xml:space="preserve">АБСТРАКТНІ ІМЕННИКИ - слова, в яких виражаються загальні поняття, що їх людина безпосередньо органами чуття не сприймає: </w:t>
      </w:r>
      <w:r>
        <w:rPr>
          <w:rStyle w:val="85pt0pt0"/>
        </w:rPr>
        <w:t>доброта, рахування, класицизм.</w:t>
      </w:r>
      <w:r>
        <w:rPr>
          <w:rStyle w:val="8pt0pt"/>
        </w:rPr>
        <w:t xml:space="preserve"> Абстрактні іменники не мають фор</w:t>
      </w:r>
      <w:r>
        <w:rPr>
          <w:rStyle w:val="8pt0pt"/>
        </w:rPr>
        <w:softHyphen/>
        <w:t>ми множини, не вживаються з кількісними числівниками. Вони попов</w:t>
      </w:r>
      <w:r>
        <w:rPr>
          <w:rStyle w:val="8pt0pt"/>
        </w:rPr>
        <w:softHyphen/>
        <w:t xml:space="preserve">нюються в сучасній українській мові за рахунок утворення похідних від прикметників </w:t>
      </w:r>
      <w:r>
        <w:rPr>
          <w:rStyle w:val="85pt0pt0"/>
        </w:rPr>
        <w:t>(ніжність, мудрість, сміливість),</w:t>
      </w:r>
      <w:r>
        <w:rPr>
          <w:rStyle w:val="8pt0pt"/>
        </w:rPr>
        <w:t xml:space="preserve"> дієслів </w:t>
      </w:r>
      <w:r>
        <w:rPr>
          <w:rStyle w:val="85pt0pt0"/>
        </w:rPr>
        <w:t>(біг, спів, приїзд, від"їзд, сум).</w:t>
      </w:r>
      <w:r>
        <w:rPr>
          <w:rStyle w:val="8pt0pt"/>
        </w:rPr>
        <w:t xml:space="preserve"> Водночас абстрактні іменники, що позначають одиничні вияви властивостей, ознак, дій, процесів, характеризуються двома формами числа: </w:t>
      </w:r>
      <w:r>
        <w:rPr>
          <w:rStyle w:val="85pt0pt0"/>
        </w:rPr>
        <w:t>можливість</w:t>
      </w:r>
      <w:r>
        <w:rPr>
          <w:rStyle w:val="8pt0pt"/>
        </w:rPr>
        <w:t xml:space="preserve"> - </w:t>
      </w:r>
      <w:r>
        <w:rPr>
          <w:rStyle w:val="85pt0pt0"/>
        </w:rPr>
        <w:t>можливості, глибина - глибини, висновок- висновки, назва - назви.</w:t>
      </w:r>
    </w:p>
    <w:p w:rsidR="007670BA" w:rsidRDefault="00D04CBE">
      <w:pPr>
        <w:pStyle w:val="11"/>
        <w:framePr w:w="6038" w:h="6776" w:hRule="exact" w:wrap="none" w:vAnchor="page" w:hAnchor="page" w:x="2631" w:y="5407"/>
        <w:shd w:val="clear" w:color="auto" w:fill="auto"/>
        <w:spacing w:before="0" w:after="180" w:line="230" w:lineRule="exact"/>
        <w:ind w:left="20" w:right="180" w:firstLine="260"/>
        <w:jc w:val="both"/>
      </w:pPr>
      <w:r>
        <w:rPr>
          <w:rStyle w:val="8pt0pt"/>
        </w:rPr>
        <w:t xml:space="preserve">БЕЗОСОБОВІ ДІЄСЛОВА - дієслова, особливістю яких є те, що дії чи стани, названі ними, мисляться як не пов'язані з будь-яким суб’єктом, особою чи предметом як виконувачем дії: </w:t>
      </w:r>
      <w:r>
        <w:rPr>
          <w:rStyle w:val="85pt0pt0"/>
        </w:rPr>
        <w:t xml:space="preserve">вечоріло, світає. </w:t>
      </w:r>
      <w:r>
        <w:rPr>
          <w:rStyle w:val="8pt0pt"/>
        </w:rPr>
        <w:t xml:space="preserve">У значенні безособових можуть вживатися особові дієслова. Пор: </w:t>
      </w:r>
      <w:r>
        <w:rPr>
          <w:rStyle w:val="85pt0pt0"/>
        </w:rPr>
        <w:t>пах</w:t>
      </w:r>
      <w:r>
        <w:rPr>
          <w:rStyle w:val="85pt0pt0"/>
        </w:rPr>
        <w:softHyphen/>
        <w:t>нуть квіти</w:t>
      </w:r>
      <w:r>
        <w:rPr>
          <w:rStyle w:val="8pt0pt"/>
        </w:rPr>
        <w:t xml:space="preserve"> і </w:t>
      </w:r>
      <w:r>
        <w:rPr>
          <w:rStyle w:val="85pt0pt0"/>
        </w:rPr>
        <w:t>пахне квітами.</w:t>
      </w:r>
      <w:r>
        <w:rPr>
          <w:rStyle w:val="8pt0pt"/>
        </w:rPr>
        <w:t xml:space="preserve"> Безособові дієслова вживаються у ролі головного члена безособових речень. Безособові дієслова пов’язу</w:t>
      </w:r>
      <w:r>
        <w:rPr>
          <w:rStyle w:val="8pt0pt"/>
        </w:rPr>
        <w:softHyphen/>
        <w:t>ють з виявом в українській мові категорії імперсональності, тобто неспіввіднесеністю з яким-небудь діячем у своєму основному зна</w:t>
      </w:r>
      <w:r>
        <w:rPr>
          <w:rStyle w:val="8pt0pt"/>
        </w:rPr>
        <w:softHyphen/>
        <w:t xml:space="preserve">ченні: </w:t>
      </w:r>
      <w:r>
        <w:rPr>
          <w:rStyle w:val="85pt0pt0"/>
        </w:rPr>
        <w:t>морозить, лихоманить, таланить.</w:t>
      </w:r>
    </w:p>
    <w:p w:rsidR="007670BA" w:rsidRDefault="00D04CBE">
      <w:pPr>
        <w:pStyle w:val="11"/>
        <w:framePr w:w="6038" w:h="6776" w:hRule="exact" w:wrap="none" w:vAnchor="page" w:hAnchor="page" w:x="2631" w:y="5407"/>
        <w:shd w:val="clear" w:color="auto" w:fill="auto"/>
        <w:spacing w:before="0" w:after="0" w:line="230" w:lineRule="exact"/>
        <w:ind w:left="20" w:right="180" w:firstLine="260"/>
        <w:jc w:val="both"/>
      </w:pPr>
      <w:r>
        <w:rPr>
          <w:rStyle w:val="8pt0pt"/>
        </w:rPr>
        <w:t xml:space="preserve">ВИГУКИ - незмінна частина мови, що не має номінативної функції і служить для безпосереднього вираження емоцій та волевиявлень. За значенням вигуки поділяються на емоційні й імперативні. Емоційні вигуки виражають різноманітні почуття або інтелектуально-емоційний стан мовця; </w:t>
      </w:r>
      <w:r>
        <w:rPr>
          <w:rStyle w:val="85pt0pt0"/>
        </w:rPr>
        <w:t>ой, ох, ай, а, ого.</w:t>
      </w:r>
    </w:p>
    <w:p w:rsidR="007670BA" w:rsidRDefault="00D04CBE">
      <w:pPr>
        <w:pStyle w:val="11"/>
        <w:framePr w:w="6038" w:h="6776" w:hRule="exact" w:wrap="none" w:vAnchor="page" w:hAnchor="page" w:x="2631" w:y="5407"/>
        <w:shd w:val="clear" w:color="auto" w:fill="auto"/>
        <w:spacing w:before="0" w:after="0" w:line="226" w:lineRule="exact"/>
        <w:ind w:left="20" w:right="180" w:firstLine="260"/>
        <w:jc w:val="both"/>
      </w:pPr>
      <w:r>
        <w:rPr>
          <w:rStyle w:val="8pt0pt"/>
        </w:rPr>
        <w:t>Імперативні виражають волевиявлення (команди, накази, заборо</w:t>
      </w:r>
      <w:r>
        <w:rPr>
          <w:rStyle w:val="8pt0pt"/>
        </w:rPr>
        <w:softHyphen/>
        <w:t xml:space="preserve">ни, прохання, заклики, вимоги тощо): </w:t>
      </w:r>
      <w:r>
        <w:rPr>
          <w:rStyle w:val="85pt0pt0"/>
        </w:rPr>
        <w:t>люлі-люлі, алло, тс, чш, гайда, киць-киць.</w:t>
      </w:r>
    </w:p>
    <w:p w:rsidR="007670BA" w:rsidRDefault="00D04CBE">
      <w:pPr>
        <w:framePr w:wrap="none" w:vAnchor="page" w:hAnchor="page" w:x="8103" w:y="12162"/>
        <w:rPr>
          <w:sz w:val="0"/>
          <w:szCs w:val="0"/>
        </w:rPr>
      </w:pPr>
      <w:r>
        <w:fldChar w:fldCharType="begin"/>
      </w:r>
      <w:r>
        <w:instrText xml:space="preserve"> INCLUDEPICTURE  "C:\\Users\\ocherik\\Desktop\\media\\image2.jpeg" \* MERGEFORMATINET </w:instrText>
      </w:r>
      <w:r>
        <w:fldChar w:fldCharType="separate"/>
      </w:r>
      <w:r w:rsidR="00026F3C">
        <w:fldChar w:fldCharType="begin"/>
      </w:r>
      <w:r w:rsidR="00026F3C">
        <w:instrText xml:space="preserve"> INCLUDEPICTURE  "C:\\Users\\ocherik\\Desktop\\Отсканированный материал для сайта\\media\\image2.jpeg" \* MERGEFORMATINET </w:instrText>
      </w:r>
      <w:r w:rsidR="00026F3C">
        <w:fldChar w:fldCharType="separate"/>
      </w:r>
      <w:r w:rsidR="0028782B">
        <w:fldChar w:fldCharType="begin"/>
      </w:r>
      <w:r w:rsidR="0028782B">
        <w:instrText xml:space="preserve"> INCLUDEPICTURE  "C:\\Users\\ocherik\\Desktop\\Отсканированный материал для сайта\\media\\image2.jpeg" \* MERGEFORMATINET </w:instrText>
      </w:r>
      <w:r w:rsidR="0028782B">
        <w:fldChar w:fldCharType="separate"/>
      </w:r>
      <w:r w:rsidR="00D26EF7">
        <w:fldChar w:fldCharType="begin"/>
      </w:r>
      <w:r w:rsidR="00D26EF7">
        <w:instrText xml:space="preserve"> INCLUDEPICTURE  "C:\\Users\\ocherik\\Desktop\\Отсканированный материал для сайта\\media\\image2.jpeg" \* MERGEFORMATINET </w:instrText>
      </w:r>
      <w:r w:rsidR="00D26EF7">
        <w:fldChar w:fldCharType="separate"/>
      </w:r>
      <w:r w:rsidR="00D26EF7">
        <w:pict>
          <v:shape id="_x0000_i1025" type="#_x0000_t75" style="width:27.75pt;height:21pt">
            <v:imagedata r:id="rId10" r:href="rId11"/>
          </v:shape>
        </w:pict>
      </w:r>
      <w:r w:rsidR="00D26EF7">
        <w:fldChar w:fldCharType="end"/>
      </w:r>
      <w:r w:rsidR="0028782B">
        <w:fldChar w:fldCharType="end"/>
      </w:r>
      <w:r w:rsidR="00026F3C">
        <w:fldChar w:fldCharType="end"/>
      </w:r>
      <w:r>
        <w:fldChar w:fldCharType="end"/>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75" w:h="9139" w:hRule="exact" w:wrap="none" w:vAnchor="page" w:hAnchor="page" w:x="3236" w:y="3903"/>
        <w:shd w:val="clear" w:color="auto" w:fill="auto"/>
        <w:spacing w:before="0" w:after="0" w:line="226" w:lineRule="exact"/>
        <w:ind w:left="40" w:right="20" w:firstLine="260"/>
        <w:jc w:val="both"/>
      </w:pPr>
      <w:r>
        <w:rPr>
          <w:rStyle w:val="8pt0pt"/>
        </w:rPr>
        <w:lastRenderedPageBreak/>
        <w:t>Від інших частин мови вигуки відрізняються такими особливостя</w:t>
      </w:r>
      <w:r>
        <w:rPr>
          <w:rStyle w:val="8pt0pt"/>
        </w:rPr>
        <w:softHyphen/>
        <w:t>ми: позбавлені номінативної функції, незмінні, морфологічно нечленівні, не мають граматичних значень і граматичних категорій, не бувають членами речення; основним засобом вираження значення у вигуків служить інтонація, допоміжним - міміка і жести.</w:t>
      </w:r>
    </w:p>
    <w:p w:rsidR="007670BA" w:rsidRDefault="00D04CBE">
      <w:pPr>
        <w:pStyle w:val="11"/>
        <w:framePr w:w="5875" w:h="9139" w:hRule="exact" w:wrap="none" w:vAnchor="page" w:hAnchor="page" w:x="3236" w:y="3903"/>
        <w:shd w:val="clear" w:color="auto" w:fill="auto"/>
        <w:spacing w:before="0" w:after="0" w:line="226" w:lineRule="exact"/>
        <w:ind w:left="40" w:right="20" w:firstLine="260"/>
        <w:jc w:val="both"/>
      </w:pPr>
      <w:r>
        <w:rPr>
          <w:rStyle w:val="8pt0pt"/>
        </w:rPr>
        <w:t xml:space="preserve">За структурою вигуки діляться на первісні </w:t>
      </w:r>
      <w:r>
        <w:rPr>
          <w:rStyle w:val="85pt0pt0"/>
        </w:rPr>
        <w:t>(ой, ага, ого, ах, ха)</w:t>
      </w:r>
      <w:r>
        <w:rPr>
          <w:rStyle w:val="8pt0pt"/>
        </w:rPr>
        <w:t xml:space="preserve"> і похідні (утворені інтер'єктивацією, тобто переходом інших частин мови у вигуки: </w:t>
      </w:r>
      <w:r>
        <w:rPr>
          <w:rStyle w:val="85pt0pt0"/>
        </w:rPr>
        <w:t>Непе! Подумаєш! Куди там! Та ти що! Крий</w:t>
      </w:r>
      <w:r>
        <w:rPr>
          <w:rStyle w:val="8pt0pt"/>
        </w:rPr>
        <w:t xml:space="preserve"> боже! Серед вигуків є певна частина іншомовних </w:t>
      </w:r>
      <w:r>
        <w:rPr>
          <w:rStyle w:val="85pt0pt0"/>
        </w:rPr>
        <w:t>(ура, алло, караул, полундра).</w:t>
      </w:r>
      <w:r>
        <w:rPr>
          <w:rStyle w:val="8pt0pt"/>
        </w:rPr>
        <w:t xml:space="preserve"> У складі вигуків відбуваються різні фонетичні процеси (випадання звуків: </w:t>
      </w:r>
      <w:r>
        <w:rPr>
          <w:rStyle w:val="85pt0pt0"/>
        </w:rPr>
        <w:t>тш</w:t>
      </w:r>
      <w:r>
        <w:rPr>
          <w:rStyle w:val="8pt0pt"/>
        </w:rPr>
        <w:t xml:space="preserve"> - </w:t>
      </w:r>
      <w:r>
        <w:rPr>
          <w:rStyle w:val="85pt0pt0"/>
        </w:rPr>
        <w:t>тиша\</w:t>
      </w:r>
      <w:r>
        <w:rPr>
          <w:rStyle w:val="8pt0pt"/>
        </w:rPr>
        <w:t xml:space="preserve"> заміна звуків </w:t>
      </w:r>
      <w:r>
        <w:rPr>
          <w:rStyle w:val="85pt0pt0"/>
        </w:rPr>
        <w:t>(цоб, цабе</w:t>
      </w:r>
      <w:r>
        <w:rPr>
          <w:rStyle w:val="8pt0pt"/>
        </w:rPr>
        <w:t xml:space="preserve"> - </w:t>
      </w:r>
      <w:r>
        <w:rPr>
          <w:rStyle w:val="85pt0pt0"/>
        </w:rPr>
        <w:t>к собі).</w:t>
      </w:r>
    </w:p>
    <w:p w:rsidR="007670BA" w:rsidRDefault="00D04CBE">
      <w:pPr>
        <w:pStyle w:val="11"/>
        <w:framePr w:w="5875" w:h="9139" w:hRule="exact" w:wrap="none" w:vAnchor="page" w:hAnchor="page" w:x="3236" w:y="3903"/>
        <w:shd w:val="clear" w:color="auto" w:fill="auto"/>
        <w:spacing w:before="0" w:after="180" w:line="226" w:lineRule="exact"/>
        <w:ind w:left="40" w:right="20" w:firstLine="260"/>
        <w:jc w:val="both"/>
      </w:pPr>
      <w:r>
        <w:rPr>
          <w:rStyle w:val="8pt0pt"/>
        </w:rPr>
        <w:t xml:space="preserve">Під впливом повнозначних слів вигуки можуть набувати кличної форми </w:t>
      </w:r>
      <w:r>
        <w:rPr>
          <w:rStyle w:val="85pt0pt0"/>
        </w:rPr>
        <w:t>(гулю-гулю, косю-косю),</w:t>
      </w:r>
      <w:r>
        <w:rPr>
          <w:rStyle w:val="8pt0pt"/>
        </w:rPr>
        <w:t xml:space="preserve"> сполучатися з дієслівними афіксами </w:t>
      </w:r>
      <w:r>
        <w:rPr>
          <w:rStyle w:val="85pt0pt0"/>
        </w:rPr>
        <w:t>(цить+те, геть+те),</w:t>
      </w:r>
      <w:r>
        <w:rPr>
          <w:rStyle w:val="8pt0pt"/>
        </w:rPr>
        <w:t xml:space="preserve"> набувати афіксів зменшеності (</w:t>
      </w:r>
      <w:r>
        <w:rPr>
          <w:rStyle w:val="85pt0pt0"/>
        </w:rPr>
        <w:t>тасеньки-тасі- тасі; ціпоньки-ціп-ціп),</w:t>
      </w:r>
      <w:r>
        <w:rPr>
          <w:rStyle w:val="8pt0pt"/>
        </w:rPr>
        <w:t xml:space="preserve"> серед вигуків трапляються редупліковані форми </w:t>
      </w:r>
      <w:r>
        <w:rPr>
          <w:rStyle w:val="85pt0pt0"/>
        </w:rPr>
        <w:t>(гай-гай, хе-хе, кутю-кутю),</w:t>
      </w:r>
      <w:r>
        <w:rPr>
          <w:rStyle w:val="8pt0pt"/>
        </w:rPr>
        <w:t xml:space="preserve"> спостерігаються явища пере- розкладу </w:t>
      </w:r>
      <w:r>
        <w:rPr>
          <w:rStyle w:val="85pt0pt0"/>
        </w:rPr>
        <w:t>(рюх-рюх-хрю-хрю).</w:t>
      </w:r>
      <w:r>
        <w:rPr>
          <w:rStyle w:val="8pt0pt"/>
        </w:rPr>
        <w:t xml:space="preserve"> Від вигукових коренів утворюються різні повнозначні частини мови </w:t>
      </w:r>
      <w:r>
        <w:rPr>
          <w:rStyle w:val="85pt0pt0"/>
        </w:rPr>
        <w:t>(ахання, хіхоньки, гойний, охати, хіхіка</w:t>
      </w:r>
      <w:r>
        <w:rPr>
          <w:rStyle w:val="85pt0pt0"/>
        </w:rPr>
        <w:softHyphen/>
        <w:t>ти).</w:t>
      </w:r>
      <w:r>
        <w:rPr>
          <w:rStyle w:val="8pt0pt"/>
        </w:rPr>
        <w:t xml:space="preserve"> Первинні вигуки можуть утворювати нечленувальні речення </w:t>
      </w:r>
      <w:r>
        <w:rPr>
          <w:rStyle w:val="85pt0pt0"/>
        </w:rPr>
        <w:t>(Ура! Алло! Біс!).</w:t>
      </w:r>
      <w:r>
        <w:rPr>
          <w:rStyle w:val="8pt0pt"/>
        </w:rPr>
        <w:t xml:space="preserve"> Вигуки - це слова людської мови. Від вигуків слід відрізняти вербоїди, або так звані вигукові дієслова </w:t>
      </w:r>
      <w:r>
        <w:rPr>
          <w:rStyle w:val="85pt0pt0"/>
        </w:rPr>
        <w:t>(бух, скік, стриб, хап, трах, шмиг, на),</w:t>
      </w:r>
      <w:r>
        <w:rPr>
          <w:rStyle w:val="8pt0pt"/>
        </w:rPr>
        <w:t xml:space="preserve"> що функціонують як присудки; від вигуків слід відрізняти звуконаслідувальні слова - слова, за допомогою яких відтворюють шуми різних предметів і явищ природи, звукові сигнали тварин, ме</w:t>
      </w:r>
      <w:r>
        <w:rPr>
          <w:rStyle w:val="8pt0pt"/>
        </w:rPr>
        <w:softHyphen/>
        <w:t xml:space="preserve">ханізмів </w:t>
      </w:r>
      <w:r>
        <w:rPr>
          <w:rStyle w:val="85pt0pt0"/>
        </w:rPr>
        <w:t>(тік-так, гае-гав, кукуріку, шу</w:t>
      </w:r>
      <w:r>
        <w:rPr>
          <w:rStyle w:val="8pt0pt"/>
        </w:rPr>
        <w:t>—</w:t>
      </w:r>
      <w:r>
        <w:rPr>
          <w:rStyle w:val="85pt0pt0"/>
        </w:rPr>
        <w:t>шу-шу),</w:t>
      </w:r>
      <w:r>
        <w:rPr>
          <w:rStyle w:val="8pt0pt"/>
        </w:rPr>
        <w:t xml:space="preserve"> а також фізіологічні прояви людини </w:t>
      </w:r>
      <w:r>
        <w:rPr>
          <w:rStyle w:val="85pt0pt0"/>
        </w:rPr>
        <w:t>(апчхи,</w:t>
      </w:r>
      <w:r>
        <w:rPr>
          <w:rStyle w:val="8pt0pt"/>
        </w:rPr>
        <w:t xml:space="preserve"> ха-ха-ха).Звуконаслідування не виражають ні емоцій, ні волевиявлення.</w:t>
      </w:r>
    </w:p>
    <w:p w:rsidR="007670BA" w:rsidRDefault="00D04CBE">
      <w:pPr>
        <w:pStyle w:val="11"/>
        <w:framePr w:w="5875" w:h="9139" w:hRule="exact" w:wrap="none" w:vAnchor="page" w:hAnchor="page" w:x="3236" w:y="3903"/>
        <w:shd w:val="clear" w:color="auto" w:fill="auto"/>
        <w:spacing w:before="0" w:after="0" w:line="226" w:lineRule="exact"/>
        <w:ind w:left="40" w:right="20" w:firstLine="260"/>
        <w:jc w:val="both"/>
      </w:pPr>
      <w:r>
        <w:rPr>
          <w:rStyle w:val="8pt0pt"/>
        </w:rPr>
        <w:t>ВИД ДІЄСЛОВА - граматична категорія, що характеризує дію і стан з погляду їх тривання, становлення, розгортання або цілісності, результативності, завершеності в часі. Вид - одна з основних кате</w:t>
      </w:r>
      <w:r>
        <w:rPr>
          <w:rStyle w:val="8pt0pt"/>
        </w:rPr>
        <w:softHyphen/>
        <w:t>горій дієслова у слов’янських мовах. Залежно від характеру протікання дії в часі розрізняють два види дієслова: доконаний і недоконаний.</w:t>
      </w:r>
    </w:p>
    <w:p w:rsidR="007670BA" w:rsidRDefault="00D04CBE">
      <w:pPr>
        <w:pStyle w:val="11"/>
        <w:framePr w:w="5875" w:h="9139" w:hRule="exact" w:wrap="none" w:vAnchor="page" w:hAnchor="page" w:x="3236" w:y="3903"/>
        <w:shd w:val="clear" w:color="auto" w:fill="auto"/>
        <w:spacing w:before="0" w:after="0" w:line="226" w:lineRule="exact"/>
        <w:ind w:left="40" w:right="20" w:firstLine="260"/>
        <w:jc w:val="both"/>
      </w:pPr>
      <w:r>
        <w:rPr>
          <w:rStyle w:val="8pt0pt"/>
        </w:rPr>
        <w:t>Дієслова доконаного виду означають дію з вказівкою на її обме</w:t>
      </w:r>
      <w:r>
        <w:rPr>
          <w:rStyle w:val="8pt0pt"/>
        </w:rPr>
        <w:softHyphen/>
        <w:t xml:space="preserve">женість у часі, на її завершеність у минулому або майбутньому, на її результативність: </w:t>
      </w:r>
      <w:r>
        <w:rPr>
          <w:rStyle w:val="85pt0pt0"/>
        </w:rPr>
        <w:t>прийти, виконати, доручив, завершить, переко</w:t>
      </w:r>
      <w:r>
        <w:rPr>
          <w:rStyle w:val="85pt0pt0"/>
        </w:rPr>
        <w:softHyphen/>
        <w:t>нають, почув.</w:t>
      </w:r>
    </w:p>
    <w:p w:rsidR="007670BA" w:rsidRDefault="00D04CBE">
      <w:pPr>
        <w:pStyle w:val="11"/>
        <w:framePr w:w="5875" w:h="9139" w:hRule="exact" w:wrap="none" w:vAnchor="page" w:hAnchor="page" w:x="3236" w:y="3903"/>
        <w:shd w:val="clear" w:color="auto" w:fill="auto"/>
        <w:spacing w:before="0" w:after="0" w:line="226" w:lineRule="exact"/>
        <w:ind w:left="40" w:right="20" w:firstLine="260"/>
        <w:jc w:val="both"/>
      </w:pPr>
      <w:r>
        <w:rPr>
          <w:rStyle w:val="8pt0pt"/>
        </w:rPr>
        <w:t>Дієслова недоконаного виду означають дію без вказівки на обме</w:t>
      </w:r>
      <w:r>
        <w:rPr>
          <w:rStyle w:val="8pt0pt"/>
        </w:rPr>
        <w:softHyphen/>
        <w:t xml:space="preserve">женість її тривання, на її завершеність: </w:t>
      </w:r>
      <w:r>
        <w:rPr>
          <w:rStyle w:val="85pt0pt0"/>
        </w:rPr>
        <w:t>читати, переказувати, відпо-</w:t>
      </w:r>
    </w:p>
    <w:p w:rsidR="007670BA" w:rsidRDefault="00D04CBE">
      <w:pPr>
        <w:pStyle w:val="70"/>
        <w:framePr w:w="5875" w:h="9139" w:hRule="exact" w:wrap="none" w:vAnchor="page" w:hAnchor="page" w:x="3236" w:y="3903"/>
        <w:shd w:val="clear" w:color="auto" w:fill="auto"/>
        <w:ind w:left="500"/>
        <w:jc w:val="left"/>
      </w:pPr>
      <w:r>
        <w:rPr>
          <w:rStyle w:val="795pt"/>
        </w:rPr>
        <w:t xml:space="preserve">, </w:t>
      </w:r>
      <w:r>
        <w:rPr>
          <w:rStyle w:val="78pt0pt"/>
          <w:i/>
          <w:iCs/>
        </w:rPr>
        <w:t>доганяв, допомагатиме, плекають.</w:t>
      </w:r>
    </w:p>
    <w:p w:rsidR="007670BA" w:rsidRDefault="00D04CBE">
      <w:pPr>
        <w:pStyle w:val="a6"/>
        <w:framePr w:wrap="none" w:vAnchor="page" w:hAnchor="page" w:x="3154" w:y="13146"/>
        <w:shd w:val="clear" w:color="auto" w:fill="auto"/>
        <w:spacing w:line="160" w:lineRule="exact"/>
        <w:ind w:left="100"/>
        <w:jc w:val="left"/>
      </w:pPr>
      <w:r>
        <w:rPr>
          <w:rStyle w:val="Arial8pt0pt"/>
        </w:rPr>
        <w:t>5У</w:t>
      </w:r>
    </w:p>
    <w:p w:rsidR="007670BA" w:rsidRDefault="00D04CBE">
      <w:pPr>
        <w:framePr w:wrap="none" w:vAnchor="page" w:hAnchor="page" w:x="3250" w:y="12853"/>
        <w:rPr>
          <w:sz w:val="0"/>
          <w:szCs w:val="0"/>
        </w:rPr>
      </w:pPr>
      <w:r>
        <w:fldChar w:fldCharType="begin"/>
      </w:r>
      <w:r>
        <w:instrText xml:space="preserve"> INCLUDEPICTURE  "C:\\Users\\ocherik\\Desktop\\media\\image3.jpeg" \* MERGEFORMATINET </w:instrText>
      </w:r>
      <w:r>
        <w:fldChar w:fldCharType="separate"/>
      </w:r>
      <w:r w:rsidR="00026F3C">
        <w:fldChar w:fldCharType="begin"/>
      </w:r>
      <w:r w:rsidR="00026F3C">
        <w:instrText xml:space="preserve"> INCLUDEPICTURE  "C:\\Users\\ocherik\\Desktop\\Отсканированный материал для сайта\\media\\image3.jpeg" \* MERGEFORMATINET </w:instrText>
      </w:r>
      <w:r w:rsidR="00026F3C">
        <w:fldChar w:fldCharType="separate"/>
      </w:r>
      <w:r w:rsidR="0028782B">
        <w:fldChar w:fldCharType="begin"/>
      </w:r>
      <w:r w:rsidR="0028782B">
        <w:instrText xml:space="preserve"> INCLUDEPICTURE  "C:\\Users\\ocherik\\Desktop\\Отсканированный материал для сайта\\media\\image3.jpeg" \* MERGEFORMATINET </w:instrText>
      </w:r>
      <w:r w:rsidR="0028782B">
        <w:fldChar w:fldCharType="separate"/>
      </w:r>
      <w:r w:rsidR="00D26EF7">
        <w:fldChar w:fldCharType="begin"/>
      </w:r>
      <w:r w:rsidR="00D26EF7">
        <w:instrText xml:space="preserve"> INCLUDEPICTURE  "C:\\Users\\ocherik\\Desktop\\Отсканированный материал для сайта\\media\\image3.jpeg" \* MERGEFORMATINET </w:instrText>
      </w:r>
      <w:r w:rsidR="00D26EF7">
        <w:fldChar w:fldCharType="separate"/>
      </w:r>
      <w:r w:rsidR="00D26EF7">
        <w:pict>
          <v:shape id="_x0000_i1026" type="#_x0000_t75" style="width:24.75pt;height:17.25pt">
            <v:imagedata r:id="rId12" r:href="rId13"/>
          </v:shape>
        </w:pict>
      </w:r>
      <w:r w:rsidR="00D26EF7">
        <w:fldChar w:fldCharType="end"/>
      </w:r>
      <w:r w:rsidR="0028782B">
        <w:fldChar w:fldCharType="end"/>
      </w:r>
      <w:r w:rsidR="00026F3C">
        <w:fldChar w:fldCharType="end"/>
      </w:r>
      <w:r>
        <w:fldChar w:fldCharType="end"/>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9" w:h="9134" w:hRule="exact" w:wrap="none" w:vAnchor="page" w:hAnchor="page" w:x="2820" w:y="3971"/>
        <w:shd w:val="clear" w:color="auto" w:fill="auto"/>
        <w:spacing w:before="0" w:after="105" w:line="226" w:lineRule="exact"/>
        <w:ind w:left="20" w:right="60" w:firstLine="260"/>
        <w:jc w:val="both"/>
      </w:pPr>
      <w:r>
        <w:rPr>
          <w:rStyle w:val="8pt0pt"/>
        </w:rPr>
        <w:lastRenderedPageBreak/>
        <w:t>Категорія виду е загальнодієслівною: вона властива всім дієслівним формам (відмінюваним і невідмінюваним). Засобом вираження гра</w:t>
      </w:r>
      <w:r>
        <w:rPr>
          <w:rStyle w:val="8pt0pt"/>
        </w:rPr>
        <w:softHyphen/>
        <w:t>матичного значення виду є не флексія, а структура основи, а саме:</w:t>
      </w:r>
    </w:p>
    <w:p w:rsidR="007670BA" w:rsidRDefault="00D04CBE">
      <w:pPr>
        <w:pStyle w:val="11"/>
        <w:framePr w:w="5899" w:h="9134" w:hRule="exact" w:wrap="none" w:vAnchor="page" w:hAnchor="page" w:x="2820" w:y="3971"/>
        <w:shd w:val="clear" w:color="auto" w:fill="auto"/>
        <w:spacing w:before="0" w:after="36" w:line="170" w:lineRule="exact"/>
        <w:ind w:left="20" w:firstLine="260"/>
        <w:jc w:val="both"/>
      </w:pPr>
      <w:r>
        <w:rPr>
          <w:rStyle w:val="8pt0pt"/>
        </w:rPr>
        <w:t xml:space="preserve">префікси: </w:t>
      </w:r>
      <w:r>
        <w:rPr>
          <w:rStyle w:val="85pt0pt0"/>
        </w:rPr>
        <w:t>нести</w:t>
      </w:r>
      <w:r>
        <w:rPr>
          <w:rStyle w:val="8pt0pt"/>
        </w:rPr>
        <w:t xml:space="preserve"> (недоконаний вид) - </w:t>
      </w:r>
      <w:r>
        <w:rPr>
          <w:rStyle w:val="85pt0pt0"/>
        </w:rPr>
        <w:t>принести</w:t>
      </w:r>
      <w:r>
        <w:rPr>
          <w:rStyle w:val="8pt0pt"/>
        </w:rPr>
        <w:t xml:space="preserve"> (доконаний);</w:t>
      </w:r>
    </w:p>
    <w:p w:rsidR="007670BA" w:rsidRDefault="00D04CBE">
      <w:pPr>
        <w:pStyle w:val="130"/>
        <w:framePr w:w="5899" w:h="9134" w:hRule="exact" w:wrap="none" w:vAnchor="page" w:hAnchor="page" w:x="2820" w:y="3971"/>
        <w:shd w:val="clear" w:color="auto" w:fill="auto"/>
        <w:spacing w:before="0" w:line="90" w:lineRule="exact"/>
        <w:ind w:left="1620"/>
      </w:pPr>
      <w:r>
        <w:t>А</w:t>
      </w:r>
    </w:p>
    <w:p w:rsidR="007670BA" w:rsidRDefault="00D04CBE">
      <w:pPr>
        <w:pStyle w:val="11"/>
        <w:framePr w:w="5899" w:h="9134" w:hRule="exact" w:wrap="none" w:vAnchor="page" w:hAnchor="page" w:x="2820" w:y="3971"/>
        <w:shd w:val="clear" w:color="auto" w:fill="auto"/>
        <w:spacing w:before="0" w:after="115" w:line="170" w:lineRule="exact"/>
        <w:ind w:left="20" w:firstLine="260"/>
        <w:jc w:val="both"/>
      </w:pPr>
      <w:r>
        <w:rPr>
          <w:rStyle w:val="8pt0pt"/>
        </w:rPr>
        <w:t xml:space="preserve">суфікси: </w:t>
      </w:r>
      <w:r>
        <w:rPr>
          <w:rStyle w:val="85pt0pt0"/>
        </w:rPr>
        <w:t>гримати</w:t>
      </w:r>
      <w:r>
        <w:rPr>
          <w:rStyle w:val="8pt0pt"/>
        </w:rPr>
        <w:t xml:space="preserve"> (недок.) - </w:t>
      </w:r>
      <w:r>
        <w:rPr>
          <w:rStyle w:val="85pt0pt0"/>
        </w:rPr>
        <w:t>гримнути</w:t>
      </w:r>
      <w:r>
        <w:rPr>
          <w:rStyle w:val="8pt0pt"/>
        </w:rPr>
        <w:t xml:space="preserve"> (док.);</w:t>
      </w:r>
    </w:p>
    <w:p w:rsidR="007670BA" w:rsidRDefault="00D04CBE">
      <w:pPr>
        <w:pStyle w:val="11"/>
        <w:framePr w:w="5899" w:h="9134" w:hRule="exact" w:wrap="none" w:vAnchor="page" w:hAnchor="page" w:x="2820" w:y="3971"/>
        <w:shd w:val="clear" w:color="auto" w:fill="auto"/>
        <w:spacing w:before="0" w:after="0" w:line="226" w:lineRule="exact"/>
        <w:ind w:left="1080"/>
        <w:jc w:val="left"/>
      </w:pPr>
      <w:r>
        <w:rPr>
          <w:rStyle w:val="85pt0pt0"/>
        </w:rPr>
        <w:t>виховати</w:t>
      </w:r>
      <w:r>
        <w:rPr>
          <w:rStyle w:val="8pt0pt"/>
        </w:rPr>
        <w:t xml:space="preserve"> (док.) - </w:t>
      </w:r>
      <w:r>
        <w:rPr>
          <w:rStyle w:val="85pt0pt0"/>
        </w:rPr>
        <w:t>виховувати</w:t>
      </w:r>
      <w:r>
        <w:rPr>
          <w:rStyle w:val="8pt0pt"/>
        </w:rPr>
        <w:t xml:space="preserve"> (недок.);</w:t>
      </w:r>
    </w:p>
    <w:p w:rsidR="007670BA" w:rsidRDefault="00D04CBE">
      <w:pPr>
        <w:pStyle w:val="11"/>
        <w:framePr w:w="5899" w:h="9134" w:hRule="exact" w:wrap="none" w:vAnchor="page" w:hAnchor="page" w:x="2820" w:y="3971"/>
        <w:shd w:val="clear" w:color="auto" w:fill="auto"/>
        <w:spacing w:before="0" w:after="0" w:line="226" w:lineRule="exact"/>
        <w:ind w:left="20" w:firstLine="260"/>
        <w:jc w:val="both"/>
      </w:pPr>
      <w:r>
        <w:rPr>
          <w:rStyle w:val="8pt0pt"/>
        </w:rPr>
        <w:t xml:space="preserve">чергування звуків у корені: </w:t>
      </w:r>
      <w:r>
        <w:rPr>
          <w:rStyle w:val="85pt0pt0"/>
        </w:rPr>
        <w:t>називати</w:t>
      </w:r>
      <w:r>
        <w:rPr>
          <w:rStyle w:val="8pt0pt"/>
        </w:rPr>
        <w:t xml:space="preserve"> (недок.) - назвати (док ),</w:t>
      </w:r>
    </w:p>
    <w:p w:rsidR="007670BA" w:rsidRDefault="00D04CBE">
      <w:pPr>
        <w:pStyle w:val="11"/>
        <w:framePr w:w="5899" w:h="9134" w:hRule="exact" w:wrap="none" w:vAnchor="page" w:hAnchor="page" w:x="2820" w:y="3971"/>
        <w:shd w:val="clear" w:color="auto" w:fill="auto"/>
        <w:spacing w:before="0" w:after="0" w:line="226" w:lineRule="exact"/>
        <w:ind w:right="60"/>
        <w:jc w:val="right"/>
      </w:pPr>
      <w:r>
        <w:rPr>
          <w:rStyle w:val="8pt0pt"/>
        </w:rPr>
        <w:t>збирати (недок.)-зібрати (док.);</w:t>
      </w:r>
    </w:p>
    <w:p w:rsidR="007670BA" w:rsidRDefault="00D04CBE">
      <w:pPr>
        <w:pStyle w:val="11"/>
        <w:framePr w:w="5899" w:h="9134" w:hRule="exact" w:wrap="none" w:vAnchor="page" w:hAnchor="page" w:x="2820" w:y="3971"/>
        <w:shd w:val="clear" w:color="auto" w:fill="auto"/>
        <w:spacing w:before="0" w:after="0" w:line="226" w:lineRule="exact"/>
        <w:ind w:left="280" w:right="1700"/>
        <w:jc w:val="right"/>
      </w:pPr>
      <w:r>
        <w:rPr>
          <w:rStyle w:val="8pt0pt"/>
        </w:rPr>
        <w:t xml:space="preserve">наголос: </w:t>
      </w:r>
      <w:r>
        <w:rPr>
          <w:rStyle w:val="85pt0pt0"/>
        </w:rPr>
        <w:t>виносити</w:t>
      </w:r>
      <w:r>
        <w:rPr>
          <w:rStyle w:val="8pt0pt"/>
        </w:rPr>
        <w:t xml:space="preserve"> (док.) - </w:t>
      </w:r>
      <w:r>
        <w:rPr>
          <w:rStyle w:val="85pt0pt0"/>
        </w:rPr>
        <w:t>виносити</w:t>
      </w:r>
      <w:r>
        <w:rPr>
          <w:rStyle w:val="8pt0pt"/>
        </w:rPr>
        <w:t xml:space="preserve"> (недок.), </w:t>
      </w:r>
      <w:r>
        <w:rPr>
          <w:rStyle w:val="85pt0pt0"/>
        </w:rPr>
        <w:t>виходити</w:t>
      </w:r>
      <w:r>
        <w:rPr>
          <w:rStyle w:val="8pt0pt"/>
        </w:rPr>
        <w:t xml:space="preserve"> (док.) - </w:t>
      </w:r>
      <w:r>
        <w:rPr>
          <w:rStyle w:val="85pt0pt0"/>
        </w:rPr>
        <w:t>виходити</w:t>
      </w:r>
      <w:r>
        <w:rPr>
          <w:rStyle w:val="8pt0pt"/>
        </w:rPr>
        <w:t xml:space="preserve"> (недок.);</w:t>
      </w:r>
    </w:p>
    <w:p w:rsidR="007670BA" w:rsidRDefault="00D04CBE">
      <w:pPr>
        <w:pStyle w:val="11"/>
        <w:framePr w:w="5899" w:h="9134" w:hRule="exact" w:wrap="none" w:vAnchor="page" w:hAnchor="page" w:x="2820" w:y="3971"/>
        <w:shd w:val="clear" w:color="auto" w:fill="auto"/>
        <w:spacing w:before="0" w:after="0" w:line="226" w:lineRule="exact"/>
        <w:ind w:left="20" w:firstLine="260"/>
        <w:jc w:val="both"/>
      </w:pPr>
      <w:r>
        <w:rPr>
          <w:rStyle w:val="8pt0pt"/>
        </w:rPr>
        <w:t xml:space="preserve">суплетивація: </w:t>
      </w:r>
      <w:r>
        <w:rPr>
          <w:rStyle w:val="85pt0pt0"/>
        </w:rPr>
        <w:t>брати</w:t>
      </w:r>
      <w:r>
        <w:rPr>
          <w:rStyle w:val="8pt0pt"/>
        </w:rPr>
        <w:t xml:space="preserve"> (недок.) - </w:t>
      </w:r>
      <w:r>
        <w:rPr>
          <w:rStyle w:val="85pt0pt0"/>
        </w:rPr>
        <w:t>взяти</w:t>
      </w:r>
      <w:r>
        <w:rPr>
          <w:rStyle w:val="8pt0pt"/>
        </w:rPr>
        <w:t xml:space="preserve"> (док.),</w:t>
      </w:r>
    </w:p>
    <w:p w:rsidR="007670BA" w:rsidRDefault="00D04CBE">
      <w:pPr>
        <w:pStyle w:val="11"/>
        <w:framePr w:w="5899" w:h="9134" w:hRule="exact" w:wrap="none" w:vAnchor="page" w:hAnchor="page" w:x="2820" w:y="3971"/>
        <w:shd w:val="clear" w:color="auto" w:fill="auto"/>
        <w:spacing w:before="0" w:after="0" w:line="226" w:lineRule="exact"/>
        <w:ind w:left="1620"/>
        <w:jc w:val="left"/>
      </w:pPr>
      <w:r>
        <w:rPr>
          <w:rStyle w:val="85pt0pt0"/>
        </w:rPr>
        <w:t>говорити</w:t>
      </w:r>
      <w:r>
        <w:rPr>
          <w:rStyle w:val="8pt0pt"/>
        </w:rPr>
        <w:t xml:space="preserve"> (недок.) - </w:t>
      </w:r>
      <w:r>
        <w:rPr>
          <w:rStyle w:val="85pt0pt0"/>
        </w:rPr>
        <w:t>сказати</w:t>
      </w:r>
      <w:r>
        <w:rPr>
          <w:rStyle w:val="8pt0pt"/>
        </w:rPr>
        <w:t xml:space="preserve"> (док.).</w:t>
      </w:r>
    </w:p>
    <w:p w:rsidR="007670BA" w:rsidRDefault="00D04CBE">
      <w:pPr>
        <w:pStyle w:val="11"/>
        <w:framePr w:w="5899" w:h="9134" w:hRule="exact" w:wrap="none" w:vAnchor="page" w:hAnchor="page" w:x="2820" w:y="3971"/>
        <w:shd w:val="clear" w:color="auto" w:fill="auto"/>
        <w:spacing w:before="0" w:after="0" w:line="221" w:lineRule="exact"/>
        <w:ind w:left="20" w:right="60" w:firstLine="260"/>
        <w:jc w:val="both"/>
      </w:pPr>
      <w:r>
        <w:rPr>
          <w:rStyle w:val="8pt0pt"/>
        </w:rPr>
        <w:t xml:space="preserve">Дієслова недоконаного виду відповідають на питання </w:t>
      </w:r>
      <w:r>
        <w:rPr>
          <w:rStyle w:val="85pt0pt0"/>
        </w:rPr>
        <w:t>що роби</w:t>
      </w:r>
      <w:r>
        <w:rPr>
          <w:rStyle w:val="85pt0pt0"/>
        </w:rPr>
        <w:softHyphen/>
        <w:t>ти?</w:t>
      </w:r>
      <w:r>
        <w:rPr>
          <w:rStyle w:val="8pt0pt"/>
        </w:rPr>
        <w:t xml:space="preserve"> Дієслова доконаного виду - на питання </w:t>
      </w:r>
      <w:r>
        <w:rPr>
          <w:rStyle w:val="85pt0pt0"/>
        </w:rPr>
        <w:t>що зробити?</w:t>
      </w:r>
    </w:p>
    <w:p w:rsidR="007670BA" w:rsidRDefault="00D04CBE">
      <w:pPr>
        <w:pStyle w:val="11"/>
        <w:framePr w:w="5899" w:h="9134" w:hRule="exact" w:wrap="none" w:vAnchor="page" w:hAnchor="page" w:x="2820" w:y="3971"/>
        <w:shd w:val="clear" w:color="auto" w:fill="auto"/>
        <w:spacing w:before="0" w:after="180" w:line="221" w:lineRule="exact"/>
        <w:ind w:left="20" w:right="60" w:firstLine="260"/>
        <w:jc w:val="both"/>
      </w:pPr>
      <w:r>
        <w:rPr>
          <w:rStyle w:val="8pt0pt"/>
        </w:rPr>
        <w:t>Форми доконаного і недоконаного виду становлять видову пару, чи видову кореляцію.</w:t>
      </w:r>
    </w:p>
    <w:p w:rsidR="007670BA" w:rsidRDefault="00D04CBE">
      <w:pPr>
        <w:pStyle w:val="11"/>
        <w:framePr w:w="5899" w:h="9134" w:hRule="exact" w:wrap="none" w:vAnchor="page" w:hAnchor="page" w:x="2820" w:y="3971"/>
        <w:shd w:val="clear" w:color="auto" w:fill="auto"/>
        <w:spacing w:before="0" w:after="0" w:line="221" w:lineRule="exact"/>
        <w:ind w:left="20" w:right="60" w:firstLine="260"/>
        <w:jc w:val="both"/>
      </w:pPr>
      <w:r>
        <w:rPr>
          <w:rStyle w:val="8pt0pt"/>
        </w:rPr>
        <w:t>ВИДОВА ПАРА-це словоформи, що характеризуються спільністю лексичного значення, відрізняються одна від одної граматичним зна</w:t>
      </w:r>
      <w:r>
        <w:rPr>
          <w:rStyle w:val="8pt0pt"/>
        </w:rPr>
        <w:softHyphen/>
        <w:t>ченням виду і зв’язані між собою похідністю: одна словоформа ста</w:t>
      </w:r>
      <w:r>
        <w:rPr>
          <w:rStyle w:val="8pt0pt"/>
        </w:rPr>
        <w:softHyphen/>
        <w:t xml:space="preserve">новить собою твірну базу, а друга - похідна від неї: </w:t>
      </w:r>
      <w:r>
        <w:rPr>
          <w:rStyle w:val="85pt0pt0"/>
        </w:rPr>
        <w:t>писати-підписа</w:t>
      </w:r>
      <w:r>
        <w:rPr>
          <w:rStyle w:val="85pt0pt0"/>
        </w:rPr>
        <w:softHyphen/>
        <w:t>ти, підписати - підписувати, підписувати-попідписувати.</w:t>
      </w:r>
    </w:p>
    <w:p w:rsidR="007670BA" w:rsidRDefault="00D04CBE">
      <w:pPr>
        <w:pStyle w:val="11"/>
        <w:framePr w:w="5899" w:h="9134" w:hRule="exact" w:wrap="none" w:vAnchor="page" w:hAnchor="page" w:x="2820" w:y="3971"/>
        <w:shd w:val="clear" w:color="auto" w:fill="auto"/>
        <w:spacing w:before="0" w:after="0" w:line="221" w:lineRule="exact"/>
        <w:ind w:left="20" w:right="60" w:firstLine="260"/>
        <w:jc w:val="both"/>
      </w:pPr>
      <w:r>
        <w:rPr>
          <w:rStyle w:val="8pt0pt"/>
        </w:rPr>
        <w:t xml:space="preserve">В українській мові є дієслова, що мають форми тільки одного виду -недоконаного </w:t>
      </w:r>
      <w:r>
        <w:rPr>
          <w:rStyle w:val="85pt0pt0"/>
        </w:rPr>
        <w:t>(поважати, переслідувати, залежати)</w:t>
      </w:r>
      <w:r>
        <w:rPr>
          <w:rStyle w:val="8pt0pt"/>
        </w:rPr>
        <w:t xml:space="preserve"> або докона</w:t>
      </w:r>
      <w:r>
        <w:rPr>
          <w:rStyle w:val="8pt0pt"/>
        </w:rPr>
        <w:softHyphen/>
        <w:t>ного (</w:t>
      </w:r>
      <w:r>
        <w:rPr>
          <w:rStyle w:val="85pt0pt0"/>
        </w:rPr>
        <w:t>схаменутися, знепритомніти, зурочити)',</w:t>
      </w:r>
      <w:r>
        <w:rPr>
          <w:rStyle w:val="8pt0pt"/>
        </w:rPr>
        <w:t xml:space="preserve"> є дієслова, в яких значення доконаного і недоконаного виду збігаються в одній формі </w:t>
      </w:r>
      <w:r>
        <w:rPr>
          <w:rStyle w:val="85pt0pt0"/>
        </w:rPr>
        <w:t>(наслідувати, телеграфувати).</w:t>
      </w:r>
    </w:p>
    <w:p w:rsidR="007670BA" w:rsidRDefault="00D04CBE">
      <w:pPr>
        <w:pStyle w:val="11"/>
        <w:framePr w:w="5899" w:h="9134" w:hRule="exact" w:wrap="none" w:vAnchor="page" w:hAnchor="page" w:x="2820" w:y="3971"/>
        <w:shd w:val="clear" w:color="auto" w:fill="auto"/>
        <w:spacing w:before="0" w:after="180" w:line="221" w:lineRule="exact"/>
        <w:ind w:left="20" w:right="60" w:firstLine="260"/>
        <w:jc w:val="both"/>
      </w:pPr>
      <w:r>
        <w:rPr>
          <w:rStyle w:val="8pt0pt"/>
        </w:rPr>
        <w:t>Дієслова доконаного виду мають тільки форми минулого і просто</w:t>
      </w:r>
      <w:r>
        <w:rPr>
          <w:rStyle w:val="8pt0pt"/>
        </w:rPr>
        <w:softHyphen/>
        <w:t xml:space="preserve">го майбутнього чагу </w:t>
      </w:r>
      <w:r>
        <w:rPr>
          <w:rStyle w:val="85pt0pt0"/>
        </w:rPr>
        <w:t>(прочитав, прочитаю</w:t>
      </w:r>
      <w:r>
        <w:rPr>
          <w:rStyle w:val="8pt0pt"/>
        </w:rPr>
        <w:t xml:space="preserve">); дієслова недоконаного виду мають форми минулого, теперішнього, складного і складеного майбутнього </w:t>
      </w:r>
      <w:r>
        <w:rPr>
          <w:rStyle w:val="85pt0pt0"/>
        </w:rPr>
        <w:t>(читав, читаю, читатиму, буду читати).</w:t>
      </w:r>
    </w:p>
    <w:p w:rsidR="007670BA" w:rsidRDefault="00D04CBE">
      <w:pPr>
        <w:pStyle w:val="11"/>
        <w:framePr w:w="5899" w:h="9134" w:hRule="exact" w:wrap="none" w:vAnchor="page" w:hAnchor="page" w:x="2820" w:y="3971"/>
        <w:shd w:val="clear" w:color="auto" w:fill="auto"/>
        <w:spacing w:before="0" w:after="0" w:line="221" w:lineRule="exact"/>
        <w:ind w:left="20" w:right="60" w:firstLine="260"/>
        <w:jc w:val="both"/>
      </w:pPr>
      <w:r>
        <w:rPr>
          <w:rStyle w:val="8pt0pt"/>
        </w:rPr>
        <w:t>ВИДОУТВОРЕННЯ в українській мові буває двох різновидів: утво</w:t>
      </w:r>
      <w:r>
        <w:rPr>
          <w:rStyle w:val="8pt0pt"/>
        </w:rPr>
        <w:softHyphen/>
        <w:t xml:space="preserve">рення форм доконаного виду від недоконаного </w:t>
      </w:r>
      <w:r>
        <w:rPr>
          <w:rStyle w:val="85pt0pt0"/>
        </w:rPr>
        <w:t xml:space="preserve">(писати- написати) </w:t>
      </w:r>
      <w:r>
        <w:rPr>
          <w:rStyle w:val="8pt0pt"/>
        </w:rPr>
        <w:t xml:space="preserve">і утворення форм недоконаного виду від доконаного </w:t>
      </w:r>
      <w:r>
        <w:rPr>
          <w:rStyle w:val="85pt0pt0"/>
        </w:rPr>
        <w:t>(написати-на</w:t>
      </w:r>
      <w:r>
        <w:rPr>
          <w:rStyle w:val="85pt0pt0"/>
        </w:rPr>
        <w:softHyphen/>
        <w:t>пису вати, переказати - переказувати).</w:t>
      </w:r>
    </w:p>
    <w:p w:rsidR="007670BA" w:rsidRDefault="00D04CBE">
      <w:pPr>
        <w:pStyle w:val="11"/>
        <w:framePr w:w="5899" w:h="9134" w:hRule="exact" w:wrap="none" w:vAnchor="page" w:hAnchor="page" w:x="2820" w:y="3971"/>
        <w:shd w:val="clear" w:color="auto" w:fill="auto"/>
        <w:spacing w:before="0" w:after="0" w:line="226" w:lineRule="exact"/>
        <w:ind w:left="20" w:firstLine="260"/>
        <w:jc w:val="both"/>
      </w:pPr>
      <w:r>
        <w:rPr>
          <w:rStyle w:val="8pt0pt"/>
        </w:rPr>
        <w:t>Способи видоутворення:</w:t>
      </w:r>
    </w:p>
    <w:p w:rsidR="007670BA" w:rsidRDefault="00D04CBE">
      <w:pPr>
        <w:pStyle w:val="80"/>
        <w:framePr w:w="5899" w:h="9134" w:hRule="exact" w:wrap="none" w:vAnchor="page" w:hAnchor="page" w:x="2820" w:y="3971"/>
        <w:numPr>
          <w:ilvl w:val="0"/>
          <w:numId w:val="27"/>
        </w:numPr>
        <w:shd w:val="clear" w:color="auto" w:fill="auto"/>
        <w:tabs>
          <w:tab w:val="left" w:pos="544"/>
        </w:tabs>
        <w:spacing w:line="226" w:lineRule="exact"/>
        <w:ind w:left="20" w:firstLine="260"/>
      </w:pPr>
      <w:r>
        <w:rPr>
          <w:rStyle w:val="8Arial8pt0pt"/>
          <w:b/>
          <w:bCs/>
        </w:rPr>
        <w:t xml:space="preserve">префіксація </w:t>
      </w:r>
      <w:r>
        <w:rPr>
          <w:rStyle w:val="8Arial0pt"/>
          <w:i/>
          <w:iCs/>
        </w:rPr>
        <w:t>(в'янути - зав’янути, рятувати-врятувати,</w:t>
      </w:r>
    </w:p>
    <w:p w:rsidR="007670BA" w:rsidRDefault="00D04CBE">
      <w:pPr>
        <w:pStyle w:val="80"/>
        <w:framePr w:w="5899" w:h="9134" w:hRule="exact" w:wrap="none" w:vAnchor="page" w:hAnchor="page" w:x="2820" w:y="3971"/>
        <w:shd w:val="clear" w:color="auto" w:fill="auto"/>
        <w:spacing w:line="226" w:lineRule="exact"/>
        <w:ind w:left="1620" w:firstLine="0"/>
        <w:jc w:val="left"/>
      </w:pPr>
      <w:r>
        <w:rPr>
          <w:rStyle w:val="8Arial0pt"/>
          <w:i/>
          <w:iCs/>
        </w:rPr>
        <w:t>вчитись - провчитись)',</w:t>
      </w:r>
    </w:p>
    <w:p w:rsidR="007670BA" w:rsidRDefault="00D04CBE">
      <w:pPr>
        <w:pStyle w:val="a6"/>
        <w:framePr w:wrap="none" w:vAnchor="page" w:hAnchor="page" w:x="8484" w:y="13213"/>
        <w:shd w:val="clear" w:color="auto" w:fill="auto"/>
        <w:spacing w:line="160" w:lineRule="exact"/>
        <w:ind w:left="40"/>
        <w:jc w:val="left"/>
      </w:pPr>
      <w:r>
        <w:rPr>
          <w:rStyle w:val="Arial8pt0pt"/>
        </w:rPr>
        <w:t>51</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856" w:h="9435" w:hRule="exact" w:wrap="none" w:vAnchor="page" w:hAnchor="page" w:x="3245" w:y="3788"/>
        <w:numPr>
          <w:ilvl w:val="0"/>
          <w:numId w:val="27"/>
        </w:numPr>
        <w:shd w:val="clear" w:color="auto" w:fill="auto"/>
        <w:tabs>
          <w:tab w:val="left" w:pos="496"/>
        </w:tabs>
        <w:spacing w:line="226" w:lineRule="exact"/>
        <w:ind w:left="20" w:firstLine="260"/>
      </w:pPr>
      <w:r>
        <w:rPr>
          <w:rStyle w:val="8Arial8pt0pt"/>
          <w:b/>
          <w:bCs/>
        </w:rPr>
        <w:lastRenderedPageBreak/>
        <w:t xml:space="preserve">суфіксація </w:t>
      </w:r>
      <w:r>
        <w:rPr>
          <w:rStyle w:val="8Arial0pt"/>
          <w:i/>
          <w:iCs/>
        </w:rPr>
        <w:t>(лишати-лишити, ступати - ступити,</w:t>
      </w:r>
    </w:p>
    <w:p w:rsidR="007670BA" w:rsidRDefault="00D04CBE">
      <w:pPr>
        <w:pStyle w:val="80"/>
        <w:framePr w:w="5856" w:h="9435" w:hRule="exact" w:wrap="none" w:vAnchor="page" w:hAnchor="page" w:x="3245" w:y="3788"/>
        <w:shd w:val="clear" w:color="auto" w:fill="auto"/>
        <w:spacing w:line="226" w:lineRule="exact"/>
        <w:ind w:left="1640" w:firstLine="0"/>
        <w:jc w:val="left"/>
      </w:pPr>
      <w:r>
        <w:rPr>
          <w:rStyle w:val="8Arial0pt"/>
          <w:i/>
          <w:iCs/>
        </w:rPr>
        <w:t>запитувати</w:t>
      </w:r>
      <w:r>
        <w:rPr>
          <w:rStyle w:val="8Arial8pt0pt"/>
          <w:b/>
          <w:bCs/>
        </w:rPr>
        <w:t xml:space="preserve"> - </w:t>
      </w:r>
      <w:r>
        <w:rPr>
          <w:rStyle w:val="8Arial0pt"/>
          <w:i/>
          <w:iCs/>
        </w:rPr>
        <w:t>запитати, розкрити - розкривати);</w:t>
      </w:r>
    </w:p>
    <w:p w:rsidR="007670BA" w:rsidRDefault="00D04CBE">
      <w:pPr>
        <w:pStyle w:val="80"/>
        <w:framePr w:w="5856" w:h="9435" w:hRule="exact" w:wrap="none" w:vAnchor="page" w:hAnchor="page" w:x="3245" w:y="3788"/>
        <w:numPr>
          <w:ilvl w:val="0"/>
          <w:numId w:val="27"/>
        </w:numPr>
        <w:shd w:val="clear" w:color="auto" w:fill="auto"/>
        <w:tabs>
          <w:tab w:val="left" w:pos="496"/>
        </w:tabs>
        <w:spacing w:line="226" w:lineRule="exact"/>
        <w:ind w:left="20" w:firstLine="260"/>
      </w:pPr>
      <w:r>
        <w:rPr>
          <w:rStyle w:val="8Arial0pt0"/>
          <w:b/>
          <w:bCs/>
        </w:rPr>
        <w:t xml:space="preserve">наголос </w:t>
      </w:r>
      <w:r>
        <w:rPr>
          <w:rStyle w:val="8Arial0pt"/>
          <w:i/>
          <w:iCs/>
        </w:rPr>
        <w:t>(скликати - скликати, виносити - виносити,</w:t>
      </w:r>
    </w:p>
    <w:p w:rsidR="007670BA" w:rsidRDefault="00D04CBE">
      <w:pPr>
        <w:pStyle w:val="80"/>
        <w:framePr w:w="5856" w:h="9435" w:hRule="exact" w:wrap="none" w:vAnchor="page" w:hAnchor="page" w:x="3245" w:y="3788"/>
        <w:shd w:val="clear" w:color="auto" w:fill="auto"/>
        <w:spacing w:line="226" w:lineRule="exact"/>
        <w:ind w:left="1640" w:firstLine="0"/>
        <w:jc w:val="left"/>
      </w:pPr>
      <w:r>
        <w:rPr>
          <w:rStyle w:val="8Arial0pt"/>
          <w:i/>
          <w:iCs/>
        </w:rPr>
        <w:t>виміряти - виміряти);</w:t>
      </w:r>
    </w:p>
    <w:p w:rsidR="007670BA" w:rsidRDefault="00D04CBE">
      <w:pPr>
        <w:pStyle w:val="80"/>
        <w:framePr w:w="5856" w:h="9435" w:hRule="exact" w:wrap="none" w:vAnchor="page" w:hAnchor="page" w:x="3245" w:y="3788"/>
        <w:numPr>
          <w:ilvl w:val="0"/>
          <w:numId w:val="27"/>
        </w:numPr>
        <w:shd w:val="clear" w:color="auto" w:fill="auto"/>
        <w:tabs>
          <w:tab w:val="left" w:pos="491"/>
        </w:tabs>
        <w:spacing w:line="226" w:lineRule="exact"/>
        <w:ind w:left="20" w:firstLine="260"/>
      </w:pPr>
      <w:r>
        <w:rPr>
          <w:rStyle w:val="8Arial0pt0"/>
          <w:b/>
          <w:bCs/>
        </w:rPr>
        <w:t xml:space="preserve">суплетивація </w:t>
      </w:r>
      <w:r>
        <w:rPr>
          <w:rStyle w:val="8Arial0pt"/>
          <w:i/>
          <w:iCs/>
        </w:rPr>
        <w:t>(ловити-піймати, говорити-сказати,</w:t>
      </w:r>
    </w:p>
    <w:p w:rsidR="007670BA" w:rsidRDefault="00D04CBE">
      <w:pPr>
        <w:pStyle w:val="80"/>
        <w:framePr w:w="5856" w:h="9435" w:hRule="exact" w:wrap="none" w:vAnchor="page" w:hAnchor="page" w:x="3245" w:y="3788"/>
        <w:shd w:val="clear" w:color="auto" w:fill="auto"/>
        <w:spacing w:line="226" w:lineRule="exact"/>
        <w:ind w:left="1640" w:firstLine="0"/>
        <w:jc w:val="left"/>
      </w:pPr>
      <w:r>
        <w:rPr>
          <w:rStyle w:val="8Arial0pt"/>
          <w:i/>
          <w:iCs/>
        </w:rPr>
        <w:t>брати - взяти).</w:t>
      </w:r>
    </w:p>
    <w:p w:rsidR="007670BA" w:rsidRDefault="00D04CBE">
      <w:pPr>
        <w:pStyle w:val="80"/>
        <w:framePr w:w="5856" w:h="9435" w:hRule="exact" w:wrap="none" w:vAnchor="page" w:hAnchor="page" w:x="3245" w:y="3788"/>
        <w:shd w:val="clear" w:color="auto" w:fill="auto"/>
        <w:spacing w:line="226" w:lineRule="exact"/>
        <w:ind w:left="20" w:right="40" w:firstLine="260"/>
      </w:pPr>
      <w:r>
        <w:rPr>
          <w:rStyle w:val="8Arial8pt0pt"/>
          <w:b/>
          <w:bCs/>
        </w:rPr>
        <w:t>У деяких дієсловах додатковим засобом видоутворення є чергу</w:t>
      </w:r>
      <w:r>
        <w:rPr>
          <w:rStyle w:val="8Arial8pt0pt"/>
          <w:b/>
          <w:bCs/>
        </w:rPr>
        <w:softHyphen/>
        <w:t xml:space="preserve">вання голосних </w:t>
      </w:r>
      <w:r>
        <w:rPr>
          <w:rStyle w:val="8Arial0pt"/>
          <w:i/>
          <w:iCs/>
        </w:rPr>
        <w:t>(зачіпати - зачепити, стирати</w:t>
      </w:r>
      <w:r>
        <w:rPr>
          <w:rStyle w:val="8Arial8pt0pt"/>
          <w:b/>
          <w:bCs/>
        </w:rPr>
        <w:t xml:space="preserve"> - </w:t>
      </w:r>
      <w:r>
        <w:rPr>
          <w:rStyle w:val="8Arial0pt"/>
          <w:i/>
          <w:iCs/>
        </w:rPr>
        <w:t>стерти)</w:t>
      </w:r>
      <w:r>
        <w:rPr>
          <w:rStyle w:val="8Arial8pt0pt"/>
          <w:b/>
          <w:bCs/>
        </w:rPr>
        <w:t xml:space="preserve"> і приго</w:t>
      </w:r>
      <w:r>
        <w:rPr>
          <w:rStyle w:val="8Arial8pt0pt"/>
          <w:b/>
          <w:bCs/>
        </w:rPr>
        <w:softHyphen/>
        <w:t xml:space="preserve">лосних </w:t>
      </w:r>
      <w:r>
        <w:rPr>
          <w:rStyle w:val="8Arial0pt"/>
          <w:i/>
          <w:iCs/>
        </w:rPr>
        <w:t>(скоротити</w:t>
      </w:r>
      <w:r>
        <w:rPr>
          <w:rStyle w:val="8Arial8pt0pt"/>
          <w:b/>
          <w:bCs/>
        </w:rPr>
        <w:t xml:space="preserve"> - </w:t>
      </w:r>
      <w:r>
        <w:rPr>
          <w:rStyle w:val="8Arial0pt"/>
          <w:i/>
          <w:iCs/>
        </w:rPr>
        <w:t>скорочувати, скакати-скочити, заготовити -заготовляти).</w:t>
      </w:r>
    </w:p>
    <w:p w:rsidR="007670BA" w:rsidRDefault="00D04CBE">
      <w:pPr>
        <w:pStyle w:val="11"/>
        <w:framePr w:w="5856" w:h="9435" w:hRule="exact" w:wrap="none" w:vAnchor="page" w:hAnchor="page" w:x="3245" w:y="3788"/>
        <w:shd w:val="clear" w:color="auto" w:fill="auto"/>
        <w:spacing w:before="0" w:after="0" w:line="226" w:lineRule="exact"/>
        <w:ind w:left="20" w:right="40" w:firstLine="260"/>
        <w:jc w:val="both"/>
      </w:pPr>
      <w:r>
        <w:rPr>
          <w:rStyle w:val="8pt0pt"/>
        </w:rPr>
        <w:t>Кожне дієслово має граматичне значення доконаного чи недоко- наного виду, але не кожне дієслово має видову пару. В сучасній ук</w:t>
      </w:r>
      <w:r>
        <w:rPr>
          <w:rStyle w:val="8pt0pt"/>
        </w:rPr>
        <w:softHyphen/>
        <w:t xml:space="preserve">раїнській мові є одновидові та двовидові форми. Приклади одновидо- вих дієслів доконаного виду: </w:t>
      </w:r>
      <w:r>
        <w:rPr>
          <w:rStyle w:val="85pt0pt0"/>
        </w:rPr>
        <w:t>стрепенутися, заблудитися, схамену</w:t>
      </w:r>
      <w:r>
        <w:rPr>
          <w:rStyle w:val="85pt0pt0"/>
        </w:rPr>
        <w:softHyphen/>
        <w:t>тися;</w:t>
      </w:r>
      <w:r>
        <w:rPr>
          <w:rStyle w:val="8pt0pt"/>
        </w:rPr>
        <w:t xml:space="preserve"> одновидові дієслова недоконаного виду: </w:t>
      </w:r>
      <w:r>
        <w:rPr>
          <w:rStyle w:val="85pt0pt0"/>
        </w:rPr>
        <w:t>побоюватися, вима</w:t>
      </w:r>
      <w:r>
        <w:rPr>
          <w:rStyle w:val="85pt0pt0"/>
        </w:rPr>
        <w:softHyphen/>
        <w:t>гати, заважати, зневажати.</w:t>
      </w:r>
    </w:p>
    <w:p w:rsidR="007670BA" w:rsidRDefault="00D04CBE">
      <w:pPr>
        <w:pStyle w:val="11"/>
        <w:framePr w:w="5856" w:h="9435" w:hRule="exact" w:wrap="none" w:vAnchor="page" w:hAnchor="page" w:x="3245" w:y="3788"/>
        <w:shd w:val="clear" w:color="auto" w:fill="auto"/>
        <w:spacing w:before="0" w:after="180" w:line="226" w:lineRule="exact"/>
        <w:ind w:left="20" w:right="40" w:firstLine="260"/>
        <w:jc w:val="both"/>
      </w:pPr>
      <w:r>
        <w:rPr>
          <w:rStyle w:val="8pt0pt"/>
        </w:rPr>
        <w:t>Крім того, існують ще двовидові дієслова. В останніх вид визна</w:t>
      </w:r>
      <w:r>
        <w:rPr>
          <w:rStyle w:val="8pt0pt"/>
        </w:rPr>
        <w:softHyphen/>
        <w:t xml:space="preserve">чається контекстом: </w:t>
      </w:r>
      <w:r>
        <w:rPr>
          <w:rStyle w:val="85pt0pt0"/>
        </w:rPr>
        <w:t>ліквідувати, асигнувати, розслідувати та</w:t>
      </w:r>
      <w:r>
        <w:rPr>
          <w:rStyle w:val="8pt0pt"/>
        </w:rPr>
        <w:t xml:space="preserve"> ін.</w:t>
      </w:r>
    </w:p>
    <w:p w:rsidR="007670BA" w:rsidRDefault="00D04CBE">
      <w:pPr>
        <w:pStyle w:val="11"/>
        <w:framePr w:w="5856" w:h="9435" w:hRule="exact" w:wrap="none" w:vAnchor="page" w:hAnchor="page" w:x="3245" w:y="3788"/>
        <w:shd w:val="clear" w:color="auto" w:fill="auto"/>
        <w:spacing w:before="0" w:after="0" w:line="226" w:lineRule="exact"/>
        <w:ind w:left="20" w:right="40" w:firstLine="260"/>
        <w:jc w:val="both"/>
      </w:pPr>
      <w:r>
        <w:rPr>
          <w:rStyle w:val="8pt0pt"/>
        </w:rPr>
        <w:t>ВІДМІНИ - групи імен, що мають спільні особливості відмінюван</w:t>
      </w:r>
      <w:r>
        <w:rPr>
          <w:rStyle w:val="8pt0pt"/>
        </w:rPr>
        <w:softHyphen/>
        <w:t>ня. За характером відмінкових закінчень відмінювані іменники укра</w:t>
      </w:r>
      <w:r>
        <w:rPr>
          <w:rStyle w:val="8pt0pt"/>
        </w:rPr>
        <w:softHyphen/>
        <w:t>їнської мови поділяються на чотири відміни.</w:t>
      </w:r>
    </w:p>
    <w:p w:rsidR="007670BA" w:rsidRDefault="00D04CBE">
      <w:pPr>
        <w:pStyle w:val="11"/>
        <w:framePr w:w="5856" w:h="9435" w:hRule="exact" w:wrap="none" w:vAnchor="page" w:hAnchor="page" w:x="3245" w:y="3788"/>
        <w:shd w:val="clear" w:color="auto" w:fill="auto"/>
        <w:spacing w:before="0" w:after="0" w:line="226" w:lineRule="exact"/>
        <w:ind w:left="20" w:right="40" w:firstLine="260"/>
        <w:jc w:val="both"/>
      </w:pPr>
      <w:r>
        <w:rPr>
          <w:rStyle w:val="8pt0pt"/>
        </w:rPr>
        <w:t>До першої відміни належать іменники жіночого, чоловічого і “спільного“ роду з закінченням -а, -я у називному відмінку однини:</w:t>
      </w:r>
    </w:p>
    <w:p w:rsidR="007670BA" w:rsidRDefault="00D04CBE">
      <w:pPr>
        <w:pStyle w:val="80"/>
        <w:framePr w:w="5856" w:h="9435" w:hRule="exact" w:wrap="none" w:vAnchor="page" w:hAnchor="page" w:x="3245" w:y="3788"/>
        <w:shd w:val="clear" w:color="auto" w:fill="auto"/>
        <w:spacing w:line="226" w:lineRule="exact"/>
        <w:ind w:left="20" w:firstLine="260"/>
      </w:pPr>
      <w:r>
        <w:rPr>
          <w:rStyle w:val="8Arial0pt"/>
          <w:i/>
          <w:iCs/>
        </w:rPr>
        <w:t>трава, земля, груша, Микола, суддя, сирота.</w:t>
      </w:r>
    </w:p>
    <w:p w:rsidR="007670BA" w:rsidRDefault="00D04CBE">
      <w:pPr>
        <w:pStyle w:val="11"/>
        <w:framePr w:w="5856" w:h="9435" w:hRule="exact" w:wrap="none" w:vAnchor="page" w:hAnchor="page" w:x="3245" w:y="3788"/>
        <w:shd w:val="clear" w:color="auto" w:fill="auto"/>
        <w:spacing w:before="0" w:after="0" w:line="226" w:lineRule="exact"/>
        <w:ind w:left="20" w:firstLine="260"/>
        <w:jc w:val="both"/>
      </w:pPr>
      <w:r>
        <w:rPr>
          <w:rStyle w:val="8pt0pt"/>
        </w:rPr>
        <w:t>До другої відміни належать:</w:t>
      </w:r>
    </w:p>
    <w:p w:rsidR="007670BA" w:rsidRDefault="00D04CBE">
      <w:pPr>
        <w:pStyle w:val="11"/>
        <w:framePr w:w="5856" w:h="9435" w:hRule="exact" w:wrap="none" w:vAnchor="page" w:hAnchor="page" w:x="3245" w:y="3788"/>
        <w:numPr>
          <w:ilvl w:val="0"/>
          <w:numId w:val="28"/>
        </w:numPr>
        <w:shd w:val="clear" w:color="auto" w:fill="auto"/>
        <w:tabs>
          <w:tab w:val="left" w:pos="534"/>
        </w:tabs>
        <w:spacing w:before="0" w:after="0" w:line="226" w:lineRule="exact"/>
        <w:ind w:left="540" w:right="40" w:hanging="260"/>
        <w:jc w:val="left"/>
      </w:pPr>
      <w:r>
        <w:rPr>
          <w:rStyle w:val="8pt0pt"/>
        </w:rPr>
        <w:t>іменники чоловічого роду, що в називному однини мають ну</w:t>
      </w:r>
      <w:r>
        <w:rPr>
          <w:rStyle w:val="8pt0pt"/>
        </w:rPr>
        <w:softHyphen/>
        <w:t xml:space="preserve">льову флексію: </w:t>
      </w:r>
      <w:r>
        <w:rPr>
          <w:rStyle w:val="85pt0pt0"/>
        </w:rPr>
        <w:t>день, кінь, бій, інститут;</w:t>
      </w:r>
    </w:p>
    <w:p w:rsidR="007670BA" w:rsidRDefault="00D04CBE">
      <w:pPr>
        <w:pStyle w:val="11"/>
        <w:framePr w:w="5856" w:h="9435" w:hRule="exact" w:wrap="none" w:vAnchor="page" w:hAnchor="page" w:x="3245" w:y="3788"/>
        <w:numPr>
          <w:ilvl w:val="0"/>
          <w:numId w:val="28"/>
        </w:numPr>
        <w:shd w:val="clear" w:color="auto" w:fill="auto"/>
        <w:tabs>
          <w:tab w:val="left" w:pos="549"/>
        </w:tabs>
        <w:spacing w:before="0" w:after="0" w:line="226" w:lineRule="exact"/>
        <w:ind w:left="540" w:right="40" w:hanging="260"/>
        <w:jc w:val="left"/>
      </w:pPr>
      <w:r>
        <w:rPr>
          <w:rStyle w:val="8pt0pt"/>
        </w:rPr>
        <w:t xml:space="preserve">іменники чоловічого роду в називному однини з закінченням -о: </w:t>
      </w:r>
      <w:r>
        <w:rPr>
          <w:rStyle w:val="85pt0pt0"/>
        </w:rPr>
        <w:t>батько, Михайло;</w:t>
      </w:r>
    </w:p>
    <w:p w:rsidR="007670BA" w:rsidRDefault="00D04CBE">
      <w:pPr>
        <w:pStyle w:val="11"/>
        <w:framePr w:w="5856" w:h="9435" w:hRule="exact" w:wrap="none" w:vAnchor="page" w:hAnchor="page" w:x="3245" w:y="3788"/>
        <w:numPr>
          <w:ilvl w:val="0"/>
          <w:numId w:val="28"/>
        </w:numPr>
        <w:shd w:val="clear" w:color="auto" w:fill="auto"/>
        <w:tabs>
          <w:tab w:val="left" w:pos="544"/>
        </w:tabs>
        <w:spacing w:before="0" w:after="0" w:line="226" w:lineRule="exact"/>
        <w:ind w:left="540" w:right="40" w:hanging="260"/>
        <w:jc w:val="both"/>
      </w:pPr>
      <w:r>
        <w:rPr>
          <w:rStyle w:val="8pt0pt"/>
        </w:rPr>
        <w:t xml:space="preserve">іменники середнього роду в називному однини з закінченням -о, -е: </w:t>
      </w:r>
      <w:r>
        <w:rPr>
          <w:rStyle w:val="85pt0pt0"/>
        </w:rPr>
        <w:t>село, море</w:t>
      </w:r>
      <w:r>
        <w:rPr>
          <w:rStyle w:val="8pt0pt"/>
        </w:rPr>
        <w:t xml:space="preserve"> - та з закінченням -а (орфогр. -я), крім імен</w:t>
      </w:r>
      <w:r>
        <w:rPr>
          <w:rStyle w:val="8pt0pt"/>
        </w:rPr>
        <w:softHyphen/>
        <w:t xml:space="preserve">ників, у яких при відмінюванні з’являються суфікси -ат-, -ят-, єн-: </w:t>
      </w:r>
      <w:r>
        <w:rPr>
          <w:rStyle w:val="85pt0pt0"/>
        </w:rPr>
        <w:t>знання, життя, листя, обличчя.</w:t>
      </w:r>
    </w:p>
    <w:p w:rsidR="007670BA" w:rsidRDefault="00D04CBE">
      <w:pPr>
        <w:pStyle w:val="11"/>
        <w:framePr w:w="5856" w:h="9435" w:hRule="exact" w:wrap="none" w:vAnchor="page" w:hAnchor="page" w:x="3245" w:y="3788"/>
        <w:shd w:val="clear" w:color="auto" w:fill="auto"/>
        <w:spacing w:before="0" w:after="0" w:line="226" w:lineRule="exact"/>
        <w:ind w:left="20" w:right="40" w:firstLine="260"/>
        <w:jc w:val="both"/>
      </w:pPr>
      <w:r>
        <w:rPr>
          <w:rStyle w:val="8pt0pt"/>
        </w:rPr>
        <w:t>До третьої відміни належать іменники жіночого роду, що в назив</w:t>
      </w:r>
      <w:r>
        <w:rPr>
          <w:rStyle w:val="8pt0pt"/>
        </w:rPr>
        <w:softHyphen/>
        <w:t xml:space="preserve">ному відмінку однини мають нульову флексію </w:t>
      </w:r>
      <w:r>
        <w:rPr>
          <w:rStyle w:val="85pt0pt0"/>
        </w:rPr>
        <w:t>(вість, сіль, радість, розкіш),</w:t>
      </w:r>
      <w:r>
        <w:rPr>
          <w:rStyle w:val="8pt0pt"/>
        </w:rPr>
        <w:t xml:space="preserve"> а також іменник </w:t>
      </w:r>
      <w:r>
        <w:rPr>
          <w:rStyle w:val="85pt0pt0"/>
        </w:rPr>
        <w:t>мати.</w:t>
      </w:r>
    </w:p>
    <w:p w:rsidR="007670BA" w:rsidRDefault="00D04CBE">
      <w:pPr>
        <w:pStyle w:val="11"/>
        <w:framePr w:w="5856" w:h="9435" w:hRule="exact" w:wrap="none" w:vAnchor="page" w:hAnchor="page" w:x="3245" w:y="3788"/>
        <w:shd w:val="clear" w:color="auto" w:fill="auto"/>
        <w:spacing w:before="0" w:after="81" w:line="226" w:lineRule="exact"/>
        <w:ind w:left="20" w:right="40" w:firstLine="260"/>
        <w:jc w:val="both"/>
      </w:pPr>
      <w:r>
        <w:rPr>
          <w:rStyle w:val="8pt0pt"/>
        </w:rPr>
        <w:t>До четвертої відміни належать іменники середнього роду з закін</w:t>
      </w:r>
      <w:r>
        <w:rPr>
          <w:rStyle w:val="8pt0pt"/>
        </w:rPr>
        <w:softHyphen/>
        <w:t xml:space="preserve">ченням -а і -я у називному відмінку однини (з суфіксами -ат-, -ят-, -єн- при відмінюванні): </w:t>
      </w:r>
      <w:r>
        <w:rPr>
          <w:rStyle w:val="85pt0pt0"/>
        </w:rPr>
        <w:t>лоша (лошати), гуся (гусяти), ім'я (імені).</w:t>
      </w:r>
    </w:p>
    <w:p w:rsidR="007670BA" w:rsidRDefault="00D04CBE">
      <w:pPr>
        <w:pStyle w:val="140"/>
        <w:framePr w:w="5856" w:h="9435" w:hRule="exact" w:wrap="none" w:vAnchor="page" w:hAnchor="page" w:x="3245" w:y="3788"/>
        <w:shd w:val="clear" w:color="auto" w:fill="auto"/>
        <w:tabs>
          <w:tab w:val="left" w:pos="2626"/>
          <w:tab w:val="left" w:pos="3994"/>
        </w:tabs>
        <w:spacing w:before="0" w:line="200" w:lineRule="exact"/>
        <w:ind w:left="20"/>
      </w:pPr>
      <w:r>
        <w:rPr>
          <w:rStyle w:val="14MSMincho10pt0pt"/>
        </w:rPr>
        <w:t>52</w:t>
      </w:r>
      <w:r>
        <w:tab/>
        <w:t>Г</w:t>
      </w:r>
      <w:r>
        <w:tab/>
        <w:t>'■ ^чглл.&gt;''М</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6106" w:h="9129" w:hRule="exact" w:wrap="none" w:vAnchor="page" w:hAnchor="page" w:x="2684" w:y="3956"/>
        <w:shd w:val="clear" w:color="auto" w:fill="auto"/>
        <w:spacing w:before="0" w:after="0" w:line="226" w:lineRule="exact"/>
        <w:ind w:left="140" w:right="20" w:firstLine="380"/>
        <w:jc w:val="left"/>
      </w:pPr>
      <w:r>
        <w:rPr>
          <w:rStyle w:val="8pt0pt"/>
        </w:rPr>
        <w:lastRenderedPageBreak/>
        <w:t>Іменники першої і другої відмін за характером кінцевого приголос</w:t>
      </w:r>
      <w:r>
        <w:rPr>
          <w:rStyle w:val="8pt0pt"/>
        </w:rPr>
        <w:softHyphen/>
        <w:t xml:space="preserve">ного основи поділяються на три групи </w:t>
      </w:r>
      <w:r>
        <w:rPr>
          <w:rStyle w:val="85pt0pt1"/>
        </w:rPr>
        <w:t xml:space="preserve">тверду, м’яку </w:t>
      </w:r>
      <w:r>
        <w:rPr>
          <w:rStyle w:val="8pt0pt"/>
        </w:rPr>
        <w:t xml:space="preserve">і </w:t>
      </w:r>
      <w:r>
        <w:rPr>
          <w:rStyle w:val="85pt0pt1"/>
        </w:rPr>
        <w:t>мішану. Перша відміна:</w:t>
      </w:r>
    </w:p>
    <w:p w:rsidR="007670BA" w:rsidRDefault="00D04CBE">
      <w:pPr>
        <w:pStyle w:val="11"/>
        <w:framePr w:w="6106" w:h="9129" w:hRule="exact" w:wrap="none" w:vAnchor="page" w:hAnchor="page" w:x="2684" w:y="3956"/>
        <w:numPr>
          <w:ilvl w:val="0"/>
          <w:numId w:val="29"/>
        </w:numPr>
        <w:shd w:val="clear" w:color="auto" w:fill="auto"/>
        <w:tabs>
          <w:tab w:val="left" w:pos="745"/>
        </w:tabs>
        <w:spacing w:before="0" w:after="0" w:line="226" w:lineRule="exact"/>
        <w:ind w:left="800" w:right="20" w:hanging="300"/>
        <w:jc w:val="both"/>
      </w:pPr>
      <w:r>
        <w:rPr>
          <w:rStyle w:val="8pt0pt"/>
        </w:rPr>
        <w:t>до твердої групи належать іменники з кінцевим твердим приго</w:t>
      </w:r>
      <w:r>
        <w:rPr>
          <w:rStyle w:val="8pt0pt"/>
        </w:rPr>
        <w:softHyphen/>
        <w:t xml:space="preserve">лосним в основі (крім шиплячих): </w:t>
      </w:r>
      <w:r>
        <w:rPr>
          <w:rStyle w:val="85pt0pt0"/>
        </w:rPr>
        <w:t>газета, роса, економіка;</w:t>
      </w:r>
    </w:p>
    <w:p w:rsidR="007670BA" w:rsidRDefault="00D04CBE">
      <w:pPr>
        <w:pStyle w:val="11"/>
        <w:framePr w:w="6106" w:h="9129" w:hRule="exact" w:wrap="none" w:vAnchor="page" w:hAnchor="page" w:x="2684" w:y="3956"/>
        <w:numPr>
          <w:ilvl w:val="0"/>
          <w:numId w:val="29"/>
        </w:numPr>
        <w:shd w:val="clear" w:color="auto" w:fill="auto"/>
        <w:tabs>
          <w:tab w:val="left" w:pos="759"/>
        </w:tabs>
        <w:spacing w:before="0" w:after="0" w:line="226" w:lineRule="exact"/>
        <w:ind w:left="800" w:right="20" w:hanging="300"/>
        <w:jc w:val="both"/>
      </w:pPr>
      <w:r>
        <w:rPr>
          <w:rStyle w:val="8pt0pt"/>
        </w:rPr>
        <w:t>до м’якої групи належать іменники з кінцевим м’яким приго</w:t>
      </w:r>
      <w:r>
        <w:rPr>
          <w:rStyle w:val="8pt0pt"/>
        </w:rPr>
        <w:softHyphen/>
        <w:t xml:space="preserve">лосним основи: </w:t>
      </w:r>
      <w:r>
        <w:rPr>
          <w:rStyle w:val="85pt0pt0"/>
        </w:rPr>
        <w:t>праця, надія, історія</w:t>
      </w:r>
      <w:r>
        <w:rPr>
          <w:rStyle w:val="8pt0pt"/>
        </w:rPr>
        <w:t>;</w:t>
      </w:r>
    </w:p>
    <w:p w:rsidR="007670BA" w:rsidRDefault="00D04CBE">
      <w:pPr>
        <w:pStyle w:val="11"/>
        <w:framePr w:w="6106" w:h="9129" w:hRule="exact" w:wrap="none" w:vAnchor="page" w:hAnchor="page" w:x="2684" w:y="3956"/>
        <w:numPr>
          <w:ilvl w:val="0"/>
          <w:numId w:val="29"/>
        </w:numPr>
        <w:shd w:val="clear" w:color="auto" w:fill="auto"/>
        <w:tabs>
          <w:tab w:val="left" w:pos="754"/>
        </w:tabs>
        <w:spacing w:before="0" w:after="0" w:line="226" w:lineRule="exact"/>
        <w:ind w:left="800" w:right="20" w:hanging="300"/>
        <w:jc w:val="both"/>
      </w:pPr>
      <w:r>
        <w:rPr>
          <w:rStyle w:val="8pt0pt"/>
        </w:rPr>
        <w:t xml:space="preserve">до </w:t>
      </w:r>
      <w:r>
        <w:rPr>
          <w:rStyle w:val="85pt0pt1"/>
        </w:rPr>
        <w:t xml:space="preserve">мішаної </w:t>
      </w:r>
      <w:r>
        <w:rPr>
          <w:rStyle w:val="8pt0pt"/>
        </w:rPr>
        <w:t>групи належать іменники з кінцевим шиплячим в основі</w:t>
      </w:r>
      <w:r>
        <w:rPr>
          <w:rStyle w:val="85pt0pt0"/>
        </w:rPr>
        <w:t>\ тиша, круча, межа, у)-і '' )</w:t>
      </w:r>
    </w:p>
    <w:p w:rsidR="007670BA" w:rsidRDefault="00D04CBE">
      <w:pPr>
        <w:pStyle w:val="20"/>
        <w:framePr w:w="6106" w:h="9129" w:hRule="exact" w:wrap="none" w:vAnchor="page" w:hAnchor="page" w:x="2684" w:y="3956"/>
        <w:shd w:val="clear" w:color="auto" w:fill="auto"/>
        <w:tabs>
          <w:tab w:val="left" w:pos="5314"/>
        </w:tabs>
        <w:spacing w:before="0" w:line="226" w:lineRule="exact"/>
        <w:ind w:left="800" w:hanging="300"/>
        <w:jc w:val="both"/>
      </w:pPr>
      <w:r>
        <w:rPr>
          <w:rStyle w:val="2Arial85pt0pt"/>
          <w:b/>
          <w:bCs/>
        </w:rPr>
        <w:t>Друга відміна:</w:t>
      </w:r>
      <w:r>
        <w:rPr>
          <w:rStyle w:val="2Arial85pt0pt"/>
          <w:b/>
          <w:bCs/>
        </w:rPr>
        <w:tab/>
        <w:t xml:space="preserve">... </w:t>
      </w:r>
      <w:r>
        <w:rPr>
          <w:rStyle w:val="2Impact9pt0pt"/>
        </w:rPr>
        <w:t>і</w:t>
      </w:r>
    </w:p>
    <w:p w:rsidR="007670BA" w:rsidRDefault="00D04CBE">
      <w:pPr>
        <w:pStyle w:val="11"/>
        <w:framePr w:w="6106" w:h="9129" w:hRule="exact" w:wrap="none" w:vAnchor="page" w:hAnchor="page" w:x="2684" w:y="3956"/>
        <w:numPr>
          <w:ilvl w:val="0"/>
          <w:numId w:val="30"/>
        </w:numPr>
        <w:shd w:val="clear" w:color="auto" w:fill="auto"/>
        <w:tabs>
          <w:tab w:val="left" w:pos="745"/>
        </w:tabs>
        <w:spacing w:before="0" w:after="0" w:line="226" w:lineRule="exact"/>
        <w:ind w:left="800" w:right="20" w:hanging="300"/>
        <w:jc w:val="both"/>
      </w:pPr>
      <w:r>
        <w:rPr>
          <w:rStyle w:val="8pt0pt"/>
        </w:rPr>
        <w:t>до твердої групи належать іменники чоловічого роду на твер</w:t>
      </w:r>
      <w:r>
        <w:rPr>
          <w:rStyle w:val="8pt0pt"/>
        </w:rPr>
        <w:softHyphen/>
        <w:t xml:space="preserve">дий приголосний (крім шиплячих): </w:t>
      </w:r>
      <w:r>
        <w:rPr>
          <w:rStyle w:val="85pt0pt0"/>
        </w:rPr>
        <w:t>комбайн, Петро',</w:t>
      </w:r>
      <w:r>
        <w:rPr>
          <w:rStyle w:val="8pt0pt"/>
        </w:rPr>
        <w:t xml:space="preserve"> іменники середнього роду з флексією -о: </w:t>
      </w:r>
      <w:r>
        <w:rPr>
          <w:rStyle w:val="85pt0pt0"/>
        </w:rPr>
        <w:t>село, дерево; і)л</w:t>
      </w:r>
      <w:r>
        <w:rPr>
          <w:rStyle w:val="8pt0pt"/>
        </w:rPr>
        <w:t xml:space="preserve"> О</w:t>
      </w:r>
    </w:p>
    <w:p w:rsidR="007670BA" w:rsidRDefault="00D04CBE">
      <w:pPr>
        <w:pStyle w:val="11"/>
        <w:framePr w:w="6106" w:h="9129" w:hRule="exact" w:wrap="none" w:vAnchor="page" w:hAnchor="page" w:x="2684" w:y="3956"/>
        <w:numPr>
          <w:ilvl w:val="0"/>
          <w:numId w:val="30"/>
        </w:numPr>
        <w:shd w:val="clear" w:color="auto" w:fill="auto"/>
        <w:tabs>
          <w:tab w:val="left" w:pos="850"/>
        </w:tabs>
        <w:spacing w:before="0" w:after="0" w:line="226" w:lineRule="exact"/>
        <w:ind w:left="140" w:right="20" w:firstLine="380"/>
        <w:jc w:val="left"/>
      </w:pPr>
      <w:r>
        <w:rPr>
          <w:rStyle w:val="8pt0pt"/>
        </w:rPr>
        <w:t xml:space="preserve">до м'якої групи належать іменники чоловічого роду на м’який </w:t>
      </w:r>
      <w:r>
        <w:rPr>
          <w:rStyle w:val="Impact75pt0pt"/>
        </w:rPr>
        <w:t xml:space="preserve">І£Ш </w:t>
      </w:r>
      <w:r>
        <w:rPr>
          <w:rStyle w:val="8pt0pt"/>
        </w:rPr>
        <w:t xml:space="preserve">приголосний: </w:t>
      </w:r>
      <w:r>
        <w:rPr>
          <w:rStyle w:val="85pt0pt0"/>
        </w:rPr>
        <w:t>учитель, урожай;</w:t>
      </w:r>
      <w:r>
        <w:rPr>
          <w:rStyle w:val="8pt0pt"/>
        </w:rPr>
        <w:t xml:space="preserve"> іменники середнього роду з Л|р ! ' флексією -а (орфогр. -я) і з флексією -е (крім іменників з осно</w:t>
      </w:r>
      <w:r>
        <w:rPr>
          <w:rStyle w:val="8pt0pt"/>
        </w:rPr>
        <w:softHyphen/>
        <w:t xml:space="preserve">вою на шиплячий): </w:t>
      </w:r>
      <w:r>
        <w:rPr>
          <w:rStyle w:val="85pt0pt0"/>
        </w:rPr>
        <w:t>знання, узлісся, обличчя, поле, місце;</w:t>
      </w:r>
    </w:p>
    <w:p w:rsidR="007670BA" w:rsidRDefault="00D04CBE">
      <w:pPr>
        <w:pStyle w:val="11"/>
        <w:framePr w:w="6106" w:h="9129" w:hRule="exact" w:wrap="none" w:vAnchor="page" w:hAnchor="page" w:x="2684" w:y="3956"/>
        <w:numPr>
          <w:ilvl w:val="0"/>
          <w:numId w:val="30"/>
        </w:numPr>
        <w:shd w:val="clear" w:color="auto" w:fill="auto"/>
        <w:tabs>
          <w:tab w:val="left" w:pos="754"/>
        </w:tabs>
        <w:spacing w:before="0" w:after="0" w:line="226" w:lineRule="exact"/>
        <w:ind w:left="800" w:right="20" w:hanging="300"/>
        <w:jc w:val="both"/>
      </w:pPr>
      <w:r>
        <w:rPr>
          <w:rStyle w:val="8pt0pt"/>
        </w:rPr>
        <w:t>до мішаної групи належать іменники чоловічого роду з осно</w:t>
      </w:r>
      <w:r>
        <w:rPr>
          <w:rStyle w:val="8pt0pt"/>
        </w:rPr>
        <w:softHyphen/>
        <w:t xml:space="preserve">вою на шиплячий: </w:t>
      </w:r>
      <w:r>
        <w:rPr>
          <w:rStyle w:val="85pt0pt0"/>
        </w:rPr>
        <w:t>дощ, ткач;</w:t>
      </w:r>
      <w:r>
        <w:rPr>
          <w:rStyle w:val="8pt0pt"/>
        </w:rPr>
        <w:t xml:space="preserve"> іменники середнього роду з кінце</w:t>
      </w:r>
      <w:r>
        <w:rPr>
          <w:rStyle w:val="8pt0pt"/>
        </w:rPr>
        <w:softHyphen/>
        <w:t xml:space="preserve">вим шиплячим в основі і флексією -е: </w:t>
      </w:r>
      <w:r>
        <w:rPr>
          <w:rStyle w:val="85pt0pt0"/>
        </w:rPr>
        <w:t>становище, пасовище, плече.</w:t>
      </w:r>
    </w:p>
    <w:p w:rsidR="007670BA" w:rsidRDefault="00D04CBE">
      <w:pPr>
        <w:pStyle w:val="11"/>
        <w:framePr w:w="6106" w:h="9129" w:hRule="exact" w:wrap="none" w:vAnchor="page" w:hAnchor="page" w:x="2684" w:y="3956"/>
        <w:shd w:val="clear" w:color="auto" w:fill="auto"/>
        <w:tabs>
          <w:tab w:val="left" w:pos="4273"/>
        </w:tabs>
        <w:spacing w:before="0" w:after="0" w:line="226" w:lineRule="exact"/>
        <w:ind w:left="140" w:right="20" w:firstLine="380"/>
        <w:jc w:val="left"/>
      </w:pPr>
      <w:r>
        <w:rPr>
          <w:rStyle w:val="8pt0pt"/>
        </w:rPr>
        <w:t xml:space="preserve">Група іменників чоловічого роду, основа яких закінчується на </w:t>
      </w:r>
      <w:r>
        <w:rPr>
          <w:rStyle w:val="85pt0pt1"/>
        </w:rPr>
        <w:t xml:space="preserve">-р, </w:t>
      </w:r>
      <w:r>
        <w:rPr>
          <w:rStyle w:val="8pt0pt"/>
        </w:rPr>
        <w:t>поділяються на групи так: £ ,* кГ;*.</w:t>
      </w:r>
      <w:r>
        <w:rPr>
          <w:rStyle w:val="8pt0pt"/>
        </w:rPr>
        <w:tab/>
        <w:t>’ '</w:t>
      </w:r>
    </w:p>
    <w:p w:rsidR="007670BA" w:rsidRDefault="00D04CBE">
      <w:pPr>
        <w:pStyle w:val="11"/>
        <w:framePr w:w="6106" w:h="9129" w:hRule="exact" w:wrap="none" w:vAnchor="page" w:hAnchor="page" w:x="2684" w:y="3956"/>
        <w:numPr>
          <w:ilvl w:val="0"/>
          <w:numId w:val="31"/>
        </w:numPr>
        <w:shd w:val="clear" w:color="auto" w:fill="auto"/>
        <w:tabs>
          <w:tab w:val="left" w:pos="740"/>
        </w:tabs>
        <w:spacing w:before="0" w:after="0" w:line="226" w:lineRule="exact"/>
        <w:ind w:left="800" w:right="20" w:hanging="300"/>
        <w:jc w:val="both"/>
      </w:pPr>
      <w:r>
        <w:rPr>
          <w:rStyle w:val="8pt0pt"/>
        </w:rPr>
        <w:t xml:space="preserve">до </w:t>
      </w:r>
      <w:r>
        <w:rPr>
          <w:rStyle w:val="85pt0pt1"/>
        </w:rPr>
        <w:t xml:space="preserve">м’якої </w:t>
      </w:r>
      <w:r>
        <w:rPr>
          <w:rStyle w:val="8pt0pt"/>
        </w:rPr>
        <w:t xml:space="preserve">групи належать іменники з суфіксами </w:t>
      </w:r>
      <w:r>
        <w:rPr>
          <w:rStyle w:val="85pt0pt1"/>
        </w:rPr>
        <w:t xml:space="preserve">-ар, -ир </w:t>
      </w:r>
      <w:r>
        <w:rPr>
          <w:rStyle w:val="8pt0pt"/>
        </w:rPr>
        <w:t>і ру</w:t>
      </w:r>
      <w:r>
        <w:rPr>
          <w:rStyle w:val="8pt0pt"/>
        </w:rPr>
        <w:softHyphen/>
        <w:t xml:space="preserve">хомим наголосом: </w:t>
      </w:r>
      <w:r>
        <w:rPr>
          <w:rStyle w:val="85pt0pt0"/>
        </w:rPr>
        <w:t>лікар, писар, вівчар, проводир, пухир;</w:t>
      </w:r>
    </w:p>
    <w:p w:rsidR="007670BA" w:rsidRDefault="00D04CBE">
      <w:pPr>
        <w:pStyle w:val="11"/>
        <w:framePr w:w="6106" w:h="9129" w:hRule="exact" w:wrap="none" w:vAnchor="page" w:hAnchor="page" w:x="2684" w:y="3956"/>
        <w:numPr>
          <w:ilvl w:val="0"/>
          <w:numId w:val="31"/>
        </w:numPr>
        <w:shd w:val="clear" w:color="auto" w:fill="auto"/>
        <w:tabs>
          <w:tab w:val="left" w:pos="764"/>
        </w:tabs>
        <w:spacing w:before="0" w:after="0" w:line="226" w:lineRule="exact"/>
        <w:ind w:left="800" w:right="20" w:hanging="300"/>
        <w:jc w:val="both"/>
      </w:pPr>
      <w:r>
        <w:rPr>
          <w:rStyle w:val="8pt0pt"/>
        </w:rPr>
        <w:t xml:space="preserve">до </w:t>
      </w:r>
      <w:r>
        <w:rPr>
          <w:rStyle w:val="85pt0pt1"/>
        </w:rPr>
        <w:t xml:space="preserve">мішаної </w:t>
      </w:r>
      <w:r>
        <w:rPr>
          <w:rStyle w:val="8pt0pt"/>
        </w:rPr>
        <w:t xml:space="preserve">групи належать іменники з суфіксом </w:t>
      </w:r>
      <w:r>
        <w:rPr>
          <w:rStyle w:val="85pt0pt1"/>
        </w:rPr>
        <w:t xml:space="preserve">-ар </w:t>
      </w:r>
      <w:r>
        <w:rPr>
          <w:rStyle w:val="8pt0pt"/>
        </w:rPr>
        <w:t xml:space="preserve">(орфогр. - </w:t>
      </w:r>
      <w:r>
        <w:rPr>
          <w:rStyle w:val="85pt0pt1"/>
        </w:rPr>
        <w:t xml:space="preserve">яр) </w:t>
      </w:r>
      <w:r>
        <w:rPr>
          <w:rStyle w:val="8pt0pt"/>
        </w:rPr>
        <w:t xml:space="preserve">і рухомим наголосом: </w:t>
      </w:r>
      <w:r>
        <w:rPr>
          <w:rStyle w:val="85pt0pt0"/>
        </w:rPr>
        <w:t>школяр, тесляр, пісняр, скляр, ка</w:t>
      </w:r>
      <w:r>
        <w:rPr>
          <w:rStyle w:val="85pt0pt0"/>
        </w:rPr>
        <w:softHyphen/>
        <w:t>меняр;</w:t>
      </w:r>
    </w:p>
    <w:p w:rsidR="007670BA" w:rsidRDefault="00D04CBE">
      <w:pPr>
        <w:pStyle w:val="20"/>
        <w:framePr w:w="6106" w:h="9129" w:hRule="exact" w:wrap="none" w:vAnchor="page" w:hAnchor="page" w:x="2684" w:y="3956"/>
        <w:numPr>
          <w:ilvl w:val="0"/>
          <w:numId w:val="31"/>
        </w:numPr>
        <w:shd w:val="clear" w:color="auto" w:fill="auto"/>
        <w:tabs>
          <w:tab w:val="left" w:pos="754"/>
        </w:tabs>
        <w:spacing w:before="0" w:line="226" w:lineRule="exact"/>
        <w:ind w:left="800" w:hanging="300"/>
        <w:jc w:val="both"/>
      </w:pPr>
      <w:r>
        <w:rPr>
          <w:rStyle w:val="2Arial8pt0pt"/>
          <w:b/>
          <w:bCs/>
        </w:rPr>
        <w:t xml:space="preserve">до </w:t>
      </w:r>
      <w:r>
        <w:rPr>
          <w:rStyle w:val="2Arial85pt0pt"/>
          <w:b/>
          <w:bCs/>
        </w:rPr>
        <w:t>твердої:</w:t>
      </w:r>
    </w:p>
    <w:p w:rsidR="007670BA" w:rsidRDefault="00D04CBE">
      <w:pPr>
        <w:pStyle w:val="11"/>
        <w:framePr w:w="6106" w:h="9129" w:hRule="exact" w:wrap="none" w:vAnchor="page" w:hAnchor="page" w:x="2684" w:y="3956"/>
        <w:shd w:val="clear" w:color="auto" w:fill="auto"/>
        <w:tabs>
          <w:tab w:val="left" w:pos="1016"/>
        </w:tabs>
        <w:spacing w:before="0" w:after="0" w:line="226" w:lineRule="exact"/>
        <w:ind w:left="800"/>
        <w:jc w:val="both"/>
      </w:pPr>
      <w:r>
        <w:rPr>
          <w:rStyle w:val="8pt0pt"/>
        </w:rPr>
        <w:t>а)</w:t>
      </w:r>
      <w:r>
        <w:rPr>
          <w:rStyle w:val="8pt0pt"/>
        </w:rPr>
        <w:tab/>
        <w:t xml:space="preserve">іменники, в яких-р входить до складу кореня: </w:t>
      </w:r>
      <w:r>
        <w:rPr>
          <w:rStyle w:val="85pt0pt0"/>
        </w:rPr>
        <w:t>жир, вир, сир;</w:t>
      </w:r>
    </w:p>
    <w:p w:rsidR="007670BA" w:rsidRDefault="00D04CBE">
      <w:pPr>
        <w:pStyle w:val="80"/>
        <w:framePr w:w="6106" w:h="9129" w:hRule="exact" w:wrap="none" w:vAnchor="page" w:hAnchor="page" w:x="2684" w:y="3956"/>
        <w:shd w:val="clear" w:color="auto" w:fill="auto"/>
        <w:tabs>
          <w:tab w:val="left" w:pos="1016"/>
        </w:tabs>
        <w:spacing w:line="226" w:lineRule="exact"/>
        <w:ind w:left="800" w:firstLine="0"/>
      </w:pPr>
      <w:r>
        <w:rPr>
          <w:rStyle w:val="8Arial0pt"/>
          <w:i/>
          <w:iCs/>
        </w:rPr>
        <w:t>б)</w:t>
      </w:r>
      <w:r>
        <w:rPr>
          <w:rStyle w:val="8Arial8pt0pt"/>
          <w:b/>
          <w:bCs/>
        </w:rPr>
        <w:tab/>
        <w:t xml:space="preserve">іменники </w:t>
      </w:r>
      <w:r>
        <w:rPr>
          <w:rStyle w:val="8Arial0pt"/>
          <w:i/>
          <w:iCs/>
        </w:rPr>
        <w:t>звір і комар</w:t>
      </w:r>
      <w:r>
        <w:rPr>
          <w:rStyle w:val="8Arial8pt0pt"/>
          <w:b/>
          <w:bCs/>
        </w:rPr>
        <w:t xml:space="preserve"> (хоча в Н.в. мн. </w:t>
      </w:r>
      <w:r>
        <w:rPr>
          <w:rStyle w:val="8Arial0pt"/>
          <w:i/>
          <w:iCs/>
        </w:rPr>
        <w:t>-звірі, комарі);</w:t>
      </w:r>
    </w:p>
    <w:p w:rsidR="007670BA" w:rsidRDefault="00D04CBE">
      <w:pPr>
        <w:pStyle w:val="80"/>
        <w:framePr w:w="6106" w:h="9129" w:hRule="exact" w:wrap="none" w:vAnchor="page" w:hAnchor="page" w:x="2684" w:y="3956"/>
        <w:shd w:val="clear" w:color="auto" w:fill="auto"/>
        <w:tabs>
          <w:tab w:val="left" w:pos="1011"/>
        </w:tabs>
        <w:spacing w:line="226" w:lineRule="exact"/>
        <w:ind w:left="800" w:right="20" w:firstLine="0"/>
      </w:pPr>
      <w:r>
        <w:rPr>
          <w:rStyle w:val="8Arial8pt0pt"/>
          <w:b/>
          <w:bCs/>
        </w:rPr>
        <w:t>в)</w:t>
      </w:r>
      <w:r>
        <w:rPr>
          <w:rStyle w:val="8Arial8pt0pt"/>
          <w:b/>
          <w:bCs/>
        </w:rPr>
        <w:tab/>
        <w:t xml:space="preserve">іменники іншомовного походження на </w:t>
      </w:r>
      <w:r>
        <w:rPr>
          <w:rStyle w:val="8Arial0pt0"/>
          <w:b/>
          <w:bCs/>
        </w:rPr>
        <w:t xml:space="preserve">-ер, </w:t>
      </w:r>
      <w:r>
        <w:rPr>
          <w:rStyle w:val="8Arial8pt0pt"/>
          <w:b/>
          <w:bCs/>
        </w:rPr>
        <w:t>—</w:t>
      </w:r>
      <w:r>
        <w:rPr>
          <w:rStyle w:val="8Arial0pt0"/>
          <w:b/>
          <w:bCs/>
        </w:rPr>
        <w:t xml:space="preserve">ір, -ор, -ур (-юр): </w:t>
      </w:r>
      <w:r>
        <w:rPr>
          <w:rStyle w:val="8Arial0pt"/>
          <w:i/>
          <w:iCs/>
        </w:rPr>
        <w:t>режисер, сувенір, доктор, абажур, гіпюр;</w:t>
      </w:r>
    </w:p>
    <w:p w:rsidR="007670BA" w:rsidRDefault="00D04CBE">
      <w:pPr>
        <w:pStyle w:val="11"/>
        <w:framePr w:w="6106" w:h="9129" w:hRule="exact" w:wrap="none" w:vAnchor="page" w:hAnchor="page" w:x="2684" w:y="3956"/>
        <w:shd w:val="clear" w:color="auto" w:fill="auto"/>
        <w:tabs>
          <w:tab w:val="left" w:pos="1016"/>
          <w:tab w:val="left" w:pos="3829"/>
        </w:tabs>
        <w:spacing w:before="0" w:after="0" w:line="226" w:lineRule="exact"/>
        <w:ind w:left="800" w:right="20"/>
        <w:jc w:val="left"/>
      </w:pPr>
      <w:r>
        <w:rPr>
          <w:rStyle w:val="8pt0pt"/>
        </w:rPr>
        <w:t>г)</w:t>
      </w:r>
      <w:r>
        <w:rPr>
          <w:rStyle w:val="8pt0pt"/>
        </w:rPr>
        <w:tab/>
        <w:t xml:space="preserve">іменники з суфіксами -ар, -ир, -яр, в яких при відмінюванні постійний наголос: </w:t>
      </w:r>
      <w:r>
        <w:rPr>
          <w:rStyle w:val="85pt0pt0"/>
        </w:rPr>
        <w:t>гектар, семінар, ювіляр, командир, бригадир.</w:t>
      </w:r>
      <w:r>
        <w:rPr>
          <w:rStyle w:val="8pt0pt"/>
        </w:rPr>
        <w:tab/>
      </w:r>
      <w:r>
        <w:rPr>
          <w:rStyle w:val="8pt0pt"/>
          <w:lang w:val="ru-RU"/>
        </w:rPr>
        <w:t xml:space="preserve">к </w:t>
      </w:r>
      <w:r>
        <w:rPr>
          <w:rStyle w:val="8pt0pt"/>
        </w:rPr>
        <w:t xml:space="preserve">, ь </w:t>
      </w:r>
      <w:r>
        <w:rPr>
          <w:rStyle w:val="85pt0pt2"/>
        </w:rPr>
        <w:t>і</w:t>
      </w:r>
      <w:r>
        <w:rPr>
          <w:rStyle w:val="85pt0pt0"/>
        </w:rPr>
        <w:t xml:space="preserve"> і</w:t>
      </w:r>
    </w:p>
    <w:p w:rsidR="007670BA" w:rsidRDefault="00D04CBE">
      <w:pPr>
        <w:pStyle w:val="11"/>
        <w:framePr w:w="6106" w:h="9129" w:hRule="exact" w:wrap="none" w:vAnchor="page" w:hAnchor="page" w:x="2684" w:y="3956"/>
        <w:shd w:val="clear" w:color="auto" w:fill="auto"/>
        <w:spacing w:before="0" w:after="0" w:line="226" w:lineRule="exact"/>
        <w:ind w:left="800" w:hanging="300"/>
        <w:jc w:val="both"/>
      </w:pPr>
      <w:r>
        <w:rPr>
          <w:rStyle w:val="8pt0pt"/>
        </w:rPr>
        <w:t>Поза відмінами перебувають:</w:t>
      </w:r>
    </w:p>
    <w:p w:rsidR="007670BA" w:rsidRDefault="00D04CBE">
      <w:pPr>
        <w:pStyle w:val="11"/>
        <w:framePr w:w="6106" w:h="9129" w:hRule="exact" w:wrap="none" w:vAnchor="page" w:hAnchor="page" w:x="2684" w:y="3956"/>
        <w:numPr>
          <w:ilvl w:val="0"/>
          <w:numId w:val="32"/>
        </w:numPr>
        <w:shd w:val="clear" w:color="auto" w:fill="auto"/>
        <w:tabs>
          <w:tab w:val="left" w:pos="754"/>
        </w:tabs>
        <w:spacing w:before="0" w:after="0" w:line="226" w:lineRule="exact"/>
        <w:ind w:left="800" w:hanging="300"/>
        <w:jc w:val="both"/>
      </w:pPr>
      <w:r>
        <w:rPr>
          <w:rStyle w:val="8pt0pt"/>
        </w:rPr>
        <w:t xml:space="preserve">невідмінювані іменники: </w:t>
      </w:r>
      <w:r>
        <w:rPr>
          <w:rStyle w:val="85pt0pt0"/>
        </w:rPr>
        <w:t>кіно, кашне, поні, рагу; ‘</w:t>
      </w:r>
    </w:p>
    <w:p w:rsidR="007670BA" w:rsidRDefault="00D04CBE">
      <w:pPr>
        <w:pStyle w:val="80"/>
        <w:framePr w:w="6106" w:h="9129" w:hRule="exact" w:wrap="none" w:vAnchor="page" w:hAnchor="page" w:x="2684" w:y="3956"/>
        <w:numPr>
          <w:ilvl w:val="0"/>
          <w:numId w:val="32"/>
        </w:numPr>
        <w:shd w:val="clear" w:color="auto" w:fill="auto"/>
        <w:tabs>
          <w:tab w:val="left" w:pos="769"/>
          <w:tab w:val="left" w:pos="4441"/>
        </w:tabs>
        <w:spacing w:line="226" w:lineRule="exact"/>
        <w:ind w:left="800" w:right="20" w:hanging="300"/>
      </w:pPr>
      <w:r>
        <w:rPr>
          <w:rStyle w:val="8Arial8pt0pt"/>
          <w:b/>
          <w:bCs/>
        </w:rPr>
        <w:t xml:space="preserve">іменники, що мають тільки форму множини: </w:t>
      </w:r>
      <w:r>
        <w:rPr>
          <w:rStyle w:val="8Arial0pt"/>
          <w:i/>
          <w:iCs/>
        </w:rPr>
        <w:t>веселощі, радощі, ножиці, канікули;</w:t>
      </w:r>
      <w:r>
        <w:rPr>
          <w:rStyle w:val="8Arial0pt"/>
          <w:i/>
          <w:iCs/>
        </w:rPr>
        <w:tab/>
        <w:t>\, цЛ-іЛ'-і</w:t>
      </w:r>
      <w:r>
        <w:rPr>
          <w:rStyle w:val="8Arial0pt"/>
          <w:i/>
          <w:iCs/>
          <w:vertAlign w:val="superscript"/>
        </w:rPr>
        <w:t>1</w:t>
      </w:r>
    </w:p>
    <w:p w:rsidR="007670BA" w:rsidRDefault="00D04CBE">
      <w:pPr>
        <w:pStyle w:val="a6"/>
        <w:framePr w:wrap="none" w:vAnchor="page" w:hAnchor="page" w:x="8559" w:y="13199"/>
        <w:shd w:val="clear" w:color="auto" w:fill="auto"/>
        <w:spacing w:line="160" w:lineRule="exact"/>
        <w:ind w:left="20"/>
        <w:jc w:val="left"/>
      </w:pPr>
      <w:r>
        <w:rPr>
          <w:rStyle w:val="Arial8pt0pt"/>
        </w:rPr>
        <w:t>53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25"/>
        <w:framePr w:wrap="none" w:vAnchor="page" w:hAnchor="page" w:x="2628" w:y="3003"/>
        <w:shd w:val="clear" w:color="auto" w:fill="auto"/>
        <w:spacing w:line="170" w:lineRule="exact"/>
        <w:ind w:left="20"/>
      </w:pPr>
      <w:r>
        <w:rPr>
          <w:rStyle w:val="2CenturyGothic85pt0pt"/>
          <w:i/>
          <w:iCs/>
          <w:lang w:val="ru-RU"/>
        </w:rPr>
        <w:lastRenderedPageBreak/>
        <w:t>1</w:t>
      </w:r>
    </w:p>
    <w:p w:rsidR="007670BA" w:rsidRDefault="00D04CBE">
      <w:pPr>
        <w:pStyle w:val="11"/>
        <w:framePr w:w="5837" w:h="9143" w:hRule="exact" w:wrap="none" w:vAnchor="page" w:hAnchor="page" w:x="3401" w:y="3967"/>
        <w:numPr>
          <w:ilvl w:val="0"/>
          <w:numId w:val="32"/>
        </w:numPr>
        <w:shd w:val="clear" w:color="auto" w:fill="auto"/>
        <w:tabs>
          <w:tab w:val="left" w:pos="544"/>
        </w:tabs>
        <w:spacing w:before="0" w:after="184" w:line="230" w:lineRule="exact"/>
        <w:ind w:left="540" w:right="20" w:hanging="260"/>
        <w:jc w:val="left"/>
      </w:pPr>
      <w:r>
        <w:rPr>
          <w:rStyle w:val="8pt0pt"/>
        </w:rPr>
        <w:t xml:space="preserve">іменники, що утворилися субстантивацією: </w:t>
      </w:r>
      <w:r>
        <w:rPr>
          <w:rStyle w:val="85pt0pt0"/>
        </w:rPr>
        <w:t>черговий, вихідний, учительська.</w:t>
      </w:r>
    </w:p>
    <w:p w:rsidR="007670BA" w:rsidRDefault="00D04CBE">
      <w:pPr>
        <w:pStyle w:val="11"/>
        <w:framePr w:w="5837" w:h="9143" w:hRule="exact" w:wrap="none" w:vAnchor="page" w:hAnchor="page" w:x="3401" w:y="3967"/>
        <w:shd w:val="clear" w:color="auto" w:fill="auto"/>
        <w:spacing w:before="0" w:after="0" w:line="226" w:lineRule="exact"/>
        <w:ind w:left="20" w:right="20" w:firstLine="260"/>
        <w:jc w:val="both"/>
      </w:pPr>
      <w:r>
        <w:rPr>
          <w:rStyle w:val="8pt0pt"/>
        </w:rPr>
        <w:t>ВІДМІНОК - граматична категорія іменних частин мови (іменника, прикметника, дієприкметника, числівника, займенника), яка служить для вираження синтаксичних відношень між словами. У сучасній ук</w:t>
      </w:r>
      <w:r>
        <w:rPr>
          <w:rStyle w:val="8pt0pt"/>
        </w:rPr>
        <w:softHyphen/>
        <w:t xml:space="preserve">раїнській мові виділяється сім відмінків: </w:t>
      </w:r>
      <w:r>
        <w:rPr>
          <w:rStyle w:val="85pt0pt1"/>
        </w:rPr>
        <w:t>називний, родовий, да</w:t>
      </w:r>
      <w:r>
        <w:rPr>
          <w:rStyle w:val="85pt0pt1"/>
        </w:rPr>
        <w:softHyphen/>
        <w:t xml:space="preserve">вальний, знахідний, орудний, місцевий, кличний. </w:t>
      </w:r>
      <w:r>
        <w:rPr>
          <w:rStyle w:val="8pt0pt"/>
        </w:rPr>
        <w:t xml:space="preserve">Основне </w:t>
      </w:r>
      <w:r>
        <w:rPr>
          <w:rStyle w:val="85pt0pt1"/>
        </w:rPr>
        <w:t>при</w:t>
      </w:r>
      <w:r>
        <w:rPr>
          <w:rStyle w:val="85pt0pt1"/>
        </w:rPr>
        <w:softHyphen/>
      </w:r>
      <w:r>
        <w:rPr>
          <w:rStyle w:val="8pt0pt"/>
        </w:rPr>
        <w:t>значення кличного відмінка в українській мові - функція звертання:</w:t>
      </w:r>
    </w:p>
    <w:p w:rsidR="007670BA" w:rsidRDefault="00D04CBE">
      <w:pPr>
        <w:pStyle w:val="80"/>
        <w:framePr w:w="5837" w:h="9143" w:hRule="exact" w:wrap="none" w:vAnchor="page" w:hAnchor="page" w:x="3401" w:y="3967"/>
        <w:shd w:val="clear" w:color="auto" w:fill="auto"/>
        <w:spacing w:line="226" w:lineRule="exact"/>
        <w:ind w:left="20" w:right="20" w:firstLine="260"/>
      </w:pPr>
      <w:r>
        <w:rPr>
          <w:rStyle w:val="8Arial0pt"/>
          <w:i/>
          <w:iCs/>
        </w:rPr>
        <w:t xml:space="preserve">‘Прощай, </w:t>
      </w:r>
      <w:r>
        <w:rPr>
          <w:rStyle w:val="8Arial0pt1"/>
          <w:i/>
          <w:iCs/>
        </w:rPr>
        <w:t>мій зошите!</w:t>
      </w:r>
      <w:r>
        <w:rPr>
          <w:rStyle w:val="8Arial0pt"/>
          <w:i/>
          <w:iCs/>
        </w:rPr>
        <w:t xml:space="preserve"> Спасибі тобі, </w:t>
      </w:r>
      <w:r>
        <w:rPr>
          <w:rStyle w:val="8Arial0pt1"/>
          <w:i/>
          <w:iCs/>
        </w:rPr>
        <w:t>друже,</w:t>
      </w:r>
      <w:r>
        <w:rPr>
          <w:rStyle w:val="8Arial0pt"/>
          <w:i/>
          <w:iCs/>
        </w:rPr>
        <w:t xml:space="preserve"> що ти думок моїх не відцуравсь"(В.</w:t>
      </w:r>
      <w:r>
        <w:rPr>
          <w:rStyle w:val="8Arial8pt0pt"/>
          <w:b/>
          <w:bCs/>
        </w:rPr>
        <w:t xml:space="preserve"> </w:t>
      </w:r>
      <w:r>
        <w:rPr>
          <w:rStyle w:val="8Arial8pt0pt"/>
          <w:b/>
          <w:bCs/>
          <w:lang w:val="ru-RU"/>
        </w:rPr>
        <w:t>Симоненко).</w:t>
      </w:r>
    </w:p>
    <w:p w:rsidR="007670BA" w:rsidRDefault="00D04CBE">
      <w:pPr>
        <w:pStyle w:val="11"/>
        <w:framePr w:w="5837" w:h="9143" w:hRule="exact" w:wrap="none" w:vAnchor="page" w:hAnchor="page" w:x="3401" w:y="3967"/>
        <w:shd w:val="clear" w:color="auto" w:fill="auto"/>
        <w:spacing w:before="0" w:after="0" w:line="226" w:lineRule="exact"/>
        <w:ind w:left="20" w:right="20" w:firstLine="260"/>
        <w:jc w:val="both"/>
      </w:pPr>
      <w:r>
        <w:rPr>
          <w:rStyle w:val="8pt0pt"/>
        </w:rPr>
        <w:t>Більшість відмінків спеціалізується в основній своїй функції на вираженні певної семантики:</w:t>
      </w:r>
    </w:p>
    <w:p w:rsidR="007670BA" w:rsidRDefault="00D04CBE">
      <w:pPr>
        <w:pStyle w:val="11"/>
        <w:framePr w:w="5837" w:h="9143" w:hRule="exact" w:wrap="none" w:vAnchor="page" w:hAnchor="page" w:x="3401" w:y="3967"/>
        <w:numPr>
          <w:ilvl w:val="0"/>
          <w:numId w:val="33"/>
        </w:numPr>
        <w:shd w:val="clear" w:color="auto" w:fill="auto"/>
        <w:tabs>
          <w:tab w:val="left" w:pos="520"/>
        </w:tabs>
        <w:spacing w:before="0" w:after="0" w:line="226" w:lineRule="exact"/>
        <w:ind w:left="540" w:right="20" w:hanging="260"/>
        <w:jc w:val="left"/>
      </w:pPr>
      <w:r>
        <w:rPr>
          <w:rStyle w:val="85pt0pt1"/>
        </w:rPr>
        <w:t xml:space="preserve">називний </w:t>
      </w:r>
      <w:r>
        <w:rPr>
          <w:rStyle w:val="8pt0pt"/>
        </w:rPr>
        <w:t xml:space="preserve">відмінок виступає основною формою вираження підмета: </w:t>
      </w:r>
      <w:r>
        <w:rPr>
          <w:rStyle w:val="85pt0pt0"/>
        </w:rPr>
        <w:t>“Книги - моя найбільша пристрасть”(</w:t>
      </w:r>
      <w:r>
        <w:rPr>
          <w:rStyle w:val="8pt0pt"/>
        </w:rPr>
        <w:t>І. Цюпа);</w:t>
      </w:r>
    </w:p>
    <w:p w:rsidR="007670BA" w:rsidRDefault="00D04CBE">
      <w:pPr>
        <w:pStyle w:val="11"/>
        <w:framePr w:w="5837" w:h="9143" w:hRule="exact" w:wrap="none" w:vAnchor="page" w:hAnchor="page" w:x="3401" w:y="3967"/>
        <w:numPr>
          <w:ilvl w:val="0"/>
          <w:numId w:val="33"/>
        </w:numPr>
        <w:shd w:val="clear" w:color="auto" w:fill="auto"/>
        <w:tabs>
          <w:tab w:val="left" w:pos="534"/>
        </w:tabs>
        <w:spacing w:before="0" w:after="0" w:line="226" w:lineRule="exact"/>
        <w:ind w:left="540" w:right="440" w:hanging="260"/>
        <w:jc w:val="left"/>
      </w:pPr>
      <w:r>
        <w:rPr>
          <w:rStyle w:val="85pt0pt1"/>
        </w:rPr>
        <w:t xml:space="preserve">давальний </w:t>
      </w:r>
      <w:r>
        <w:rPr>
          <w:rStyle w:val="8pt0pt"/>
        </w:rPr>
        <w:t xml:space="preserve">- непрямого додатка з семантикою адресата: </w:t>
      </w:r>
      <w:r>
        <w:rPr>
          <w:rStyle w:val="85pt0pt0"/>
        </w:rPr>
        <w:t xml:space="preserve">“Принесу </w:t>
      </w:r>
      <w:r>
        <w:rPr>
          <w:rStyle w:val="85pt0pt3"/>
        </w:rPr>
        <w:t>мамі</w:t>
      </w:r>
      <w:r>
        <w:rPr>
          <w:rStyle w:val="85pt0pt0"/>
        </w:rPr>
        <w:t xml:space="preserve"> запашних квітів з лугу"(О.</w:t>
      </w:r>
      <w:r>
        <w:rPr>
          <w:rStyle w:val="8pt0pt"/>
        </w:rPr>
        <w:t xml:space="preserve"> Олесь);</w:t>
      </w:r>
    </w:p>
    <w:p w:rsidR="007670BA" w:rsidRDefault="00D04CBE">
      <w:pPr>
        <w:pStyle w:val="11"/>
        <w:framePr w:w="5837" w:h="9143" w:hRule="exact" w:wrap="none" w:vAnchor="page" w:hAnchor="page" w:x="3401" w:y="3967"/>
        <w:numPr>
          <w:ilvl w:val="0"/>
          <w:numId w:val="33"/>
        </w:numPr>
        <w:shd w:val="clear" w:color="auto" w:fill="auto"/>
        <w:tabs>
          <w:tab w:val="left" w:pos="544"/>
        </w:tabs>
        <w:spacing w:before="0" w:after="0" w:line="226" w:lineRule="exact"/>
        <w:ind w:left="20" w:firstLine="260"/>
        <w:jc w:val="both"/>
      </w:pPr>
      <w:r>
        <w:rPr>
          <w:rStyle w:val="85pt0pt1"/>
        </w:rPr>
        <w:t>знахідний</w:t>
      </w:r>
      <w:r>
        <w:rPr>
          <w:rStyle w:val="8pt0pt"/>
        </w:rPr>
        <w:t>-прямого додатка:</w:t>
      </w:r>
    </w:p>
    <w:p w:rsidR="007670BA" w:rsidRDefault="00D04CBE">
      <w:pPr>
        <w:pStyle w:val="80"/>
        <w:framePr w:w="5837" w:h="9143" w:hRule="exact" w:wrap="none" w:vAnchor="page" w:hAnchor="page" w:x="3401" w:y="3967"/>
        <w:shd w:val="clear" w:color="auto" w:fill="auto"/>
        <w:spacing w:line="226" w:lineRule="exact"/>
        <w:ind w:left="540" w:right="20" w:firstLine="0"/>
      </w:pPr>
      <w:r>
        <w:rPr>
          <w:rStyle w:val="8Arial8pt0pt"/>
          <w:b/>
          <w:bCs/>
        </w:rPr>
        <w:t>°</w:t>
      </w:r>
      <w:r>
        <w:rPr>
          <w:rStyle w:val="8Arial0pt"/>
          <w:i/>
          <w:iCs/>
        </w:rPr>
        <w:t xml:space="preserve">Мабуть, кожна людина сама повинна шукати найкоротшу </w:t>
      </w:r>
      <w:r>
        <w:rPr>
          <w:rStyle w:val="8Arial0pt1"/>
          <w:i/>
          <w:iCs/>
        </w:rPr>
        <w:t>дорогу</w:t>
      </w:r>
      <w:r>
        <w:rPr>
          <w:rStyle w:val="8Arial0pt"/>
          <w:i/>
          <w:iCs/>
        </w:rPr>
        <w:t xml:space="preserve"> до істини"(О.</w:t>
      </w:r>
      <w:r>
        <w:rPr>
          <w:rStyle w:val="8Arial8pt0pt"/>
          <w:b/>
          <w:bCs/>
        </w:rPr>
        <w:t xml:space="preserve"> Гончар);</w:t>
      </w:r>
    </w:p>
    <w:p w:rsidR="007670BA" w:rsidRDefault="00D04CBE">
      <w:pPr>
        <w:pStyle w:val="11"/>
        <w:framePr w:w="5837" w:h="9143" w:hRule="exact" w:wrap="none" w:vAnchor="page" w:hAnchor="page" w:x="3401" w:y="3967"/>
        <w:numPr>
          <w:ilvl w:val="0"/>
          <w:numId w:val="33"/>
        </w:numPr>
        <w:shd w:val="clear" w:color="auto" w:fill="auto"/>
        <w:tabs>
          <w:tab w:val="left" w:pos="549"/>
        </w:tabs>
        <w:spacing w:before="0" w:after="0" w:line="226" w:lineRule="exact"/>
        <w:ind w:left="20" w:firstLine="260"/>
        <w:jc w:val="both"/>
      </w:pPr>
      <w:r>
        <w:rPr>
          <w:rStyle w:val="85pt0pt1"/>
        </w:rPr>
        <w:t xml:space="preserve">орудний </w:t>
      </w:r>
      <w:r>
        <w:rPr>
          <w:rStyle w:val="8pt0pt"/>
        </w:rPr>
        <w:t>- непрямого додатка з семантикою інструмента:</w:t>
      </w:r>
    </w:p>
    <w:p w:rsidR="007670BA" w:rsidRDefault="00D04CBE">
      <w:pPr>
        <w:pStyle w:val="80"/>
        <w:framePr w:w="5837" w:h="9143" w:hRule="exact" w:wrap="none" w:vAnchor="page" w:hAnchor="page" w:x="3401" w:y="3967"/>
        <w:shd w:val="clear" w:color="auto" w:fill="auto"/>
        <w:spacing w:line="226" w:lineRule="exact"/>
        <w:ind w:left="540" w:right="20" w:firstLine="0"/>
      </w:pPr>
      <w:r>
        <w:rPr>
          <w:rStyle w:val="8Arial0pt"/>
          <w:i/>
          <w:iCs/>
        </w:rPr>
        <w:t xml:space="preserve">“І </w:t>
      </w:r>
      <w:r>
        <w:rPr>
          <w:rStyle w:val="8Arial0pt1"/>
          <w:i/>
          <w:iCs/>
        </w:rPr>
        <w:t>молотками</w:t>
      </w:r>
      <w:r>
        <w:rPr>
          <w:rStyle w:val="8Arial0pt"/>
          <w:i/>
          <w:iCs/>
        </w:rPr>
        <w:t xml:space="preserve"> пробивали стіну граніту, все більше заглиблю</w:t>
      </w:r>
      <w:r>
        <w:rPr>
          <w:rStyle w:val="8Arial0pt"/>
          <w:i/>
          <w:iCs/>
        </w:rPr>
        <w:softHyphen/>
        <w:t>ючись у невідомий простір</w:t>
      </w:r>
      <w:r>
        <w:rPr>
          <w:rStyle w:val="8Arial8pt0pt"/>
          <w:b/>
          <w:bCs/>
        </w:rPr>
        <w:t xml:space="preserve"> (Голос України. -1998. -12 квітня);</w:t>
      </w:r>
    </w:p>
    <w:p w:rsidR="007670BA" w:rsidRDefault="00D04CBE">
      <w:pPr>
        <w:pStyle w:val="11"/>
        <w:framePr w:w="5837" w:h="9143" w:hRule="exact" w:wrap="none" w:vAnchor="page" w:hAnchor="page" w:x="3401" w:y="3967"/>
        <w:numPr>
          <w:ilvl w:val="0"/>
          <w:numId w:val="33"/>
        </w:numPr>
        <w:shd w:val="clear" w:color="auto" w:fill="auto"/>
        <w:tabs>
          <w:tab w:val="left" w:pos="549"/>
        </w:tabs>
        <w:spacing w:before="0" w:after="0" w:line="226" w:lineRule="exact"/>
        <w:ind w:left="20" w:firstLine="260"/>
        <w:jc w:val="both"/>
      </w:pPr>
      <w:r>
        <w:rPr>
          <w:rStyle w:val="85pt0pt1"/>
        </w:rPr>
        <w:t xml:space="preserve">місцевий </w:t>
      </w:r>
      <w:r>
        <w:rPr>
          <w:rStyle w:val="8pt0pt"/>
        </w:rPr>
        <w:t>- обставина:</w:t>
      </w:r>
    </w:p>
    <w:p w:rsidR="007670BA" w:rsidRDefault="00D04CBE">
      <w:pPr>
        <w:pStyle w:val="80"/>
        <w:framePr w:w="5837" w:h="9143" w:hRule="exact" w:wrap="none" w:vAnchor="page" w:hAnchor="page" w:x="3401" w:y="3967"/>
        <w:shd w:val="clear" w:color="auto" w:fill="auto"/>
        <w:spacing w:line="226" w:lineRule="exact"/>
        <w:ind w:left="540" w:right="20" w:firstLine="0"/>
      </w:pPr>
      <w:r>
        <w:rPr>
          <w:rStyle w:val="8Arial0pt1"/>
          <w:i/>
          <w:iCs/>
        </w:rPr>
        <w:t>“У вильоті</w:t>
      </w:r>
      <w:r>
        <w:rPr>
          <w:rStyle w:val="8Arial0pt"/>
          <w:i/>
          <w:iCs/>
        </w:rPr>
        <w:t xml:space="preserve"> вулиць ви бачите будиночок з шпилем”</w:t>
      </w:r>
      <w:r>
        <w:rPr>
          <w:rStyle w:val="8Arial8pt0pt"/>
          <w:b/>
          <w:bCs/>
        </w:rPr>
        <w:t xml:space="preserve"> (П. Загре- бельний).</w:t>
      </w:r>
    </w:p>
    <w:p w:rsidR="007670BA" w:rsidRDefault="00D04CBE">
      <w:pPr>
        <w:pStyle w:val="11"/>
        <w:framePr w:w="5837" w:h="9143" w:hRule="exact" w:wrap="none" w:vAnchor="page" w:hAnchor="page" w:x="3401" w:y="3967"/>
        <w:shd w:val="clear" w:color="auto" w:fill="auto"/>
        <w:spacing w:before="0" w:after="0" w:line="226" w:lineRule="exact"/>
        <w:ind w:left="20" w:right="20" w:firstLine="260"/>
        <w:jc w:val="both"/>
      </w:pPr>
      <w:r>
        <w:rPr>
          <w:rStyle w:val="8pt0pt"/>
        </w:rPr>
        <w:t xml:space="preserve">Ці функції є основними, поряд з ними відмінкові форми реалізують інші функції. Так, називний відмінок може виконувати функцію іменної частини присудка: </w:t>
      </w:r>
      <w:r>
        <w:rPr>
          <w:rStyle w:val="85pt0pt0"/>
        </w:rPr>
        <w:t xml:space="preserve">Люди без мови - то </w:t>
      </w:r>
      <w:r>
        <w:rPr>
          <w:rStyle w:val="85pt0pt3"/>
        </w:rPr>
        <w:t>глина</w:t>
      </w:r>
      <w:r>
        <w:rPr>
          <w:rStyle w:val="85pt0pt0"/>
        </w:rPr>
        <w:t xml:space="preserve"> без лика, Без’язика отара овець</w:t>
      </w:r>
      <w:r>
        <w:rPr>
          <w:rStyle w:val="8pt0pt"/>
        </w:rPr>
        <w:t xml:space="preserve"> (В. Забаштанський), а в поєднанні з прийменниками діапазон реалізовуваної відмінковими формами семантики надзви</w:t>
      </w:r>
      <w:r>
        <w:rPr>
          <w:rStyle w:val="8pt0pt"/>
        </w:rPr>
        <w:softHyphen/>
        <w:t>чайно широкий:</w:t>
      </w:r>
    </w:p>
    <w:p w:rsidR="007670BA" w:rsidRDefault="00D04CBE">
      <w:pPr>
        <w:pStyle w:val="80"/>
        <w:framePr w:w="5837" w:h="9143" w:hRule="exact" w:wrap="none" w:vAnchor="page" w:hAnchor="page" w:x="3401" w:y="3967"/>
        <w:shd w:val="clear" w:color="auto" w:fill="auto"/>
        <w:spacing w:line="226" w:lineRule="exact"/>
        <w:ind w:left="20" w:firstLine="260"/>
      </w:pPr>
      <w:r>
        <w:rPr>
          <w:rStyle w:val="8Arial0pt"/>
          <w:i/>
          <w:iCs/>
        </w:rPr>
        <w:t>сидіти на березі (де ? -</w:t>
      </w:r>
      <w:r>
        <w:rPr>
          <w:rStyle w:val="8Arial8pt0pt"/>
          <w:b/>
          <w:bCs/>
        </w:rPr>
        <w:t xml:space="preserve"> обставина місця);</w:t>
      </w:r>
    </w:p>
    <w:p w:rsidR="007670BA" w:rsidRDefault="00D04CBE">
      <w:pPr>
        <w:pStyle w:val="80"/>
        <w:framePr w:w="5837" w:h="9143" w:hRule="exact" w:wrap="none" w:vAnchor="page" w:hAnchor="page" w:x="3401" w:y="3967"/>
        <w:shd w:val="clear" w:color="auto" w:fill="auto"/>
        <w:spacing w:line="226" w:lineRule="exact"/>
        <w:ind w:left="20" w:firstLine="260"/>
      </w:pPr>
      <w:r>
        <w:rPr>
          <w:rStyle w:val="8Arial0pt"/>
          <w:i/>
          <w:iCs/>
        </w:rPr>
        <w:t>піти по хліб (з якою метою? -</w:t>
      </w:r>
      <w:r>
        <w:rPr>
          <w:rStyle w:val="8Arial8pt0pt"/>
          <w:b/>
          <w:bCs/>
        </w:rPr>
        <w:t xml:space="preserve"> обставина мети);</w:t>
      </w:r>
    </w:p>
    <w:p w:rsidR="007670BA" w:rsidRDefault="00D04CBE">
      <w:pPr>
        <w:pStyle w:val="80"/>
        <w:framePr w:w="5837" w:h="9143" w:hRule="exact" w:wrap="none" w:vAnchor="page" w:hAnchor="page" w:x="3401" w:y="3967"/>
        <w:shd w:val="clear" w:color="auto" w:fill="auto"/>
        <w:spacing w:line="226" w:lineRule="exact"/>
        <w:ind w:left="20" w:firstLine="260"/>
      </w:pPr>
      <w:r>
        <w:rPr>
          <w:rStyle w:val="8Arial0pt"/>
          <w:i/>
          <w:iCs/>
        </w:rPr>
        <w:t>не прийти через хворобу (з якої причини?-</w:t>
      </w:r>
      <w:r>
        <w:rPr>
          <w:rStyle w:val="8Arial8pt0pt"/>
          <w:b/>
          <w:bCs/>
        </w:rPr>
        <w:t>обставина причини);</w:t>
      </w:r>
    </w:p>
    <w:p w:rsidR="007670BA" w:rsidRDefault="00D04CBE">
      <w:pPr>
        <w:pStyle w:val="11"/>
        <w:framePr w:w="5837" w:h="9143" w:hRule="exact" w:wrap="none" w:vAnchor="page" w:hAnchor="page" w:x="3401" w:y="3967"/>
        <w:shd w:val="clear" w:color="auto" w:fill="auto"/>
        <w:spacing w:before="0" w:after="180" w:line="226" w:lineRule="exact"/>
        <w:ind w:left="20" w:firstLine="260"/>
        <w:jc w:val="both"/>
      </w:pPr>
      <w:r>
        <w:rPr>
          <w:rStyle w:val="85pt0pt0"/>
        </w:rPr>
        <w:t>хустка матері</w:t>
      </w:r>
      <w:r>
        <w:rPr>
          <w:rStyle w:val="8pt0pt"/>
        </w:rPr>
        <w:t xml:space="preserve"> ('чия?-означення) тощо.</w:t>
      </w:r>
    </w:p>
    <w:p w:rsidR="007670BA" w:rsidRDefault="00D04CBE">
      <w:pPr>
        <w:pStyle w:val="11"/>
        <w:framePr w:w="5837" w:h="9143" w:hRule="exact" w:wrap="none" w:vAnchor="page" w:hAnchor="page" w:x="3401" w:y="3967"/>
        <w:shd w:val="clear" w:color="auto" w:fill="auto"/>
        <w:spacing w:before="0" w:after="0" w:line="226" w:lineRule="exact"/>
        <w:ind w:left="20" w:right="20" w:firstLine="260"/>
        <w:jc w:val="both"/>
      </w:pPr>
      <w:r>
        <w:rPr>
          <w:rStyle w:val="8pt0pt"/>
        </w:rPr>
        <w:t>ВІДМІНЮВАННЯ - зміна слів за відмінками і числами, а прикмет</w:t>
      </w:r>
      <w:r>
        <w:rPr>
          <w:rStyle w:val="8pt0pt"/>
        </w:rPr>
        <w:softHyphen/>
        <w:t xml:space="preserve">никових форм - також за родами: </w:t>
      </w:r>
      <w:r>
        <w:rPr>
          <w:rStyle w:val="85pt0pt0"/>
        </w:rPr>
        <w:t>нога - ноги, нЬзі, ногу, ногою</w:t>
      </w:r>
      <w:r>
        <w:rPr>
          <w:rStyle w:val="8pt0pt"/>
        </w:rPr>
        <w:t xml:space="preserve"> (на) </w:t>
      </w:r>
      <w:r>
        <w:rPr>
          <w:rStyle w:val="85pt0pt0"/>
        </w:rPr>
        <w:t>нозі, ного, сестра - сестри; зелений - зелена - зелене.</w:t>
      </w:r>
    </w:p>
    <w:p w:rsidR="007670BA" w:rsidRDefault="00D04CBE">
      <w:pPr>
        <w:pStyle w:val="a6"/>
        <w:framePr w:wrap="none" w:vAnchor="page" w:hAnchor="page" w:x="3396" w:y="13227"/>
        <w:shd w:val="clear" w:color="auto" w:fill="auto"/>
        <w:spacing w:line="160" w:lineRule="exact"/>
        <w:ind w:left="20"/>
        <w:jc w:val="left"/>
      </w:pPr>
      <w:r>
        <w:rPr>
          <w:rStyle w:val="Arial8pt0pt"/>
        </w:rPr>
        <w:t>54</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4" w:h="9134" w:hRule="exact" w:wrap="none" w:vAnchor="page" w:hAnchor="page" w:x="2844" w:y="3985"/>
        <w:shd w:val="clear" w:color="auto" w:fill="auto"/>
        <w:spacing w:before="0" w:after="0" w:line="226" w:lineRule="exact"/>
        <w:ind w:left="20" w:right="40" w:firstLine="280"/>
        <w:jc w:val="both"/>
      </w:pPr>
      <w:r>
        <w:rPr>
          <w:rStyle w:val="85pt0pt1"/>
        </w:rPr>
        <w:lastRenderedPageBreak/>
        <w:t xml:space="preserve">ВІДНОСНІ ПРИКМЕТНИКИ </w:t>
      </w:r>
      <w:r>
        <w:rPr>
          <w:rStyle w:val="8pt0pt"/>
        </w:rPr>
        <w:t>- називають ознаку не прямо, а че</w:t>
      </w:r>
      <w:r>
        <w:rPr>
          <w:rStyle w:val="8pt0pt"/>
        </w:rPr>
        <w:softHyphen/>
        <w:t>рез її зв’язки, відношення з різними предметами, ознаками та дія</w:t>
      </w:r>
      <w:r>
        <w:rPr>
          <w:rStyle w:val="8pt0pt"/>
        </w:rPr>
        <w:softHyphen/>
        <w:t xml:space="preserve">ми. Характер відношень, що виражається відносним прикметником, різний, це може бути ознака за матеріалом </w:t>
      </w:r>
      <w:r>
        <w:rPr>
          <w:rStyle w:val="85pt0pt0"/>
        </w:rPr>
        <w:t>(кам'яний),</w:t>
      </w:r>
      <w:r>
        <w:rPr>
          <w:rStyle w:val="8pt0pt"/>
        </w:rPr>
        <w:t xml:space="preserve"> призначен</w:t>
      </w:r>
      <w:r>
        <w:rPr>
          <w:rStyle w:val="8pt0pt"/>
        </w:rPr>
        <w:softHyphen/>
        <w:t xml:space="preserve">ням </w:t>
      </w:r>
      <w:r>
        <w:rPr>
          <w:rStyle w:val="85pt0pt0"/>
        </w:rPr>
        <w:t>(дитяча кімната),</w:t>
      </w:r>
      <w:r>
        <w:rPr>
          <w:rStyle w:val="8pt0pt"/>
        </w:rPr>
        <w:t xml:space="preserve"> властивістю </w:t>
      </w:r>
      <w:r>
        <w:rPr>
          <w:rStyle w:val="85pt0pt0"/>
        </w:rPr>
        <w:t>(щоденні заняття)</w:t>
      </w:r>
      <w:r>
        <w:rPr>
          <w:rStyle w:val="8pt0pt"/>
        </w:rPr>
        <w:t xml:space="preserve"> тощо.</w:t>
      </w:r>
    </w:p>
    <w:p w:rsidR="007670BA" w:rsidRDefault="00D04CBE">
      <w:pPr>
        <w:pStyle w:val="11"/>
        <w:framePr w:w="5894" w:h="9134" w:hRule="exact" w:wrap="none" w:vAnchor="page" w:hAnchor="page" w:x="2844" w:y="3985"/>
        <w:shd w:val="clear" w:color="auto" w:fill="auto"/>
        <w:spacing w:before="0" w:after="0" w:line="226" w:lineRule="exact"/>
        <w:ind w:left="20" w:firstLine="280"/>
        <w:jc w:val="both"/>
      </w:pPr>
      <w:r>
        <w:rPr>
          <w:rStyle w:val="8pt0pt"/>
        </w:rPr>
        <w:t>За походженням відносні прикметники поділяються на:</w:t>
      </w:r>
    </w:p>
    <w:p w:rsidR="007670BA" w:rsidRDefault="00D04CBE">
      <w:pPr>
        <w:pStyle w:val="80"/>
        <w:framePr w:w="5894" w:h="9134" w:hRule="exact" w:wrap="none" w:vAnchor="page" w:hAnchor="page" w:x="2844" w:y="3985"/>
        <w:shd w:val="clear" w:color="auto" w:fill="auto"/>
        <w:spacing w:line="226" w:lineRule="exact"/>
        <w:ind w:left="20" w:firstLine="280"/>
      </w:pPr>
      <w:r>
        <w:rPr>
          <w:rStyle w:val="8Arial8pt0pt"/>
          <w:b/>
          <w:bCs/>
        </w:rPr>
        <w:t>1 ) відіменникові (</w:t>
      </w:r>
      <w:r>
        <w:rPr>
          <w:rStyle w:val="8Arial0pt"/>
          <w:i/>
          <w:iCs/>
        </w:rPr>
        <w:t>ніч - нічний, хімія - хімічний)',</w:t>
      </w:r>
    </w:p>
    <w:p w:rsidR="007670BA" w:rsidRDefault="00D04CBE">
      <w:pPr>
        <w:pStyle w:val="80"/>
        <w:framePr w:w="5894" w:h="9134" w:hRule="exact" w:wrap="none" w:vAnchor="page" w:hAnchor="page" w:x="2844" w:y="3985"/>
        <w:numPr>
          <w:ilvl w:val="0"/>
          <w:numId w:val="34"/>
        </w:numPr>
        <w:shd w:val="clear" w:color="auto" w:fill="auto"/>
        <w:tabs>
          <w:tab w:val="left" w:pos="574"/>
        </w:tabs>
        <w:spacing w:line="226" w:lineRule="exact"/>
        <w:ind w:left="20" w:firstLine="280"/>
      </w:pPr>
      <w:r>
        <w:rPr>
          <w:rStyle w:val="8Arial8pt0pt"/>
          <w:b/>
          <w:bCs/>
        </w:rPr>
        <w:t xml:space="preserve">віддієслівні </w:t>
      </w:r>
      <w:r>
        <w:rPr>
          <w:rStyle w:val="8Arial0pt"/>
          <w:i/>
          <w:iCs/>
        </w:rPr>
        <w:t>(читати - читальний, добувати - добувний</w:t>
      </w:r>
      <w:r>
        <w:rPr>
          <w:rStyle w:val="8Arial8pt0pt"/>
          <w:b/>
          <w:bCs/>
        </w:rPr>
        <w:t>);</w:t>
      </w:r>
    </w:p>
    <w:p w:rsidR="007670BA" w:rsidRDefault="00D04CBE">
      <w:pPr>
        <w:pStyle w:val="80"/>
        <w:framePr w:w="5894" w:h="9134" w:hRule="exact" w:wrap="none" w:vAnchor="page" w:hAnchor="page" w:x="2844" w:y="3985"/>
        <w:numPr>
          <w:ilvl w:val="0"/>
          <w:numId w:val="34"/>
        </w:numPr>
        <w:shd w:val="clear" w:color="auto" w:fill="auto"/>
        <w:tabs>
          <w:tab w:val="left" w:pos="569"/>
        </w:tabs>
        <w:spacing w:line="226" w:lineRule="exact"/>
        <w:ind w:left="20" w:firstLine="280"/>
      </w:pPr>
      <w:r>
        <w:rPr>
          <w:rStyle w:val="8Arial8pt0pt"/>
          <w:b/>
          <w:bCs/>
        </w:rPr>
        <w:t xml:space="preserve">відприслівникові </w:t>
      </w:r>
      <w:r>
        <w:rPr>
          <w:rStyle w:val="8Arial0pt"/>
          <w:i/>
          <w:iCs/>
        </w:rPr>
        <w:t>(учора-учорашній, щодня - щоденний);</w:t>
      </w:r>
    </w:p>
    <w:p w:rsidR="007670BA" w:rsidRDefault="00D04CBE">
      <w:pPr>
        <w:pStyle w:val="11"/>
        <w:framePr w:w="5894" w:h="9134" w:hRule="exact" w:wrap="none" w:vAnchor="page" w:hAnchor="page" w:x="2844" w:y="3985"/>
        <w:numPr>
          <w:ilvl w:val="0"/>
          <w:numId w:val="34"/>
        </w:numPr>
        <w:shd w:val="clear" w:color="auto" w:fill="auto"/>
        <w:tabs>
          <w:tab w:val="left" w:pos="578"/>
        </w:tabs>
        <w:spacing w:before="0" w:after="0" w:line="230" w:lineRule="exact"/>
        <w:ind w:left="560" w:right="40" w:hanging="260"/>
        <w:jc w:val="left"/>
      </w:pPr>
      <w:r>
        <w:rPr>
          <w:rStyle w:val="8pt0pt"/>
        </w:rPr>
        <w:t xml:space="preserve">похідні, утворені від прийменниково-іменникових конструкцій </w:t>
      </w:r>
      <w:r>
        <w:rPr>
          <w:rStyle w:val="85pt0pt0"/>
        </w:rPr>
        <w:t>(між вузами- міжвузівський, під землею - підземний</w:t>
      </w:r>
      <w:r>
        <w:rPr>
          <w:rStyle w:val="8pt0pt"/>
        </w:rPr>
        <w:t>);</w:t>
      </w:r>
    </w:p>
    <w:p w:rsidR="007670BA" w:rsidRDefault="00D04CBE">
      <w:pPr>
        <w:pStyle w:val="80"/>
        <w:framePr w:w="5894" w:h="9134" w:hRule="exact" w:wrap="none" w:vAnchor="page" w:hAnchor="page" w:x="2844" w:y="3985"/>
        <w:numPr>
          <w:ilvl w:val="0"/>
          <w:numId w:val="34"/>
        </w:numPr>
        <w:shd w:val="clear" w:color="auto" w:fill="auto"/>
        <w:tabs>
          <w:tab w:val="left" w:pos="564"/>
        </w:tabs>
        <w:spacing w:after="180" w:line="226" w:lineRule="exact"/>
        <w:ind w:left="560" w:right="40" w:hanging="260"/>
      </w:pPr>
      <w:r>
        <w:rPr>
          <w:rStyle w:val="8Arial8pt0pt"/>
          <w:b/>
          <w:bCs/>
        </w:rPr>
        <w:t xml:space="preserve">похідні, утворені віддієслівно-іменникових словосполучень </w:t>
      </w:r>
      <w:r>
        <w:rPr>
          <w:rStyle w:val="8Arial0pt"/>
          <w:i/>
          <w:iCs/>
        </w:rPr>
        <w:t>(переганяти нафту- нафтоперегінний, міряти воду-водо</w:t>
      </w:r>
      <w:r>
        <w:rPr>
          <w:rStyle w:val="8Arial0pt"/>
          <w:i/>
          <w:iCs/>
        </w:rPr>
        <w:softHyphen/>
        <w:t>мірний).</w:t>
      </w:r>
    </w:p>
    <w:p w:rsidR="007670BA" w:rsidRDefault="00D04CBE">
      <w:pPr>
        <w:pStyle w:val="11"/>
        <w:framePr w:w="5894" w:h="9134" w:hRule="exact" w:wrap="none" w:vAnchor="page" w:hAnchor="page" w:x="2844" w:y="3985"/>
        <w:shd w:val="clear" w:color="auto" w:fill="auto"/>
        <w:spacing w:before="0" w:after="0" w:line="226" w:lineRule="exact"/>
        <w:ind w:left="20" w:right="40" w:firstLine="280"/>
        <w:jc w:val="both"/>
      </w:pPr>
      <w:r>
        <w:rPr>
          <w:rStyle w:val="85pt0pt1"/>
        </w:rPr>
        <w:t xml:space="preserve">ВЛАСНІ ІМЕННИКИ </w:t>
      </w:r>
      <w:r>
        <w:rPr>
          <w:rStyle w:val="8pt0pt"/>
        </w:rPr>
        <w:t>- служать для індивідуалізації, позначення ок</w:t>
      </w:r>
      <w:r>
        <w:rPr>
          <w:rStyle w:val="8pt0pt"/>
        </w:rPr>
        <w:softHyphen/>
        <w:t xml:space="preserve">ремих осіб чи предметів, виділених з ряду однорідних: </w:t>
      </w:r>
      <w:r>
        <w:rPr>
          <w:rStyle w:val="85pt0pt0"/>
        </w:rPr>
        <w:t>Петро, Дес</w:t>
      </w:r>
      <w:r>
        <w:rPr>
          <w:rStyle w:val="85pt0pt0"/>
        </w:rPr>
        <w:softHyphen/>
        <w:t>на, Сірко</w:t>
      </w:r>
      <w:r>
        <w:rPr>
          <w:rStyle w:val="8pt0pt"/>
        </w:rPr>
        <w:t xml:space="preserve"> (кличка собаки). Вивченням власних імен займається спе</w:t>
      </w:r>
      <w:r>
        <w:rPr>
          <w:rStyle w:val="8pt0pt"/>
        </w:rPr>
        <w:softHyphen/>
        <w:t xml:space="preserve">ціальна мовознавча дисципліна </w:t>
      </w:r>
      <w:r>
        <w:rPr>
          <w:rStyle w:val="85pt0pt1"/>
        </w:rPr>
        <w:t xml:space="preserve">ономастика </w:t>
      </w:r>
      <w:r>
        <w:rPr>
          <w:rStyle w:val="8pt0pt"/>
        </w:rPr>
        <w:t xml:space="preserve">(гр. </w:t>
      </w:r>
      <w:r>
        <w:rPr>
          <w:rStyle w:val="8pt0pt"/>
          <w:lang w:val="en-US"/>
        </w:rPr>
        <w:t>onomastike</w:t>
      </w:r>
      <w:r w:rsidRPr="000219EB">
        <w:rPr>
          <w:rStyle w:val="8pt0pt"/>
        </w:rPr>
        <w:t xml:space="preserve"> (</w:t>
      </w:r>
      <w:r>
        <w:rPr>
          <w:rStyle w:val="8pt0pt"/>
          <w:lang w:val="en-US"/>
        </w:rPr>
        <w:t>techne</w:t>
      </w:r>
      <w:r w:rsidRPr="000219EB">
        <w:rPr>
          <w:rStyle w:val="8pt0pt"/>
        </w:rPr>
        <w:t>)</w:t>
      </w:r>
    </w:p>
    <w:p w:rsidR="007670BA" w:rsidRDefault="00D04CBE">
      <w:pPr>
        <w:pStyle w:val="11"/>
        <w:framePr w:w="5894" w:h="9134" w:hRule="exact" w:wrap="none" w:vAnchor="page" w:hAnchor="page" w:x="2844" w:y="3985"/>
        <w:numPr>
          <w:ilvl w:val="0"/>
          <w:numId w:val="35"/>
        </w:numPr>
        <w:shd w:val="clear" w:color="auto" w:fill="auto"/>
        <w:tabs>
          <w:tab w:val="left" w:pos="174"/>
        </w:tabs>
        <w:spacing w:before="0" w:after="0" w:line="226" w:lineRule="exact"/>
        <w:ind w:left="20" w:right="40"/>
        <w:jc w:val="both"/>
      </w:pPr>
      <w:r>
        <w:rPr>
          <w:rStyle w:val="8pt0pt"/>
        </w:rPr>
        <w:t>мистецтво давати імена). Отже, іменник належить до розряду влас</w:t>
      </w:r>
      <w:r>
        <w:rPr>
          <w:rStyle w:val="8pt0pt"/>
        </w:rPr>
        <w:softHyphen/>
        <w:t>них назв за умови виконання ним ономастичної функції.</w:t>
      </w:r>
    </w:p>
    <w:p w:rsidR="007670BA" w:rsidRDefault="00D04CBE">
      <w:pPr>
        <w:pStyle w:val="11"/>
        <w:framePr w:w="5894" w:h="9134" w:hRule="exact" w:wrap="none" w:vAnchor="page" w:hAnchor="page" w:x="2844" w:y="3985"/>
        <w:shd w:val="clear" w:color="auto" w:fill="auto"/>
        <w:spacing w:before="0" w:after="0" w:line="226" w:lineRule="exact"/>
        <w:ind w:left="20" w:right="40" w:firstLine="280"/>
        <w:jc w:val="both"/>
      </w:pPr>
      <w:r>
        <w:rPr>
          <w:rStyle w:val="8pt0pt"/>
        </w:rPr>
        <w:t xml:space="preserve">Ономастика об’єднує вужчі галузі відповідно до тих об’єктів, яким притаманні власні імена. </w:t>
      </w:r>
      <w:r>
        <w:rPr>
          <w:rStyle w:val="85pt0pt1"/>
        </w:rPr>
        <w:t xml:space="preserve">Топоніміка </w:t>
      </w:r>
      <w:r>
        <w:rPr>
          <w:rStyle w:val="8pt0pt"/>
        </w:rPr>
        <w:t xml:space="preserve">(гр. </w:t>
      </w:r>
      <w:r>
        <w:rPr>
          <w:rStyle w:val="8pt0pt"/>
          <w:lang w:val="fr-FR"/>
        </w:rPr>
        <w:t>topos</w:t>
      </w:r>
      <w:r>
        <w:rPr>
          <w:rStyle w:val="8pt0pt"/>
        </w:rPr>
        <w:t xml:space="preserve">-місце, опута-ім’я, назва) вивчає назви географічних об’єктів, </w:t>
      </w:r>
      <w:r>
        <w:rPr>
          <w:rStyle w:val="85pt0pt1"/>
        </w:rPr>
        <w:t xml:space="preserve">антропоніміка (гр. </w:t>
      </w:r>
      <w:r>
        <w:rPr>
          <w:rStyle w:val="8pt0pt"/>
          <w:lang w:val="fr-FR"/>
        </w:rPr>
        <w:t xml:space="preserve">anthropos </w:t>
      </w:r>
      <w:r>
        <w:rPr>
          <w:rStyle w:val="8pt0pt"/>
        </w:rPr>
        <w:t xml:space="preserve">- людина, опута - ім'я) - імена людей, </w:t>
      </w:r>
      <w:r>
        <w:rPr>
          <w:rStyle w:val="85pt0pt1"/>
        </w:rPr>
        <w:t xml:space="preserve">зооніміка </w:t>
      </w:r>
      <w:r>
        <w:rPr>
          <w:rStyle w:val="8pt0pt"/>
        </w:rPr>
        <w:t xml:space="preserve">(гр. </w:t>
      </w:r>
      <w:r>
        <w:rPr>
          <w:rStyle w:val="8pt0pt"/>
          <w:lang w:val="fr-FR"/>
        </w:rPr>
        <w:t>zoon</w:t>
      </w:r>
    </w:p>
    <w:p w:rsidR="007670BA" w:rsidRDefault="00D04CBE">
      <w:pPr>
        <w:pStyle w:val="11"/>
        <w:framePr w:w="5894" w:h="9134" w:hRule="exact" w:wrap="none" w:vAnchor="page" w:hAnchor="page" w:x="2844" w:y="3985"/>
        <w:numPr>
          <w:ilvl w:val="0"/>
          <w:numId w:val="35"/>
        </w:numPr>
        <w:shd w:val="clear" w:color="auto" w:fill="auto"/>
        <w:tabs>
          <w:tab w:val="left" w:pos="178"/>
        </w:tabs>
        <w:spacing w:before="0" w:after="180" w:line="226" w:lineRule="exact"/>
        <w:ind w:left="20" w:right="40"/>
        <w:jc w:val="both"/>
      </w:pPr>
      <w:r>
        <w:rPr>
          <w:rStyle w:val="8pt0pt"/>
        </w:rPr>
        <w:t xml:space="preserve">тварина, опута - ім’я) - клички тварин, </w:t>
      </w:r>
      <w:r>
        <w:rPr>
          <w:rStyle w:val="85pt0pt1"/>
        </w:rPr>
        <w:t xml:space="preserve">астроніміка </w:t>
      </w:r>
      <w:r>
        <w:rPr>
          <w:rStyle w:val="8pt0pt"/>
        </w:rPr>
        <w:t xml:space="preserve">(гр. </w:t>
      </w:r>
      <w:r>
        <w:rPr>
          <w:rStyle w:val="8pt0pt"/>
          <w:lang w:val="en-US"/>
        </w:rPr>
        <w:t>astpon</w:t>
      </w:r>
      <w:r w:rsidRPr="000219EB">
        <w:rPr>
          <w:rStyle w:val="8pt0pt"/>
        </w:rPr>
        <w:t xml:space="preserve"> </w:t>
      </w:r>
      <w:r>
        <w:rPr>
          <w:rStyle w:val="8pt0pt"/>
        </w:rPr>
        <w:t xml:space="preserve">- зірка, опута - ім’я) - назви небесних тіл та ін. Кожна з цих галузей також поділяється на окремі складники. Так, у складі топоніміки виділяють: гідроніміку - назви водних об’єктів </w:t>
      </w:r>
      <w:r>
        <w:rPr>
          <w:rStyle w:val="85pt0pt0"/>
        </w:rPr>
        <w:t>(Дніпро, Дунай, Прут),</w:t>
      </w:r>
      <w:r>
        <w:rPr>
          <w:rStyle w:val="8pt0pt"/>
        </w:rPr>
        <w:t xml:space="preserve"> ойконімію - назви населених пунктів </w:t>
      </w:r>
      <w:r>
        <w:rPr>
          <w:rStyle w:val="85pt0pt0"/>
        </w:rPr>
        <w:t>(Київ, Харків)</w:t>
      </w:r>
      <w:r>
        <w:rPr>
          <w:rStyle w:val="8pt0pt"/>
        </w:rPr>
        <w:t xml:space="preserve"> </w:t>
      </w:r>
      <w:r>
        <w:rPr>
          <w:rStyle w:val="85pt0pt1"/>
        </w:rPr>
        <w:t xml:space="preserve">та </w:t>
      </w:r>
      <w:r>
        <w:rPr>
          <w:rStyle w:val="8pt0pt"/>
        </w:rPr>
        <w:t>ін.</w:t>
      </w:r>
    </w:p>
    <w:p w:rsidR="007670BA" w:rsidRDefault="00D04CBE">
      <w:pPr>
        <w:pStyle w:val="11"/>
        <w:framePr w:w="5894" w:h="9134" w:hRule="exact" w:wrap="none" w:vAnchor="page" w:hAnchor="page" w:x="2844" w:y="3985"/>
        <w:shd w:val="clear" w:color="auto" w:fill="auto"/>
        <w:spacing w:before="0" w:after="0" w:line="226" w:lineRule="exact"/>
        <w:ind w:left="20" w:firstLine="280"/>
        <w:jc w:val="both"/>
      </w:pPr>
      <w:r>
        <w:rPr>
          <w:rStyle w:val="85pt0pt1"/>
        </w:rPr>
        <w:t xml:space="preserve">ГРАМАТИКА </w:t>
      </w:r>
      <w:r>
        <w:rPr>
          <w:rStyle w:val="8pt0pt"/>
        </w:rPr>
        <w:t xml:space="preserve">(гр. </w:t>
      </w:r>
      <w:r>
        <w:rPr>
          <w:rStyle w:val="8pt0pt"/>
          <w:lang w:val="en-US"/>
        </w:rPr>
        <w:t>grammatike</w:t>
      </w:r>
      <w:r w:rsidRPr="000219EB">
        <w:rPr>
          <w:rStyle w:val="8pt0pt"/>
          <w:lang w:val="ru-RU"/>
        </w:rPr>
        <w:t xml:space="preserve"> </w:t>
      </w:r>
      <w:r>
        <w:rPr>
          <w:rStyle w:val="8pt0pt"/>
        </w:rPr>
        <w:t xml:space="preserve">- від </w:t>
      </w:r>
      <w:r>
        <w:rPr>
          <w:rStyle w:val="8pt0pt"/>
          <w:lang w:val="en-US"/>
        </w:rPr>
        <w:t>gramma</w:t>
      </w:r>
      <w:r w:rsidRPr="000219EB">
        <w:rPr>
          <w:rStyle w:val="8pt0pt"/>
          <w:lang w:val="ru-RU"/>
        </w:rPr>
        <w:t xml:space="preserve"> </w:t>
      </w:r>
      <w:r>
        <w:rPr>
          <w:rStyle w:val="8pt0pt"/>
        </w:rPr>
        <w:t>- буква, написання) -</w:t>
      </w:r>
    </w:p>
    <w:p w:rsidR="007670BA" w:rsidRDefault="00D04CBE">
      <w:pPr>
        <w:pStyle w:val="11"/>
        <w:framePr w:w="5894" w:h="9134" w:hRule="exact" w:wrap="none" w:vAnchor="page" w:hAnchor="page" w:x="2844" w:y="3985"/>
        <w:numPr>
          <w:ilvl w:val="0"/>
          <w:numId w:val="36"/>
        </w:numPr>
        <w:shd w:val="clear" w:color="auto" w:fill="auto"/>
        <w:tabs>
          <w:tab w:val="left" w:pos="236"/>
        </w:tabs>
        <w:spacing w:before="0" w:after="0" w:line="226" w:lineRule="exact"/>
        <w:ind w:left="20" w:right="40"/>
        <w:jc w:val="both"/>
      </w:pPr>
      <w:r>
        <w:rPr>
          <w:rStyle w:val="8pt0pt"/>
        </w:rPr>
        <w:t>лад мови, що охоплює систему морфологічних категорій і форм, синтаксичних категорій і конструкцій, способів словотворення; 2) розділ мовознавства, що вивчає закономірності й особливості будови і фор</w:t>
      </w:r>
      <w:r>
        <w:rPr>
          <w:rStyle w:val="8pt0pt"/>
        </w:rPr>
        <w:softHyphen/>
        <w:t xml:space="preserve">ми слів, словосполучень і речень певної мови чи групи споріднених мов. Граматика включає в себе морфологічно-граматичне вчення про </w:t>
      </w:r>
      <w:r>
        <w:rPr>
          <w:rStyle w:val="85pt0pt1"/>
        </w:rPr>
        <w:t xml:space="preserve">слово </w:t>
      </w:r>
      <w:r>
        <w:rPr>
          <w:rStyle w:val="8pt0pt"/>
        </w:rPr>
        <w:t xml:space="preserve">і </w:t>
      </w:r>
      <w:r>
        <w:rPr>
          <w:rStyle w:val="85pt0pt1"/>
        </w:rPr>
        <w:t xml:space="preserve">синтаксис </w:t>
      </w:r>
      <w:r>
        <w:rPr>
          <w:rStyle w:val="8pt0pt"/>
        </w:rPr>
        <w:t>- граматичне вчення про словосполучення і ре</w:t>
      </w:r>
      <w:r>
        <w:rPr>
          <w:rStyle w:val="8pt0pt"/>
        </w:rPr>
        <w:softHyphen/>
        <w:t xml:space="preserve">чення, у широкому розумінні до граматики включають і </w:t>
      </w:r>
      <w:r>
        <w:rPr>
          <w:rStyle w:val="85pt0pt1"/>
        </w:rPr>
        <w:t xml:space="preserve">словотвір- </w:t>
      </w:r>
      <w:r>
        <w:rPr>
          <w:rStyle w:val="8pt0pt"/>
        </w:rPr>
        <w:t>науку про закономірності творення нових слів загальнограматичними</w:t>
      </w:r>
    </w:p>
    <w:p w:rsidR="007670BA" w:rsidRDefault="00D04CBE">
      <w:pPr>
        <w:pStyle w:val="a6"/>
        <w:framePr w:wrap="none" w:vAnchor="page" w:hAnchor="page" w:x="8489" w:y="13232"/>
        <w:shd w:val="clear" w:color="auto" w:fill="auto"/>
        <w:spacing w:line="160" w:lineRule="exact"/>
        <w:ind w:left="40"/>
        <w:jc w:val="left"/>
      </w:pPr>
      <w:r>
        <w:rPr>
          <w:rStyle w:val="Arial8pt0pt"/>
        </w:rPr>
        <w:t>55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50"/>
        <w:framePr w:w="5875" w:h="9129" w:hRule="exact" w:wrap="none" w:vAnchor="page" w:hAnchor="page" w:x="3236" w:y="3976"/>
        <w:shd w:val="clear" w:color="auto" w:fill="auto"/>
        <w:ind w:left="20" w:right="40"/>
      </w:pPr>
      <w:r>
        <w:rPr>
          <w:rStyle w:val="1585pt0pt"/>
          <w:b/>
          <w:bCs/>
        </w:rPr>
        <w:lastRenderedPageBreak/>
        <w:t xml:space="preserve">ші і&gt;ініми її </w:t>
      </w:r>
      <w:r>
        <w:t xml:space="preserve">пікож </w:t>
      </w:r>
      <w:r>
        <w:rPr>
          <w:rStyle w:val="1585pt0pt"/>
          <w:b/>
          <w:bCs/>
        </w:rPr>
        <w:t xml:space="preserve">(фонетику </w:t>
      </w:r>
      <w:r>
        <w:t xml:space="preserve">- науку про звуки мови та </w:t>
      </w:r>
      <w:r>
        <w:rPr>
          <w:rStyle w:val="1585pt0pt"/>
          <w:b/>
          <w:bCs/>
        </w:rPr>
        <w:t xml:space="preserve">фоноло- </w:t>
      </w:r>
      <w:r>
        <w:t>ііні ннуку про структурні та функціональні закономірності звуко- ПОЮ ГІЙДУ мови</w:t>
      </w:r>
    </w:p>
    <w:p w:rsidR="007670BA" w:rsidRDefault="00D04CBE">
      <w:pPr>
        <w:pStyle w:val="11"/>
        <w:framePr w:w="5875" w:h="9129" w:hRule="exact" w:wrap="none" w:vAnchor="page" w:hAnchor="page" w:x="3236" w:y="3976"/>
        <w:shd w:val="clear" w:color="auto" w:fill="auto"/>
        <w:spacing w:before="0" w:after="180" w:line="230" w:lineRule="exact"/>
        <w:ind w:left="20" w:right="40" w:firstLine="260"/>
        <w:jc w:val="both"/>
      </w:pPr>
      <w:r>
        <w:rPr>
          <w:rStyle w:val="8pt0pt"/>
        </w:rPr>
        <w:t>Існують різні види граматики</w:t>
      </w:r>
      <w:r>
        <w:rPr>
          <w:rStyle w:val="85pt0pt1"/>
        </w:rPr>
        <w:t>-описова, порівняльна, історич</w:t>
      </w:r>
      <w:r>
        <w:rPr>
          <w:rStyle w:val="85pt0pt1"/>
        </w:rPr>
        <w:softHyphen/>
        <w:t xml:space="preserve">на, когнітивна </w:t>
      </w:r>
      <w:r>
        <w:rPr>
          <w:rStyle w:val="8pt0pt"/>
        </w:rPr>
        <w:t xml:space="preserve">(мислиннєве поповнення граматичних форм), </w:t>
      </w:r>
      <w:r>
        <w:rPr>
          <w:rStyle w:val="85pt0pt1"/>
        </w:rPr>
        <w:t>функ</w:t>
      </w:r>
      <w:r>
        <w:rPr>
          <w:rStyle w:val="85pt0pt1"/>
        </w:rPr>
        <w:softHyphen/>
        <w:t xml:space="preserve">ціональна </w:t>
      </w:r>
      <w:r>
        <w:rPr>
          <w:rStyle w:val="8pt0pt"/>
        </w:rPr>
        <w:t>(функції граматичних форм, їх мотивованість) тощо.</w:t>
      </w:r>
    </w:p>
    <w:p w:rsidR="007670BA" w:rsidRDefault="00D04CBE">
      <w:pPr>
        <w:pStyle w:val="11"/>
        <w:framePr w:w="5875" w:h="9129" w:hRule="exact" w:wrap="none" w:vAnchor="page" w:hAnchor="page" w:x="3236" w:y="3976"/>
        <w:shd w:val="clear" w:color="auto" w:fill="auto"/>
        <w:spacing w:before="0" w:after="0" w:line="230" w:lineRule="exact"/>
        <w:ind w:left="20" w:right="40" w:firstLine="260"/>
        <w:jc w:val="both"/>
      </w:pPr>
      <w:r>
        <w:rPr>
          <w:rStyle w:val="8pt0pt"/>
        </w:rPr>
        <w:t>ГРАМАТИЧНА КАТЕГОРІЯ - узагальнене граматичне поняття, яке об’єднує ряд співвідносних граматичних значень, виражених певною системою граматичних форм. Граматична категорія ґрунтується на двох і більше граматичних значеннях. Так, категорію числа, яке слу</w:t>
      </w:r>
      <w:r>
        <w:rPr>
          <w:rStyle w:val="8pt0pt"/>
        </w:rPr>
        <w:softHyphen/>
        <w:t>жить для вираження кількісних відношень, становлять співвідносні граматичні ознаки однини і множини. Необхідною умовою існування граматичної категорії виступає єдність значення і його вираження в системі граматичних форм. Категорія відмінка, наприклад, в українській мові об’єднує в собі ряд таких співвідносних граматичних значень іменних частин мови, як значення, що виражаються формами назив</w:t>
      </w:r>
      <w:r>
        <w:rPr>
          <w:rStyle w:val="8pt0pt"/>
        </w:rPr>
        <w:softHyphen/>
        <w:t>ного, родового, давального, знахідного, орудного, місцевого і клич</w:t>
      </w:r>
      <w:r>
        <w:rPr>
          <w:rStyle w:val="8pt0pt"/>
        </w:rPr>
        <w:softHyphen/>
        <w:t>ного відмінків. У кожному конкретному випадку вживання відмінюва</w:t>
      </w:r>
      <w:r>
        <w:rPr>
          <w:rStyle w:val="8pt0pt"/>
        </w:rPr>
        <w:softHyphen/>
        <w:t xml:space="preserve">ного слова типу </w:t>
      </w:r>
      <w:r>
        <w:rPr>
          <w:rStyle w:val="85pt0pt0"/>
        </w:rPr>
        <w:t>рукою, ногою, головою</w:t>
      </w:r>
      <w:r>
        <w:rPr>
          <w:rStyle w:val="8pt0pt"/>
        </w:rPr>
        <w:t xml:space="preserve"> спостерігається наявність у ньому кількох граматичних значень, що належать до різних грама</w:t>
      </w:r>
      <w:r>
        <w:rPr>
          <w:rStyle w:val="8pt0pt"/>
        </w:rPr>
        <w:softHyphen/>
        <w:t>тичних категорій (у наведених прикладах - із значень орудного відмінка (категорія відмінка), жіночого роду (категорія роду), однини (категорія числа).</w:t>
      </w:r>
    </w:p>
    <w:p w:rsidR="007670BA" w:rsidRDefault="00D04CBE">
      <w:pPr>
        <w:pStyle w:val="11"/>
        <w:framePr w:w="5875" w:h="9129" w:hRule="exact" w:wrap="none" w:vAnchor="page" w:hAnchor="page" w:x="3236" w:y="3976"/>
        <w:shd w:val="clear" w:color="auto" w:fill="auto"/>
        <w:spacing w:before="0" w:after="0" w:line="230" w:lineRule="exact"/>
        <w:ind w:left="20" w:right="40" w:firstLine="260"/>
        <w:jc w:val="both"/>
      </w:pPr>
      <w:r>
        <w:rPr>
          <w:rStyle w:val="8pt0pt"/>
        </w:rPr>
        <w:t>Розрізняються граматичні категорії синтаксично виявлювані (реля</w:t>
      </w:r>
      <w:r>
        <w:rPr>
          <w:rStyle w:val="8pt0pt"/>
        </w:rPr>
        <w:softHyphen/>
        <w:t>тивні), які вказують перш за все на сполучуваність форм у складі словосполучення або речення (рід, відмінок прикметника тощо) і не- синтаксично виявлювані (номінативні, референційні), які виражають смислові узагальнення, які абстраговані від властивостей, зв’язків і відношень позамовної дійсності (вид, час дієслова), і граматичні ка</w:t>
      </w:r>
      <w:r>
        <w:rPr>
          <w:rStyle w:val="8pt0pt"/>
        </w:rPr>
        <w:softHyphen/>
        <w:t>тегорії, які поєднують ознаки синтаксично виявлюваних і несинтак- сично виявлюваних (число, особа).</w:t>
      </w:r>
    </w:p>
    <w:p w:rsidR="007670BA" w:rsidRDefault="00D04CBE">
      <w:pPr>
        <w:pStyle w:val="11"/>
        <w:framePr w:w="5875" w:h="9129" w:hRule="exact" w:wrap="none" w:vAnchor="page" w:hAnchor="page" w:x="3236" w:y="3976"/>
        <w:shd w:val="clear" w:color="auto" w:fill="auto"/>
        <w:spacing w:before="0" w:after="0" w:line="230" w:lineRule="exact"/>
        <w:ind w:left="20" w:right="40" w:firstLine="260"/>
        <w:jc w:val="both"/>
      </w:pPr>
      <w:r>
        <w:rPr>
          <w:rStyle w:val="8pt0pt"/>
        </w:rPr>
        <w:t>Граматичні категорії поділяються на синтаксичні та морфологічні. Останні найповніше опрацьовані в науці, оскільки їх виділення ґрун</w:t>
      </w:r>
      <w:r>
        <w:rPr>
          <w:rStyle w:val="8pt0pt"/>
        </w:rPr>
        <w:softHyphen/>
        <w:t>тується на спеціалізованих системах форм (відмінок, число та ін.), у плані виділення синтаксичних категорій наявні розбіжності думок, але незаперечним є факт розрізнення категорій головних і другорядних членів речення на формально-граматичному рівні, категорії предика</w:t>
      </w:r>
      <w:r>
        <w:rPr>
          <w:rStyle w:val="8pt0pt"/>
        </w:rPr>
        <w:softHyphen/>
        <w:t>тивності, модальності тощо.</w:t>
      </w:r>
    </w:p>
    <w:p w:rsidR="007670BA" w:rsidRDefault="00D04CBE">
      <w:pPr>
        <w:pStyle w:val="a6"/>
        <w:framePr w:wrap="none" w:vAnchor="page" w:hAnchor="page" w:x="3255" w:y="13227"/>
        <w:shd w:val="clear" w:color="auto" w:fill="auto"/>
        <w:spacing w:line="160" w:lineRule="exact"/>
        <w:ind w:left="20"/>
        <w:jc w:val="left"/>
      </w:pPr>
      <w:r>
        <w:rPr>
          <w:rStyle w:val="Arial8pt0pt"/>
        </w:rPr>
        <w:t>56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5" w:h="9128" w:hRule="exact" w:wrap="none" w:vAnchor="page" w:hAnchor="page" w:x="2844" w:y="3779"/>
        <w:shd w:val="clear" w:color="auto" w:fill="auto"/>
        <w:spacing w:before="0" w:after="0" w:line="226" w:lineRule="exact"/>
        <w:ind w:left="20" w:right="20" w:firstLine="260"/>
        <w:jc w:val="both"/>
      </w:pPr>
      <w:r>
        <w:rPr>
          <w:rStyle w:val="8pt0pt"/>
        </w:rPr>
        <w:lastRenderedPageBreak/>
        <w:t>ГРАМАТИЧНА ФОРМА - мовний знак, в якому граматичне зна</w:t>
      </w:r>
      <w:r>
        <w:rPr>
          <w:rStyle w:val="8pt0pt"/>
        </w:rPr>
        <w:softHyphen/>
        <w:t>чення знаходить своє регулярне вираження. У межах граматичних форм засобами вираження граматичних значень є афікси (закінчен</w:t>
      </w:r>
      <w:r>
        <w:rPr>
          <w:rStyle w:val="8pt0pt"/>
        </w:rPr>
        <w:softHyphen/>
        <w:t xml:space="preserve">ня для граматичних значень відмінка та ін.; суфікси для граматичних значень виду дієслова; префікси для граматичних значень виду дієслова і под.), характер наголосу </w:t>
      </w:r>
      <w:r>
        <w:rPr>
          <w:rStyle w:val="85pt0pt0"/>
        </w:rPr>
        <w:t>(скликати - скликати, розкидати</w:t>
      </w:r>
    </w:p>
    <w:p w:rsidR="007670BA" w:rsidRDefault="00D04CBE">
      <w:pPr>
        <w:pStyle w:val="11"/>
        <w:framePr w:w="5885" w:h="9128" w:hRule="exact" w:wrap="none" w:vAnchor="page" w:hAnchor="page" w:x="2844" w:y="3779"/>
        <w:numPr>
          <w:ilvl w:val="0"/>
          <w:numId w:val="35"/>
        </w:numPr>
        <w:shd w:val="clear" w:color="auto" w:fill="auto"/>
        <w:tabs>
          <w:tab w:val="left" w:pos="183"/>
        </w:tabs>
        <w:spacing w:before="0" w:after="180" w:line="226" w:lineRule="exact"/>
        <w:ind w:left="20" w:right="20"/>
        <w:jc w:val="both"/>
      </w:pPr>
      <w:r>
        <w:rPr>
          <w:rStyle w:val="85pt0pt0"/>
        </w:rPr>
        <w:t>розкидати, виносити - виносити),</w:t>
      </w:r>
      <w:r>
        <w:rPr>
          <w:rStyle w:val="8pt0pt"/>
        </w:rPr>
        <w:t xml:space="preserve"> сугшетивація - зміна основ (пор. витворення форм роду іменника: </w:t>
      </w:r>
      <w:r>
        <w:rPr>
          <w:rStyle w:val="85pt0pt0"/>
        </w:rPr>
        <w:t>мати - батько, півень</w:t>
      </w:r>
      <w:r>
        <w:rPr>
          <w:rStyle w:val="8pt0pt"/>
        </w:rPr>
        <w:t xml:space="preserve"> - </w:t>
      </w:r>
      <w:r>
        <w:rPr>
          <w:rStyle w:val="85pt0pt0"/>
        </w:rPr>
        <w:t>кур</w:t>
      </w:r>
      <w:r>
        <w:rPr>
          <w:rStyle w:val="85pt0pt0"/>
        </w:rPr>
        <w:softHyphen/>
        <w:t>ка</w:t>
      </w:r>
      <w:r>
        <w:rPr>
          <w:rStyle w:val="8pt0pt"/>
        </w:rPr>
        <w:t xml:space="preserve">; видових пар: </w:t>
      </w:r>
      <w:r>
        <w:rPr>
          <w:rStyle w:val="85pt0pt0"/>
        </w:rPr>
        <w:t>брати - взяти, ловити - піймати),</w:t>
      </w:r>
      <w:r>
        <w:rPr>
          <w:rStyle w:val="8pt0pt"/>
        </w:rPr>
        <w:t xml:space="preserve"> чергування го</w:t>
      </w:r>
      <w:r>
        <w:rPr>
          <w:rStyle w:val="8pt0pt"/>
        </w:rPr>
        <w:softHyphen/>
        <w:t xml:space="preserve">лосних </w:t>
      </w:r>
      <w:r>
        <w:rPr>
          <w:rStyle w:val="85pt0pt0"/>
        </w:rPr>
        <w:t>(витерти-витирати</w:t>
      </w:r>
      <w:r>
        <w:rPr>
          <w:rStyle w:val="8pt0pt"/>
        </w:rPr>
        <w:t xml:space="preserve"> і под.) та ін. У морфології під граматич</w:t>
      </w:r>
      <w:r>
        <w:rPr>
          <w:rStyle w:val="8pt0pt"/>
        </w:rPr>
        <w:softHyphen/>
        <w:t>ними формами (морфологічними формами) маються на увазі регулярні видозміни слова певної частини мови, які вміщують комплекс грама</w:t>
      </w:r>
      <w:r>
        <w:rPr>
          <w:rStyle w:val="8pt0pt"/>
        </w:rPr>
        <w:softHyphen/>
        <w:t xml:space="preserve">тичних значень </w:t>
      </w:r>
      <w:r>
        <w:rPr>
          <w:rStyle w:val="85pt0pt0"/>
        </w:rPr>
        <w:t xml:space="preserve">(річка </w:t>
      </w:r>
      <w:r>
        <w:rPr>
          <w:rStyle w:val="4pt0pt"/>
        </w:rPr>
        <w:t xml:space="preserve">- </w:t>
      </w:r>
      <w:r>
        <w:rPr>
          <w:rStyle w:val="85pt0pt0"/>
        </w:rPr>
        <w:t xml:space="preserve">річки </w:t>
      </w:r>
      <w:r>
        <w:rPr>
          <w:rStyle w:val="4pt0pt"/>
        </w:rPr>
        <w:t xml:space="preserve">- </w:t>
      </w:r>
      <w:r>
        <w:rPr>
          <w:rStyle w:val="85pt0pt0"/>
        </w:rPr>
        <w:t xml:space="preserve">річц і- річку </w:t>
      </w:r>
      <w:r>
        <w:rPr>
          <w:rStyle w:val="4pt0pt"/>
        </w:rPr>
        <w:t xml:space="preserve">- </w:t>
      </w:r>
      <w:r>
        <w:rPr>
          <w:rStyle w:val="85pt0pt0"/>
        </w:rPr>
        <w:t xml:space="preserve">річкою </w:t>
      </w:r>
      <w:r>
        <w:rPr>
          <w:rStyle w:val="4pt0pt"/>
        </w:rPr>
        <w:t xml:space="preserve">- </w:t>
      </w:r>
      <w:r>
        <w:rPr>
          <w:rStyle w:val="85pt0pt0"/>
        </w:rPr>
        <w:t>на річці</w:t>
      </w:r>
      <w:r>
        <w:rPr>
          <w:rStyle w:val="8pt0pt"/>
        </w:rPr>
        <w:t xml:space="preserve"> </w:t>
      </w:r>
      <w:r>
        <w:rPr>
          <w:rStyle w:val="85pt0pt1"/>
        </w:rPr>
        <w:t xml:space="preserve">(-а, -и, </w:t>
      </w:r>
      <w:r>
        <w:rPr>
          <w:rStyle w:val="8pt0pt"/>
        </w:rPr>
        <w:t xml:space="preserve">-І» </w:t>
      </w:r>
      <w:r>
        <w:rPr>
          <w:rStyle w:val="85pt0pt1"/>
        </w:rPr>
        <w:t xml:space="preserve">-У. -ою, </w:t>
      </w:r>
      <w:r>
        <w:rPr>
          <w:rStyle w:val="8pt0pt"/>
        </w:rPr>
        <w:t xml:space="preserve">(на) -і - відмінок, число, рід), який інколи називають </w:t>
      </w:r>
      <w:r>
        <w:rPr>
          <w:rStyle w:val="85pt0pt1"/>
        </w:rPr>
        <w:t xml:space="preserve">гра- матема, </w:t>
      </w:r>
      <w:r>
        <w:rPr>
          <w:rStyle w:val="8pt0pt"/>
        </w:rPr>
        <w:t>або одне таке значення. Всі форми змінюваного слова ста</w:t>
      </w:r>
      <w:r>
        <w:rPr>
          <w:rStyle w:val="8pt0pt"/>
        </w:rPr>
        <w:softHyphen/>
        <w:t>новлять його парадигму. Слід розрізняти синтетичні граматичні фор</w:t>
      </w:r>
      <w:r>
        <w:rPr>
          <w:rStyle w:val="8pt0pt"/>
        </w:rPr>
        <w:softHyphen/>
        <w:t xml:space="preserve">ми, в яких граматичне значення виражається спеціальним засобом у самому слові </w:t>
      </w:r>
      <w:r>
        <w:rPr>
          <w:rStyle w:val="85pt0pt0"/>
        </w:rPr>
        <w:t>(зеленим -</w:t>
      </w:r>
      <w:r>
        <w:rPr>
          <w:rStyle w:val="8pt0pt"/>
        </w:rPr>
        <w:t xml:space="preserve"> чоловічий рід, орудний відмінок, однина), та аналітичні, що являють собою сполучення повнозначного і службово</w:t>
      </w:r>
      <w:r>
        <w:rPr>
          <w:rStyle w:val="8pt0pt"/>
        </w:rPr>
        <w:softHyphen/>
        <w:t xml:space="preserve">го слова </w:t>
      </w:r>
      <w:r>
        <w:rPr>
          <w:rStyle w:val="85pt0pt0"/>
        </w:rPr>
        <w:t>(буду читати -</w:t>
      </w:r>
      <w:r>
        <w:rPr>
          <w:rStyle w:val="8pt0pt"/>
        </w:rPr>
        <w:t xml:space="preserve"> майбутній час, </w:t>
      </w:r>
      <w:r>
        <w:rPr>
          <w:rStyle w:val="85pt0pt0"/>
        </w:rPr>
        <w:t>хай читає -</w:t>
      </w:r>
      <w:r>
        <w:rPr>
          <w:rStyle w:val="8pt0pt"/>
        </w:rPr>
        <w:t xml:space="preserve"> наказовий спосіб). Така аналітична форма вважається одним морфологічним словом.</w:t>
      </w:r>
    </w:p>
    <w:p w:rsidR="007670BA" w:rsidRDefault="00D04CBE">
      <w:pPr>
        <w:pStyle w:val="11"/>
        <w:framePr w:w="5885" w:h="9128" w:hRule="exact" w:wrap="none" w:vAnchor="page" w:hAnchor="page" w:x="2844" w:y="3779"/>
        <w:shd w:val="clear" w:color="auto" w:fill="auto"/>
        <w:spacing w:before="0" w:after="184" w:line="226" w:lineRule="exact"/>
        <w:ind w:left="20" w:right="20" w:firstLine="260"/>
        <w:jc w:val="both"/>
      </w:pPr>
      <w:r>
        <w:rPr>
          <w:rStyle w:val="85pt0pt1"/>
        </w:rPr>
        <w:t xml:space="preserve">ГРАМАТИЧНЕ ЗНАЧЕННЯ </w:t>
      </w:r>
      <w:r>
        <w:rPr>
          <w:rStyle w:val="8pt0pt"/>
        </w:rPr>
        <w:t>- узагальнене мовне значення, що при</w:t>
      </w:r>
      <w:r>
        <w:rPr>
          <w:rStyle w:val="8pt0pt"/>
        </w:rPr>
        <w:softHyphen/>
        <w:t>таманне ряду слів, словоформ, синтаксичних конструкцій і яке регу</w:t>
      </w:r>
      <w:r>
        <w:rPr>
          <w:rStyle w:val="8pt0pt"/>
        </w:rPr>
        <w:softHyphen/>
        <w:t xml:space="preserve">лярно виражається у мові. У сфері морфології це загальні значення слів як частин мови. У сфері синтаксису це значення предикативності, а також різні відношення компонентів словосполучень і речень як абстрактних граматичних зразків. У морфології граматичне значення характеризується регулярним формальним вираженням (закінчення -ою </w:t>
      </w:r>
      <w:r>
        <w:rPr>
          <w:rStyle w:val="85pt0pt0"/>
        </w:rPr>
        <w:t>(рукою, ногою) -</w:t>
      </w:r>
      <w:r>
        <w:rPr>
          <w:rStyle w:val="8pt0pt"/>
        </w:rPr>
        <w:t xml:space="preserve"> граматичне значення орудного відмінка імен</w:t>
      </w:r>
      <w:r>
        <w:rPr>
          <w:rStyle w:val="8pt0pt"/>
        </w:rPr>
        <w:softHyphen/>
        <w:t>ників першої відміни). “Несамостійність” граматичного значення вияв</w:t>
      </w:r>
      <w:r>
        <w:rPr>
          <w:rStyle w:val="8pt0pt"/>
        </w:rPr>
        <w:softHyphen/>
        <w:t>ляється ще й у тому, що його зміст не може бути виражений сам по собі, незалежно від лексичного значення, яке воно супроводжує.</w:t>
      </w:r>
    </w:p>
    <w:p w:rsidR="007670BA" w:rsidRDefault="00D04CBE">
      <w:pPr>
        <w:pStyle w:val="11"/>
        <w:framePr w:w="5885" w:h="9128" w:hRule="exact" w:wrap="none" w:vAnchor="page" w:hAnchor="page" w:x="2844" w:y="3779"/>
        <w:shd w:val="clear" w:color="auto" w:fill="auto"/>
        <w:spacing w:before="0" w:after="0" w:line="221" w:lineRule="exact"/>
        <w:ind w:left="20" w:right="20" w:firstLine="260"/>
        <w:jc w:val="both"/>
      </w:pPr>
      <w:r>
        <w:rPr>
          <w:rStyle w:val="85pt0pt1"/>
        </w:rPr>
        <w:t xml:space="preserve">ДІЄВІДМІНЮВАННЯ </w:t>
      </w:r>
      <w:r>
        <w:rPr>
          <w:rStyle w:val="8pt0pt"/>
        </w:rPr>
        <w:t>- відмінювання дієслова за особами, чис</w:t>
      </w:r>
      <w:r>
        <w:rPr>
          <w:rStyle w:val="8pt0pt"/>
        </w:rPr>
        <w:softHyphen/>
        <w:t xml:space="preserve">лами, часами і способами, а в минулому часі й умовному способі - також за родами. В українській мові за характером особових закінчень розрізняють дві основні дієвідміни: першу - з колишнім так званим тематичним голосним е в особових формах теперішньо-майбутнього часу </w:t>
      </w:r>
      <w:r>
        <w:rPr>
          <w:rStyle w:val="85pt0pt0"/>
        </w:rPr>
        <w:t>(несеш, несе, несем, несете)</w:t>
      </w:r>
      <w:r>
        <w:rPr>
          <w:rStyle w:val="8pt0pt"/>
        </w:rPr>
        <w:t xml:space="preserve"> і другу - з колишнім тематичним</w:t>
      </w:r>
    </w:p>
    <w:p w:rsidR="007670BA" w:rsidRDefault="00D04CBE">
      <w:pPr>
        <w:pStyle w:val="a6"/>
        <w:framePr w:wrap="none" w:vAnchor="page" w:hAnchor="page" w:x="8484" w:y="13035"/>
        <w:shd w:val="clear" w:color="auto" w:fill="auto"/>
        <w:spacing w:line="160" w:lineRule="exact"/>
        <w:ind w:left="20"/>
        <w:jc w:val="left"/>
      </w:pPr>
      <w:r>
        <w:rPr>
          <w:rStyle w:val="Arial8pt0pt"/>
        </w:rPr>
        <w:t>57</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rap="none" w:vAnchor="page" w:hAnchor="page" w:x="2639" w:y="3133"/>
        <w:shd w:val="clear" w:color="auto" w:fill="auto"/>
        <w:spacing w:before="0" w:after="0" w:line="160" w:lineRule="exact"/>
        <w:jc w:val="left"/>
      </w:pPr>
      <w:r>
        <w:rPr>
          <w:rStyle w:val="8pt0pt"/>
        </w:rPr>
        <w:lastRenderedPageBreak/>
        <w:t>І</w:t>
      </w:r>
    </w:p>
    <w:p w:rsidR="007670BA" w:rsidRDefault="00D04CBE">
      <w:pPr>
        <w:pStyle w:val="11"/>
        <w:framePr w:w="5861" w:h="9144" w:hRule="exact" w:wrap="none" w:vAnchor="page" w:hAnchor="page" w:x="3359" w:y="3774"/>
        <w:shd w:val="clear" w:color="auto" w:fill="auto"/>
        <w:spacing w:before="0" w:after="0" w:line="226" w:lineRule="exact"/>
        <w:ind w:left="20" w:right="20"/>
        <w:jc w:val="both"/>
      </w:pPr>
      <w:r>
        <w:rPr>
          <w:rStyle w:val="8pt0pt"/>
        </w:rPr>
        <w:t xml:space="preserve">голосним и </w:t>
      </w:r>
      <w:r>
        <w:rPr>
          <w:rStyle w:val="85pt0pt0"/>
        </w:rPr>
        <w:t>(сидиш, сидить, сидимо, сидите).</w:t>
      </w:r>
      <w:r>
        <w:rPr>
          <w:rStyle w:val="8pt0pt"/>
        </w:rPr>
        <w:t xml:space="preserve"> Здебільшого при визначенні дієвідміни наголошують на особливостях закінчень дієслів у третій особі множини:</w:t>
      </w:r>
    </w:p>
    <w:p w:rsidR="007670BA" w:rsidRDefault="00D04CBE">
      <w:pPr>
        <w:pStyle w:val="11"/>
        <w:framePr w:w="5861" w:h="9144" w:hRule="exact" w:wrap="none" w:vAnchor="page" w:hAnchor="page" w:x="3359" w:y="3774"/>
        <w:shd w:val="clear" w:color="auto" w:fill="auto"/>
        <w:spacing w:before="0" w:after="0" w:line="226" w:lineRule="exact"/>
        <w:ind w:left="20" w:firstLine="260"/>
        <w:jc w:val="both"/>
      </w:pPr>
      <w:r>
        <w:rPr>
          <w:rStyle w:val="8pt0pt"/>
        </w:rPr>
        <w:t>-уть (-ють) - перша дієвідміна;</w:t>
      </w:r>
    </w:p>
    <w:p w:rsidR="007670BA" w:rsidRDefault="00D04CBE">
      <w:pPr>
        <w:pStyle w:val="11"/>
        <w:framePr w:w="5861" w:h="9144" w:hRule="exact" w:wrap="none" w:vAnchor="page" w:hAnchor="page" w:x="3359" w:y="3774"/>
        <w:shd w:val="clear" w:color="auto" w:fill="auto"/>
        <w:spacing w:before="0" w:after="180" w:line="226" w:lineRule="exact"/>
        <w:ind w:left="20" w:firstLine="260"/>
        <w:jc w:val="both"/>
      </w:pPr>
      <w:r>
        <w:rPr>
          <w:rStyle w:val="8pt0pt"/>
        </w:rPr>
        <w:t>-ать (-ять) - друга дієвідміна.</w:t>
      </w:r>
    </w:p>
    <w:p w:rsidR="007670BA" w:rsidRDefault="00D04CBE">
      <w:pPr>
        <w:pStyle w:val="11"/>
        <w:framePr w:w="5861" w:h="9144" w:hRule="exact" w:wrap="none" w:vAnchor="page" w:hAnchor="page" w:x="3359" w:y="3774"/>
        <w:shd w:val="clear" w:color="auto" w:fill="auto"/>
        <w:spacing w:before="0" w:after="0" w:line="226" w:lineRule="exact"/>
        <w:ind w:left="20" w:right="20" w:firstLine="260"/>
        <w:jc w:val="both"/>
      </w:pPr>
      <w:r>
        <w:rPr>
          <w:rStyle w:val="8pt0pt"/>
        </w:rPr>
        <w:t>ДІЄПРИКМЕТНИК - форма дієслова, що поєднує в собі ознаки дієслова і прикметника: виражає ознаку предмета за дією і виступає в реченні в ролі означення або присудка. Ознаками дієслова в дієприк</w:t>
      </w:r>
      <w:r>
        <w:rPr>
          <w:rStyle w:val="8pt0pt"/>
        </w:rPr>
        <w:softHyphen/>
        <w:t>метниках є спільність основи і її лексичного значення, значення пере- хідності-неперехідності і категорія стану, категорія виду, категорія часу, здатність керувати іменниками і мати при собі пояснюючі прислівни</w:t>
      </w:r>
      <w:r>
        <w:rPr>
          <w:rStyle w:val="8pt0pt"/>
        </w:rPr>
        <w:softHyphen/>
        <w:t>ки. Ознаками прикметника є здатність узгоджуватися з означуваним іменником у роді, числі й відмінку, виступати в ролі узгодженого озна</w:t>
      </w:r>
      <w:r>
        <w:rPr>
          <w:rStyle w:val="8pt0pt"/>
        </w:rPr>
        <w:softHyphen/>
        <w:t xml:space="preserve">чення: </w:t>
      </w:r>
      <w:r>
        <w:rPr>
          <w:rStyle w:val="85pt0pt0"/>
        </w:rPr>
        <w:t>пожовкле листя клена.</w:t>
      </w:r>
      <w:r>
        <w:rPr>
          <w:rStyle w:val="8pt0pt"/>
        </w:rPr>
        <w:t xml:space="preserve"> В українській мові найпоширенішим і нормативним є пасивний дієприкметник минулого часу: </w:t>
      </w:r>
      <w:r>
        <w:rPr>
          <w:rStyle w:val="85pt0pt0"/>
        </w:rPr>
        <w:t>читаний, співа</w:t>
      </w:r>
      <w:r>
        <w:rPr>
          <w:rStyle w:val="85pt0pt0"/>
        </w:rPr>
        <w:softHyphen/>
        <w:t>ний, очікуваний.</w:t>
      </w:r>
      <w:r>
        <w:rPr>
          <w:rStyle w:val="8pt0pt"/>
        </w:rPr>
        <w:t xml:space="preserve"> Замість дієприкметників теперішнього і минулого часу активного стану, що широко використовуються в російській мові, вжи</w:t>
      </w:r>
      <w:r>
        <w:rPr>
          <w:rStyle w:val="8pt0pt"/>
        </w:rPr>
        <w:softHyphen/>
        <w:t xml:space="preserve">ваються відповідні описові звороти: той, </w:t>
      </w:r>
      <w:r>
        <w:rPr>
          <w:rStyle w:val="85pt0pt0"/>
        </w:rPr>
        <w:t>що (хто/який) читає</w:t>
      </w:r>
      <w:r>
        <w:rPr>
          <w:rStyle w:val="8pt0pt"/>
        </w:rPr>
        <w:t xml:space="preserve">; </w:t>
      </w:r>
      <w:r>
        <w:rPr>
          <w:rStyle w:val="85pt0pt0"/>
        </w:rPr>
        <w:t>та, що (яка) читала.</w:t>
      </w:r>
      <w:r>
        <w:rPr>
          <w:rStyle w:val="8pt0pt"/>
        </w:rPr>
        <w:t xml:space="preserve"> Можливі від окремих дієслів і паралельні форми з різними суфіксами: </w:t>
      </w:r>
      <w:r>
        <w:rPr>
          <w:rStyle w:val="85pt0pt0"/>
        </w:rPr>
        <w:t>кинутий - кинений, колотий - колений, змоло</w:t>
      </w:r>
      <w:r>
        <w:rPr>
          <w:rStyle w:val="85pt0pt0"/>
        </w:rPr>
        <w:softHyphen/>
        <w:t>тий - змелений.</w:t>
      </w:r>
    </w:p>
    <w:p w:rsidR="007670BA" w:rsidRDefault="00D04CBE">
      <w:pPr>
        <w:pStyle w:val="11"/>
        <w:framePr w:w="5861" w:h="9144" w:hRule="exact" w:wrap="none" w:vAnchor="page" w:hAnchor="page" w:x="3359" w:y="3774"/>
        <w:shd w:val="clear" w:color="auto" w:fill="auto"/>
        <w:spacing w:before="0" w:after="0" w:line="226" w:lineRule="exact"/>
        <w:ind w:left="20" w:right="20" w:firstLine="260"/>
        <w:jc w:val="both"/>
      </w:pPr>
      <w:r>
        <w:rPr>
          <w:rStyle w:val="8pt0pt"/>
        </w:rPr>
        <w:t xml:space="preserve">При втраті дієслівних ознак дієприкметник вільно переходить до категорії прикметників: </w:t>
      </w:r>
      <w:r>
        <w:rPr>
          <w:rStyle w:val="85pt0pt0"/>
        </w:rPr>
        <w:t>стояча вода, заяложена тема,</w:t>
      </w:r>
      <w:r>
        <w:rPr>
          <w:rStyle w:val="8pt0pt"/>
        </w:rPr>
        <w:t xml:space="preserve"> а при “опред- меченні’’ набувати, подібно до прикметника, ознак іменника: </w:t>
      </w:r>
      <w:r>
        <w:rPr>
          <w:rStyle w:val="85pt0pt0"/>
        </w:rPr>
        <w:t>уповно</w:t>
      </w:r>
      <w:r>
        <w:rPr>
          <w:rStyle w:val="85pt0pt0"/>
        </w:rPr>
        <w:softHyphen/>
        <w:t>важений, поранений.</w:t>
      </w:r>
    </w:p>
    <w:p w:rsidR="007670BA" w:rsidRDefault="00D04CBE">
      <w:pPr>
        <w:pStyle w:val="11"/>
        <w:framePr w:w="5861" w:h="9144" w:hRule="exact" w:wrap="none" w:vAnchor="page" w:hAnchor="page" w:x="3359" w:y="3774"/>
        <w:shd w:val="clear" w:color="auto" w:fill="auto"/>
        <w:spacing w:before="0" w:after="0" w:line="226" w:lineRule="exact"/>
        <w:ind w:left="20" w:right="20" w:firstLine="260"/>
        <w:jc w:val="both"/>
      </w:pPr>
      <w:r>
        <w:rPr>
          <w:rStyle w:val="8pt0pt"/>
        </w:rPr>
        <w:t xml:space="preserve">Дієприкметник разом із залежними від нього словами утворює дієприкметниковий зворот: </w:t>
      </w:r>
      <w:r>
        <w:rPr>
          <w:rStyle w:val="85pt0pt0"/>
        </w:rPr>
        <w:t>написаний письменником, винесений з приміщення.</w:t>
      </w:r>
    </w:p>
    <w:p w:rsidR="007670BA" w:rsidRDefault="00D04CBE">
      <w:pPr>
        <w:pStyle w:val="11"/>
        <w:framePr w:w="5861" w:h="9144" w:hRule="exact" w:wrap="none" w:vAnchor="page" w:hAnchor="page" w:x="3359" w:y="3774"/>
        <w:shd w:val="clear" w:color="auto" w:fill="auto"/>
        <w:spacing w:before="0" w:after="0" w:line="226" w:lineRule="exact"/>
        <w:ind w:left="20" w:right="20" w:firstLine="260"/>
        <w:jc w:val="both"/>
      </w:pPr>
      <w:r>
        <w:rPr>
          <w:rStyle w:val="8pt0pt"/>
        </w:rPr>
        <w:t>Активні і пасивні дієприкметники характеризуються власним набо</w:t>
      </w:r>
      <w:r>
        <w:rPr>
          <w:rStyle w:val="8pt0pt"/>
        </w:rPr>
        <w:softHyphen/>
        <w:t>ром словотворчих засобів. Активні дієприкметники теперішнього часу, що творяться за допомогою суфіксів -уч- (-юч-) / -ач- (-яч-), ста</w:t>
      </w:r>
      <w:r>
        <w:rPr>
          <w:rStyle w:val="8pt0pt"/>
        </w:rPr>
        <w:softHyphen/>
        <w:t xml:space="preserve">новлять особливу проблему сучасної української мови. Теза про їх вільне творення є </w:t>
      </w:r>
      <w:r>
        <w:rPr>
          <w:rStyle w:val="8pt0pt0"/>
        </w:rPr>
        <w:t>некоректною</w:t>
      </w:r>
      <w:r>
        <w:rPr>
          <w:rStyle w:val="8pt0pt"/>
        </w:rPr>
        <w:t>, оскільки вони характеризуються яск</w:t>
      </w:r>
      <w:r>
        <w:rPr>
          <w:rStyle w:val="8pt0pt"/>
        </w:rPr>
        <w:softHyphen/>
        <w:t xml:space="preserve">раво вираженою ознакою книжності, вони не можуть утворюватися від дієслів на -ся </w:t>
      </w:r>
      <w:r>
        <w:rPr>
          <w:rStyle w:val="85pt0pt0"/>
        </w:rPr>
        <w:t>(сміятися, грітися).</w:t>
      </w:r>
      <w:r>
        <w:rPr>
          <w:rStyle w:val="8pt0pt"/>
        </w:rPr>
        <w:t xml:space="preserve"> Значна кількість давніх актив</w:t>
      </w:r>
      <w:r>
        <w:rPr>
          <w:rStyle w:val="8pt0pt"/>
        </w:rPr>
        <w:softHyphen/>
        <w:t>них дієприкметників теперішнього часу перейшла у якісні прикметни</w:t>
      </w:r>
      <w:r>
        <w:rPr>
          <w:rStyle w:val="8pt0pt"/>
        </w:rPr>
        <w:softHyphen/>
        <w:t xml:space="preserve">ки: </w:t>
      </w:r>
      <w:r>
        <w:rPr>
          <w:rStyle w:val="85pt0pt0"/>
        </w:rPr>
        <w:t>плавучий, ревучий, живучий, співучий, тямущий, видющий.</w:t>
      </w:r>
    </w:p>
    <w:p w:rsidR="007670BA" w:rsidRDefault="00D04CBE">
      <w:pPr>
        <w:pStyle w:val="11"/>
        <w:framePr w:w="5861" w:h="9144" w:hRule="exact" w:wrap="none" w:vAnchor="page" w:hAnchor="page" w:x="3359" w:y="3774"/>
        <w:shd w:val="clear" w:color="auto" w:fill="auto"/>
        <w:spacing w:before="0" w:after="0" w:line="226" w:lineRule="exact"/>
        <w:ind w:left="20" w:right="20" w:firstLine="260"/>
        <w:jc w:val="both"/>
      </w:pPr>
      <w:r>
        <w:rPr>
          <w:rStyle w:val="8pt0pt"/>
        </w:rPr>
        <w:t>Продуктивно утворюються активні дієприкметники минулого часу за допомогою суфікса -л- від інфінітивних основ неперехідних</w:t>
      </w:r>
    </w:p>
    <w:p w:rsidR="007670BA" w:rsidRDefault="00D04CBE">
      <w:pPr>
        <w:pStyle w:val="a6"/>
        <w:framePr w:wrap="none" w:vAnchor="page" w:hAnchor="page" w:x="3340" w:y="13026"/>
        <w:shd w:val="clear" w:color="auto" w:fill="auto"/>
        <w:spacing w:line="160" w:lineRule="exact"/>
        <w:ind w:left="20"/>
        <w:jc w:val="left"/>
      </w:pPr>
      <w:r>
        <w:rPr>
          <w:rStyle w:val="Arial8pt0pt"/>
        </w:rPr>
        <w:t>58</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890" w:h="9134" w:hRule="exact" w:wrap="none" w:vAnchor="page" w:hAnchor="page" w:x="2792" w:y="3774"/>
        <w:shd w:val="clear" w:color="auto" w:fill="auto"/>
        <w:spacing w:line="226" w:lineRule="exact"/>
        <w:ind w:left="20" w:right="20" w:firstLine="0"/>
      </w:pPr>
      <w:r>
        <w:rPr>
          <w:rStyle w:val="8Arial8pt0pt"/>
          <w:b/>
          <w:bCs/>
        </w:rPr>
        <w:lastRenderedPageBreak/>
        <w:t xml:space="preserve">дієслів доконаного виду: </w:t>
      </w:r>
      <w:r>
        <w:rPr>
          <w:rStyle w:val="8Arial0pt"/>
          <w:i/>
          <w:iCs/>
        </w:rPr>
        <w:t>посивіли - посивілий, ожити - ожилий, присісти - присілий</w:t>
      </w:r>
      <w:r>
        <w:rPr>
          <w:rStyle w:val="8Arial8pt0pt"/>
          <w:b/>
          <w:bCs/>
        </w:rPr>
        <w:t xml:space="preserve"> (суфікс -ну- при цьому втрачається: </w:t>
      </w:r>
      <w:r>
        <w:rPr>
          <w:rStyle w:val="8Arial0pt"/>
          <w:i/>
          <w:iCs/>
        </w:rPr>
        <w:t>зжовк</w:t>
      </w:r>
      <w:r>
        <w:rPr>
          <w:rStyle w:val="8Arial0pt"/>
          <w:i/>
          <w:iCs/>
        </w:rPr>
        <w:softHyphen/>
        <w:t>нути - зжовклий).</w:t>
      </w:r>
    </w:p>
    <w:p w:rsidR="007670BA" w:rsidRDefault="00D04CBE">
      <w:pPr>
        <w:pStyle w:val="11"/>
        <w:framePr w:w="5890" w:h="9134" w:hRule="exact" w:wrap="none" w:vAnchor="page" w:hAnchor="page" w:x="2792" w:y="3774"/>
        <w:shd w:val="clear" w:color="auto" w:fill="auto"/>
        <w:spacing w:before="0" w:after="180" w:line="226" w:lineRule="exact"/>
        <w:ind w:left="20" w:right="20" w:firstLine="260"/>
        <w:jc w:val="both"/>
      </w:pPr>
      <w:r>
        <w:rPr>
          <w:rStyle w:val="8pt0pt"/>
        </w:rPr>
        <w:t>Пасивні дієприкметники утворюються від відмінкових основ пе</w:t>
      </w:r>
      <w:r>
        <w:rPr>
          <w:rStyle w:val="8pt0pt"/>
        </w:rPr>
        <w:softHyphen/>
        <w:t xml:space="preserve">рехідних дієслів за допомогою суфіксів -н- </w:t>
      </w:r>
      <w:r>
        <w:rPr>
          <w:rStyle w:val="85pt0pt1"/>
        </w:rPr>
        <w:t xml:space="preserve">(-єн-), </w:t>
      </w:r>
      <w:r>
        <w:rPr>
          <w:rStyle w:val="8pt0pt"/>
        </w:rPr>
        <w:t xml:space="preserve">-т-: </w:t>
      </w:r>
      <w:r>
        <w:rPr>
          <w:rStyle w:val="85pt0pt0"/>
        </w:rPr>
        <w:t>пояснити -пояснений, удосконалити - удосконалений, мити-митий.</w:t>
      </w:r>
      <w:r>
        <w:rPr>
          <w:rStyle w:val="8pt0pt"/>
        </w:rPr>
        <w:t xml:space="preserve"> Відо</w:t>
      </w:r>
      <w:r>
        <w:rPr>
          <w:rStyle w:val="8pt0pt"/>
        </w:rPr>
        <w:softHyphen/>
        <w:t>ма теза в науці також про те, що в сучасній українській мові втра</w:t>
      </w:r>
      <w:r>
        <w:rPr>
          <w:rStyle w:val="8pt0pt"/>
        </w:rPr>
        <w:softHyphen/>
        <w:t>тилося протиставлення активності і пасивності, як це спостеріга</w:t>
      </w:r>
      <w:r>
        <w:rPr>
          <w:rStyle w:val="8pt0pt"/>
        </w:rPr>
        <w:softHyphen/>
        <w:t>лося в давній мові, і витворився цілісний клас універсальних дієприкметників (Ю. Шерех).</w:t>
      </w:r>
    </w:p>
    <w:p w:rsidR="007670BA" w:rsidRDefault="00D04CBE">
      <w:pPr>
        <w:pStyle w:val="11"/>
        <w:framePr w:w="5890" w:h="9134" w:hRule="exact" w:wrap="none" w:vAnchor="page" w:hAnchor="page" w:x="2792" w:y="3774"/>
        <w:shd w:val="clear" w:color="auto" w:fill="auto"/>
        <w:spacing w:before="0" w:after="0" w:line="226" w:lineRule="exact"/>
        <w:ind w:left="20" w:right="20" w:firstLine="260"/>
        <w:jc w:val="both"/>
      </w:pPr>
      <w:r>
        <w:rPr>
          <w:rStyle w:val="8pt0pt"/>
        </w:rPr>
        <w:t>ДІЄПРИСЛІВНИК - невідмінювана дієслівна форма, яка, вказую</w:t>
      </w:r>
      <w:r>
        <w:rPr>
          <w:rStyle w:val="8pt0pt"/>
        </w:rPr>
        <w:softHyphen/>
        <w:t xml:space="preserve">чи на додаткову дію, пояснює в реченні основне дієслово: </w:t>
      </w:r>
      <w:r>
        <w:rPr>
          <w:rStyle w:val="85pt0pt0"/>
        </w:rPr>
        <w:t xml:space="preserve">Легкі хвилі набігали на камінь, утворюючи навколо нього мереживо піни </w:t>
      </w:r>
      <w:r>
        <w:rPr>
          <w:rStyle w:val="8pt0pt"/>
        </w:rPr>
        <w:t>(О. Донченко).</w:t>
      </w:r>
    </w:p>
    <w:p w:rsidR="007670BA" w:rsidRDefault="00D04CBE">
      <w:pPr>
        <w:pStyle w:val="11"/>
        <w:framePr w:w="5890" w:h="9134" w:hRule="exact" w:wrap="none" w:vAnchor="page" w:hAnchor="page" w:x="2792" w:y="3774"/>
        <w:shd w:val="clear" w:color="auto" w:fill="auto"/>
        <w:spacing w:before="0" w:after="0" w:line="226" w:lineRule="exact"/>
        <w:ind w:left="20" w:right="20" w:firstLine="260"/>
        <w:jc w:val="both"/>
      </w:pPr>
      <w:r>
        <w:rPr>
          <w:rStyle w:val="8pt0pt"/>
        </w:rPr>
        <w:t>Цій дієслівній формі властиві ознаки дієслова і прислівника. До дієслівних ознак належать такі:</w:t>
      </w:r>
    </w:p>
    <w:p w:rsidR="007670BA" w:rsidRDefault="00D04CBE">
      <w:pPr>
        <w:pStyle w:val="11"/>
        <w:framePr w:w="5890" w:h="9134" w:hRule="exact" w:wrap="none" w:vAnchor="page" w:hAnchor="page" w:x="2792" w:y="3774"/>
        <w:shd w:val="clear" w:color="auto" w:fill="auto"/>
        <w:spacing w:before="0" w:after="0" w:line="226" w:lineRule="exact"/>
        <w:ind w:left="20" w:right="20" w:firstLine="260"/>
        <w:jc w:val="both"/>
      </w:pPr>
      <w:r>
        <w:rPr>
          <w:rStyle w:val="85pt0pt4"/>
        </w:rPr>
        <w:t xml:space="preserve">вид </w:t>
      </w:r>
      <w:r>
        <w:rPr>
          <w:rStyle w:val="8pt0pt"/>
        </w:rPr>
        <w:t>- дієприслівники можуть бути недоконаного (</w:t>
      </w:r>
      <w:r>
        <w:rPr>
          <w:rStyle w:val="85pt0pt0"/>
        </w:rPr>
        <w:t>пишучи, малю</w:t>
      </w:r>
      <w:r>
        <w:rPr>
          <w:rStyle w:val="85pt0pt0"/>
        </w:rPr>
        <w:softHyphen/>
        <w:t>ючи)</w:t>
      </w:r>
      <w:r>
        <w:rPr>
          <w:rStyle w:val="8pt0pt"/>
        </w:rPr>
        <w:t xml:space="preserve"> і доконаного виду </w:t>
      </w:r>
      <w:r>
        <w:rPr>
          <w:rStyle w:val="85pt0pt0"/>
        </w:rPr>
        <w:t>(написавши, витерши)\</w:t>
      </w:r>
    </w:p>
    <w:p w:rsidR="007670BA" w:rsidRDefault="00D04CBE">
      <w:pPr>
        <w:pStyle w:val="11"/>
        <w:framePr w:w="5890" w:h="9134" w:hRule="exact" w:wrap="none" w:vAnchor="page" w:hAnchor="page" w:x="2792" w:y="3774"/>
        <w:shd w:val="clear" w:color="auto" w:fill="auto"/>
        <w:spacing w:before="0" w:after="0" w:line="226" w:lineRule="exact"/>
        <w:ind w:left="20" w:right="20"/>
        <w:jc w:val="right"/>
      </w:pPr>
      <w:r>
        <w:rPr>
          <w:rStyle w:val="85pt0pt1"/>
        </w:rPr>
        <w:t xml:space="preserve">перехідність </w:t>
      </w:r>
      <w:r>
        <w:rPr>
          <w:rStyle w:val="8pt0pt"/>
        </w:rPr>
        <w:t xml:space="preserve">/ </w:t>
      </w:r>
      <w:r>
        <w:rPr>
          <w:rStyle w:val="85pt0pt1"/>
        </w:rPr>
        <w:t xml:space="preserve">неперехідність </w:t>
      </w:r>
      <w:r>
        <w:rPr>
          <w:rStyle w:val="8pt0pt"/>
        </w:rPr>
        <w:t>- зберігають здатність керувати за</w:t>
      </w:r>
      <w:r>
        <w:rPr>
          <w:rStyle w:val="8pt0pt"/>
        </w:rPr>
        <w:softHyphen/>
        <w:t xml:space="preserve">лежним </w:t>
      </w:r>
      <w:r>
        <w:rPr>
          <w:rStyle w:val="85pt0pt1"/>
        </w:rPr>
        <w:t xml:space="preserve">словом </w:t>
      </w:r>
      <w:r>
        <w:rPr>
          <w:rStyle w:val="85pt0pt0"/>
        </w:rPr>
        <w:t>(пишучи статтю, загравши мелодію,</w:t>
      </w:r>
      <w:r>
        <w:rPr>
          <w:rStyle w:val="8pt0pt"/>
        </w:rPr>
        <w:t xml:space="preserve"> але </w:t>
      </w:r>
      <w:r>
        <w:rPr>
          <w:rStyle w:val="85pt0pt0"/>
        </w:rPr>
        <w:t xml:space="preserve">стоячи)', </w:t>
      </w:r>
      <w:r>
        <w:rPr>
          <w:rStyle w:val="85pt0pt1"/>
        </w:rPr>
        <w:t xml:space="preserve">може пояснюватися прислівником </w:t>
      </w:r>
      <w:r>
        <w:rPr>
          <w:rStyle w:val="85pt0pt0"/>
        </w:rPr>
        <w:t xml:space="preserve">(правильно відповідаючи). </w:t>
      </w:r>
      <w:r>
        <w:rPr>
          <w:rStyle w:val="8pt0pt"/>
        </w:rPr>
        <w:t>Як і прислівник, дієприслівник є незмінним, виступаючи в реченні в ролі залежних слів, поєднується з пояснювальними словами спо</w:t>
      </w:r>
      <w:r>
        <w:rPr>
          <w:rStyle w:val="8pt0pt"/>
        </w:rPr>
        <w:softHyphen/>
      </w:r>
      <w:r>
        <w:rPr>
          <w:rStyle w:val="85pt0pt1"/>
        </w:rPr>
        <w:t xml:space="preserve">собом </w:t>
      </w:r>
      <w:r>
        <w:rPr>
          <w:rStyle w:val="8pt0pt"/>
        </w:rPr>
        <w:t>прилягання і найчастіше вживається в ролі обставини.</w:t>
      </w:r>
    </w:p>
    <w:p w:rsidR="007670BA" w:rsidRDefault="00D04CBE">
      <w:pPr>
        <w:pStyle w:val="11"/>
        <w:framePr w:w="5890" w:h="9134" w:hRule="exact" w:wrap="none" w:vAnchor="page" w:hAnchor="page" w:x="2792" w:y="3774"/>
        <w:shd w:val="clear" w:color="auto" w:fill="auto"/>
        <w:spacing w:before="0" w:after="0" w:line="226" w:lineRule="exact"/>
        <w:ind w:left="20" w:right="20" w:firstLine="260"/>
        <w:jc w:val="both"/>
      </w:pPr>
      <w:r>
        <w:rPr>
          <w:rStyle w:val="8pt0pt"/>
        </w:rPr>
        <w:t>Дієприслівники недоконаного виду утворюються від дієслівних ос</w:t>
      </w:r>
      <w:r>
        <w:rPr>
          <w:rStyle w:val="8pt0pt"/>
        </w:rPr>
        <w:softHyphen/>
        <w:t xml:space="preserve">нов теперішнього часу за допомогою суфікса </w:t>
      </w:r>
      <w:r>
        <w:rPr>
          <w:rStyle w:val="85pt0pt1"/>
        </w:rPr>
        <w:t xml:space="preserve">-чи. </w:t>
      </w:r>
      <w:r>
        <w:rPr>
          <w:rStyle w:val="8pt0pt"/>
        </w:rPr>
        <w:t xml:space="preserve">При утворенні дієприслівника від дієслова першої дієвідміни суфікс </w:t>
      </w:r>
      <w:r>
        <w:rPr>
          <w:rStyle w:val="85pt0pt4"/>
        </w:rPr>
        <w:t xml:space="preserve">-чи </w:t>
      </w:r>
      <w:r>
        <w:rPr>
          <w:rStyle w:val="8pt0pt"/>
        </w:rPr>
        <w:t>усклад</w:t>
      </w:r>
      <w:r>
        <w:rPr>
          <w:rStyle w:val="8pt0pt"/>
        </w:rPr>
        <w:softHyphen/>
        <w:t xml:space="preserve">нюється голосним </w:t>
      </w:r>
      <w:r>
        <w:rPr>
          <w:rStyle w:val="85pt0pt1"/>
        </w:rPr>
        <w:t xml:space="preserve">у(ю), </w:t>
      </w:r>
      <w:r>
        <w:rPr>
          <w:rStyle w:val="8pt0pt"/>
        </w:rPr>
        <w:t xml:space="preserve">а від дієслова другої дієвідміни - </w:t>
      </w:r>
      <w:r>
        <w:rPr>
          <w:rStyle w:val="85pt0pt1"/>
        </w:rPr>
        <w:t xml:space="preserve">а(я): </w:t>
      </w:r>
      <w:r>
        <w:rPr>
          <w:rStyle w:val="85pt0pt0"/>
        </w:rPr>
        <w:t>несуть - несучи, беруть - беручи, косять - косячи, бачать - бачачи.</w:t>
      </w:r>
    </w:p>
    <w:p w:rsidR="007670BA" w:rsidRDefault="00D04CBE">
      <w:pPr>
        <w:pStyle w:val="11"/>
        <w:framePr w:w="5890" w:h="9134" w:hRule="exact" w:wrap="none" w:vAnchor="page" w:hAnchor="page" w:x="2792" w:y="3774"/>
        <w:shd w:val="clear" w:color="auto" w:fill="auto"/>
        <w:spacing w:before="0" w:after="0" w:line="226" w:lineRule="exact"/>
        <w:ind w:left="20" w:right="20" w:firstLine="260"/>
        <w:jc w:val="both"/>
      </w:pPr>
      <w:r>
        <w:rPr>
          <w:rStyle w:val="8pt0pt"/>
        </w:rPr>
        <w:t xml:space="preserve">Дієприслівники доконаного виду утворюються від основи інфінітива за допомогою суфікса -ши, -вши. Коли дієслівна основа закінчується на голосний звук, вживається суфікс -вши, а якщо на приголосний - суфікс -ши: </w:t>
      </w:r>
      <w:r>
        <w:rPr>
          <w:rStyle w:val="85pt0pt0"/>
        </w:rPr>
        <w:t>побачити - побачивши, сказати - сказавши, принес</w:t>
      </w:r>
      <w:r>
        <w:rPr>
          <w:rStyle w:val="85pt0pt0"/>
        </w:rPr>
        <w:softHyphen/>
        <w:t>ти - принісши, привезти - привізши.</w:t>
      </w:r>
    </w:p>
    <w:p w:rsidR="007670BA" w:rsidRDefault="00D04CBE">
      <w:pPr>
        <w:pStyle w:val="11"/>
        <w:framePr w:w="5890" w:h="9134" w:hRule="exact" w:wrap="none" w:vAnchor="page" w:hAnchor="page" w:x="2792" w:y="3774"/>
        <w:shd w:val="clear" w:color="auto" w:fill="auto"/>
        <w:spacing w:before="0" w:after="0" w:line="226" w:lineRule="exact"/>
        <w:ind w:left="20" w:right="20" w:firstLine="260"/>
        <w:jc w:val="both"/>
      </w:pPr>
      <w:r>
        <w:rPr>
          <w:rStyle w:val="8pt0pt"/>
        </w:rPr>
        <w:t xml:space="preserve">Дієприслівники як недоконаного, так і доконаного виду можуть вживатися з часткою </w:t>
      </w:r>
      <w:r>
        <w:rPr>
          <w:rStyle w:val="85pt0pt1"/>
        </w:rPr>
        <w:t xml:space="preserve">-сь </w:t>
      </w:r>
      <w:r>
        <w:rPr>
          <w:rStyle w:val="8pt0pt"/>
        </w:rPr>
        <w:t>(інколи -ся).</w:t>
      </w:r>
    </w:p>
    <w:p w:rsidR="007670BA" w:rsidRDefault="00D04CBE">
      <w:pPr>
        <w:pStyle w:val="11"/>
        <w:framePr w:w="5890" w:h="9134" w:hRule="exact" w:wrap="none" w:vAnchor="page" w:hAnchor="page" w:x="2792" w:y="3774"/>
        <w:shd w:val="clear" w:color="auto" w:fill="auto"/>
        <w:spacing w:before="0" w:after="0" w:line="226" w:lineRule="exact"/>
        <w:ind w:left="20" w:right="20" w:firstLine="260"/>
        <w:jc w:val="both"/>
      </w:pPr>
      <w:r>
        <w:rPr>
          <w:rStyle w:val="8pt0pt"/>
        </w:rPr>
        <w:t>Дієприслівник разом із залежними від нього словами утворює дієприслівниковий зворот, який у реченні завжди виділяється комами.</w:t>
      </w:r>
    </w:p>
    <w:p w:rsidR="007670BA" w:rsidRDefault="00D04CBE">
      <w:pPr>
        <w:pStyle w:val="a6"/>
        <w:framePr w:wrap="none" w:vAnchor="page" w:hAnchor="page" w:x="8441" w:y="13021"/>
        <w:shd w:val="clear" w:color="auto" w:fill="auto"/>
        <w:spacing w:line="160" w:lineRule="exact"/>
        <w:ind w:left="20"/>
        <w:jc w:val="left"/>
      </w:pPr>
      <w:r>
        <w:rPr>
          <w:rStyle w:val="Arial8pt0pt"/>
        </w:rPr>
        <w:t>59</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75" w:h="9082" w:hRule="exact" w:wrap="none" w:vAnchor="page" w:hAnchor="page" w:x="3236" w:y="3769"/>
        <w:shd w:val="clear" w:color="auto" w:fill="auto"/>
        <w:spacing w:before="0" w:after="0" w:line="226" w:lineRule="exact"/>
        <w:ind w:left="20" w:right="40" w:firstLine="260"/>
        <w:jc w:val="both"/>
      </w:pPr>
      <w:r>
        <w:rPr>
          <w:rStyle w:val="85pt0pt1"/>
        </w:rPr>
        <w:lastRenderedPageBreak/>
        <w:t xml:space="preserve">ДІЄСЛОВО </w:t>
      </w:r>
      <w:r>
        <w:rPr>
          <w:rStyle w:val="8pt0pt"/>
        </w:rPr>
        <w:t>- частина мови, що означає дію чи стан як процес і виражає це значення в категоріях виду, способу, часу, особи, стану, числа (в минулому часі й умовному способі - також категорію роду), а в реченні функціонує в ролі присудка. Основну сему значення будь-якого дієслова становить лексичне значення процесу, що ре</w:t>
      </w:r>
      <w:r>
        <w:rPr>
          <w:rStyle w:val="8pt0pt"/>
        </w:rPr>
        <w:softHyphen/>
        <w:t>алізується як динамічна ознака особи, предмета чи явища:</w:t>
      </w:r>
    </w:p>
    <w:p w:rsidR="007670BA" w:rsidRDefault="00D04CBE">
      <w:pPr>
        <w:pStyle w:val="80"/>
        <w:framePr w:w="5875" w:h="9082" w:hRule="exact" w:wrap="none" w:vAnchor="page" w:hAnchor="page" w:x="3236" w:y="3769"/>
        <w:shd w:val="clear" w:color="auto" w:fill="auto"/>
        <w:spacing w:after="176" w:line="230" w:lineRule="exact"/>
        <w:ind w:left="20" w:right="40" w:firstLine="260"/>
      </w:pPr>
      <w:r>
        <w:rPr>
          <w:rStyle w:val="8Arial0pt"/>
          <w:i/>
          <w:iCs/>
        </w:rPr>
        <w:t xml:space="preserve">“В долинах, по крутих боках гір скрізь розкидані села, </w:t>
      </w:r>
      <w:r>
        <w:rPr>
          <w:rStyle w:val="8Arial0pt1"/>
          <w:i/>
          <w:iCs/>
        </w:rPr>
        <w:t>стеляться</w:t>
      </w:r>
      <w:r>
        <w:rPr>
          <w:rStyle w:val="8Arial0pt"/>
          <w:i/>
          <w:iCs/>
        </w:rPr>
        <w:t xml:space="preserve"> ни</w:t>
      </w:r>
      <w:r>
        <w:rPr>
          <w:rStyle w:val="8Arial0pt"/>
          <w:i/>
          <w:iCs/>
        </w:rPr>
        <w:softHyphen/>
        <w:t>ви та баштани, зеленіють невеличкі дубові гаї"</w:t>
      </w:r>
      <w:r>
        <w:rPr>
          <w:rStyle w:val="8Arial8pt0pt"/>
          <w:b/>
          <w:bCs/>
        </w:rPr>
        <w:t xml:space="preserve"> (І. Нечуй-Левицький).</w:t>
      </w:r>
    </w:p>
    <w:p w:rsidR="007670BA" w:rsidRDefault="00D04CBE">
      <w:pPr>
        <w:pStyle w:val="11"/>
        <w:framePr w:w="5875" w:h="9082" w:hRule="exact" w:wrap="none" w:vAnchor="page" w:hAnchor="page" w:x="3236" w:y="3769"/>
        <w:shd w:val="clear" w:color="auto" w:fill="auto"/>
        <w:spacing w:before="0" w:after="184" w:line="235" w:lineRule="exact"/>
        <w:ind w:left="20" w:right="40" w:firstLine="260"/>
        <w:jc w:val="both"/>
      </w:pPr>
      <w:r>
        <w:rPr>
          <w:rStyle w:val="85pt0pt1"/>
        </w:rPr>
        <w:t xml:space="preserve">ЗАГАЛЬНІ ІМЕННИКИ </w:t>
      </w:r>
      <w:r>
        <w:rPr>
          <w:rStyle w:val="8pt0pt"/>
        </w:rPr>
        <w:t xml:space="preserve">- це узагальнені найменування однорідних предметів, опредмечених дій, станів: </w:t>
      </w:r>
      <w:r>
        <w:rPr>
          <w:rStyle w:val="85pt0pt0"/>
        </w:rPr>
        <w:t>дівчина, стіл, ліжко, будинок, читання.</w:t>
      </w:r>
    </w:p>
    <w:p w:rsidR="007670BA" w:rsidRDefault="00D04CBE">
      <w:pPr>
        <w:pStyle w:val="11"/>
        <w:framePr w:w="5875" w:h="9082" w:hRule="exact" w:wrap="none" w:vAnchor="page" w:hAnchor="page" w:x="3236" w:y="3769"/>
        <w:shd w:val="clear" w:color="auto" w:fill="auto"/>
        <w:spacing w:before="0" w:after="0" w:line="230" w:lineRule="exact"/>
        <w:ind w:left="20" w:right="40" w:firstLine="260"/>
        <w:jc w:val="both"/>
      </w:pPr>
      <w:r>
        <w:rPr>
          <w:rStyle w:val="85pt0pt1"/>
        </w:rPr>
        <w:t xml:space="preserve">ЗВОРОТНІ ДІЄСЛОВА. </w:t>
      </w:r>
      <w:r>
        <w:rPr>
          <w:rStyle w:val="8pt0pt"/>
        </w:rPr>
        <w:t>Обсяг поняття "зворотне дієслово" та спів</w:t>
      </w:r>
      <w:r>
        <w:rPr>
          <w:rStyle w:val="8pt0pt"/>
        </w:rPr>
        <w:softHyphen/>
        <w:t>відносного з ним поняття “зворотна форма дієслова" тлумачиться не</w:t>
      </w:r>
      <w:r>
        <w:rPr>
          <w:rStyle w:val="8pt0pt"/>
        </w:rPr>
        <w:softHyphen/>
        <w:t>однаково, що пов'язане з різним розумінням категорії стану. Поширеним є погляд, згідно з яким зворотні дієслова - це всі дієслова з пост</w:t>
      </w:r>
      <w:r>
        <w:rPr>
          <w:rStyle w:val="8pt0pt"/>
        </w:rPr>
        <w:softHyphen/>
        <w:t>фіксом (часткою) -ся незалежно від походження та значення стану.</w:t>
      </w:r>
    </w:p>
    <w:p w:rsidR="007670BA" w:rsidRDefault="00D04CBE">
      <w:pPr>
        <w:pStyle w:val="11"/>
        <w:framePr w:w="5875" w:h="9082" w:hRule="exact" w:wrap="none" w:vAnchor="page" w:hAnchor="page" w:x="3236" w:y="3769"/>
        <w:shd w:val="clear" w:color="auto" w:fill="auto"/>
        <w:spacing w:before="0" w:after="0" w:line="230" w:lineRule="exact"/>
        <w:ind w:left="20" w:right="40" w:firstLine="260"/>
        <w:jc w:val="both"/>
      </w:pPr>
      <w:r>
        <w:rPr>
          <w:rStyle w:val="8pt0pt"/>
        </w:rPr>
        <w:t>За вираженням різних відношень дії до її суб’єкта та об’єкта виді</w:t>
      </w:r>
      <w:r>
        <w:rPr>
          <w:rStyle w:val="8pt0pt"/>
        </w:rPr>
        <w:softHyphen/>
        <w:t>ляються такі типи зворотних дієслів:</w:t>
      </w:r>
    </w:p>
    <w:p w:rsidR="007670BA" w:rsidRDefault="00D04CBE">
      <w:pPr>
        <w:pStyle w:val="11"/>
        <w:framePr w:w="5875" w:h="9082" w:hRule="exact" w:wrap="none" w:vAnchor="page" w:hAnchor="page" w:x="3236" w:y="3769"/>
        <w:numPr>
          <w:ilvl w:val="0"/>
          <w:numId w:val="37"/>
        </w:numPr>
        <w:shd w:val="clear" w:color="auto" w:fill="auto"/>
        <w:tabs>
          <w:tab w:val="left" w:pos="539"/>
        </w:tabs>
        <w:spacing w:before="0" w:after="0" w:line="230" w:lineRule="exact"/>
        <w:ind w:left="560" w:right="600" w:hanging="280"/>
        <w:jc w:val="left"/>
      </w:pPr>
      <w:r>
        <w:rPr>
          <w:rStyle w:val="8pt0pt"/>
        </w:rPr>
        <w:t xml:space="preserve">власне-зворотні - виражають дію, спрямовану на діяча: </w:t>
      </w:r>
      <w:r>
        <w:rPr>
          <w:rStyle w:val="85pt0pt0"/>
        </w:rPr>
        <w:t>умиватися, голитися, взуватися',</w:t>
      </w:r>
    </w:p>
    <w:p w:rsidR="007670BA" w:rsidRDefault="00D04CBE">
      <w:pPr>
        <w:pStyle w:val="11"/>
        <w:framePr w:w="5875" w:h="9082" w:hRule="exact" w:wrap="none" w:vAnchor="page" w:hAnchor="page" w:x="3236" w:y="3769"/>
        <w:numPr>
          <w:ilvl w:val="0"/>
          <w:numId w:val="37"/>
        </w:numPr>
        <w:shd w:val="clear" w:color="auto" w:fill="auto"/>
        <w:tabs>
          <w:tab w:val="left" w:pos="549"/>
        </w:tabs>
        <w:spacing w:before="0" w:after="0" w:line="230" w:lineRule="exact"/>
        <w:ind w:left="560" w:right="40" w:hanging="280"/>
        <w:jc w:val="both"/>
      </w:pPr>
      <w:r>
        <w:rPr>
          <w:rStyle w:val="8pt0pt"/>
        </w:rPr>
        <w:t>взаємно-зворотні - позначають дію, виконувану двома чи кілько</w:t>
      </w:r>
      <w:r>
        <w:rPr>
          <w:rStyle w:val="8pt0pt"/>
        </w:rPr>
        <w:softHyphen/>
        <w:t xml:space="preserve">ма особами, кожна з яких є одночасно суб'єктом і об’єктом: </w:t>
      </w:r>
      <w:r>
        <w:rPr>
          <w:rStyle w:val="85pt0pt0"/>
        </w:rPr>
        <w:t>зустрічатися, змагатися, цілуватися</w:t>
      </w:r>
      <w:r>
        <w:rPr>
          <w:rStyle w:val="8pt0pt"/>
        </w:rPr>
        <w:t>;</w:t>
      </w:r>
    </w:p>
    <w:p w:rsidR="007670BA" w:rsidRDefault="00D04CBE">
      <w:pPr>
        <w:pStyle w:val="11"/>
        <w:framePr w:w="5875" w:h="9082" w:hRule="exact" w:wrap="none" w:vAnchor="page" w:hAnchor="page" w:x="3236" w:y="3769"/>
        <w:numPr>
          <w:ilvl w:val="0"/>
          <w:numId w:val="37"/>
        </w:numPr>
        <w:shd w:val="clear" w:color="auto" w:fill="auto"/>
        <w:tabs>
          <w:tab w:val="left" w:pos="544"/>
        </w:tabs>
        <w:spacing w:before="0" w:after="0" w:line="230" w:lineRule="exact"/>
        <w:ind w:left="560" w:right="40" w:hanging="280"/>
        <w:jc w:val="both"/>
      </w:pPr>
      <w:r>
        <w:rPr>
          <w:rStyle w:val="8pt0pt"/>
        </w:rPr>
        <w:t>загально-зворотні - найчастіше позначають внутрішній стан лю</w:t>
      </w:r>
      <w:r>
        <w:rPr>
          <w:rStyle w:val="8pt0pt"/>
        </w:rPr>
        <w:softHyphen/>
        <w:t xml:space="preserve">дини: </w:t>
      </w:r>
      <w:r>
        <w:rPr>
          <w:rStyle w:val="85pt0pt0"/>
        </w:rPr>
        <w:t>турбуватися, журитися, сердитися</w:t>
      </w:r>
      <w:r>
        <w:rPr>
          <w:rStyle w:val="8pt0pt"/>
        </w:rPr>
        <w:t>;</w:t>
      </w:r>
    </w:p>
    <w:p w:rsidR="007670BA" w:rsidRDefault="00D04CBE">
      <w:pPr>
        <w:pStyle w:val="11"/>
        <w:framePr w:w="5875" w:h="9082" w:hRule="exact" w:wrap="none" w:vAnchor="page" w:hAnchor="page" w:x="3236" w:y="3769"/>
        <w:numPr>
          <w:ilvl w:val="0"/>
          <w:numId w:val="37"/>
        </w:numPr>
        <w:shd w:val="clear" w:color="auto" w:fill="auto"/>
        <w:tabs>
          <w:tab w:val="left" w:pos="549"/>
        </w:tabs>
        <w:spacing w:before="0" w:after="0" w:line="230" w:lineRule="exact"/>
        <w:ind w:left="560" w:right="40" w:hanging="280"/>
        <w:jc w:val="both"/>
      </w:pPr>
      <w:r>
        <w:rPr>
          <w:rStyle w:val="8pt0pt"/>
        </w:rPr>
        <w:t>непрямо-зворотні - позначають дію, здійснювану у власних інте</w:t>
      </w:r>
      <w:r>
        <w:rPr>
          <w:rStyle w:val="8pt0pt"/>
        </w:rPr>
        <w:softHyphen/>
        <w:t xml:space="preserve">ресах, об’єкт дії виступає у функції непрямого додатка або й зовсім відсутній: </w:t>
      </w:r>
      <w:r>
        <w:rPr>
          <w:rStyle w:val="85pt0pt0"/>
        </w:rPr>
        <w:t>збиратися, листуватися, запастися,</w:t>
      </w:r>
    </w:p>
    <w:p w:rsidR="007670BA" w:rsidRDefault="00D04CBE">
      <w:pPr>
        <w:pStyle w:val="11"/>
        <w:framePr w:w="5875" w:h="9082" w:hRule="exact" w:wrap="none" w:vAnchor="page" w:hAnchor="page" w:x="3236" w:y="3769"/>
        <w:numPr>
          <w:ilvl w:val="0"/>
          <w:numId w:val="37"/>
        </w:numPr>
        <w:shd w:val="clear" w:color="auto" w:fill="auto"/>
        <w:tabs>
          <w:tab w:val="left" w:pos="539"/>
        </w:tabs>
        <w:spacing w:before="0" w:after="0" w:line="230" w:lineRule="exact"/>
        <w:ind w:left="560" w:right="40" w:hanging="280"/>
        <w:jc w:val="both"/>
      </w:pPr>
      <w:r>
        <w:rPr>
          <w:rStyle w:val="8pt0pt"/>
        </w:rPr>
        <w:t xml:space="preserve">активно-безоб’єктні - позначають дію як характеристику суб’єкта: </w:t>
      </w:r>
      <w:r>
        <w:rPr>
          <w:rStyle w:val="85pt0pt0"/>
        </w:rPr>
        <w:t>собака кусається, шипшина колеться;</w:t>
      </w:r>
    </w:p>
    <w:p w:rsidR="007670BA" w:rsidRDefault="00D04CBE">
      <w:pPr>
        <w:pStyle w:val="11"/>
        <w:framePr w:w="5875" w:h="9082" w:hRule="exact" w:wrap="none" w:vAnchor="page" w:hAnchor="page" w:x="3236" w:y="3769"/>
        <w:numPr>
          <w:ilvl w:val="0"/>
          <w:numId w:val="37"/>
        </w:numPr>
        <w:shd w:val="clear" w:color="auto" w:fill="auto"/>
        <w:tabs>
          <w:tab w:val="left" w:pos="554"/>
        </w:tabs>
        <w:spacing w:before="0" w:after="0" w:line="230" w:lineRule="exact"/>
        <w:ind w:left="560" w:right="40" w:hanging="280"/>
        <w:jc w:val="both"/>
      </w:pPr>
      <w:r>
        <w:rPr>
          <w:rStyle w:val="8pt0pt"/>
        </w:rPr>
        <w:t>пасивно-якісні - позначають дію, якої може зазнавати суб’єкт через свої особливі властивості:</w:t>
      </w:r>
    </w:p>
    <w:p w:rsidR="007670BA" w:rsidRDefault="00D04CBE">
      <w:pPr>
        <w:pStyle w:val="80"/>
        <w:framePr w:w="5875" w:h="9082" w:hRule="exact" w:wrap="none" w:vAnchor="page" w:hAnchor="page" w:x="3236" w:y="3769"/>
        <w:shd w:val="clear" w:color="auto" w:fill="auto"/>
        <w:spacing w:line="230" w:lineRule="exact"/>
        <w:ind w:left="560" w:firstLine="0"/>
        <w:jc w:val="left"/>
      </w:pPr>
      <w:r>
        <w:rPr>
          <w:rStyle w:val="8Arial0pt"/>
          <w:i/>
          <w:iCs/>
        </w:rPr>
        <w:t>скло б’ється, тканина мнеться.</w:t>
      </w:r>
    </w:p>
    <w:p w:rsidR="007670BA" w:rsidRDefault="00D04CBE">
      <w:pPr>
        <w:pStyle w:val="11"/>
        <w:framePr w:w="5875" w:h="9082" w:hRule="exact" w:wrap="none" w:vAnchor="page" w:hAnchor="page" w:x="3236" w:y="3769"/>
        <w:shd w:val="clear" w:color="auto" w:fill="auto"/>
        <w:spacing w:before="0" w:after="0" w:line="230" w:lineRule="exact"/>
        <w:ind w:left="20" w:right="40" w:firstLine="260"/>
        <w:jc w:val="both"/>
      </w:pPr>
      <w:r>
        <w:rPr>
          <w:rStyle w:val="8pt0pt"/>
        </w:rPr>
        <w:t>Дієслова зазначених семантичних груп утворюються від незворот- них перехідних дієслів.</w:t>
      </w:r>
    </w:p>
    <w:p w:rsidR="007670BA" w:rsidRDefault="00D04CBE">
      <w:pPr>
        <w:pStyle w:val="11"/>
        <w:framePr w:w="5875" w:h="9082" w:hRule="exact" w:wrap="none" w:vAnchor="page" w:hAnchor="page" w:x="3236" w:y="3769"/>
        <w:shd w:val="clear" w:color="auto" w:fill="auto"/>
        <w:spacing w:before="0" w:after="0" w:line="230" w:lineRule="exact"/>
        <w:ind w:left="20" w:right="40" w:firstLine="260"/>
        <w:jc w:val="both"/>
      </w:pPr>
      <w:r>
        <w:rPr>
          <w:rStyle w:val="8pt0pt"/>
        </w:rPr>
        <w:t xml:space="preserve">У деяких дієсловах, утворених від неперехідних, постфікс -ся утворює безособове значення: </w:t>
      </w:r>
      <w:r>
        <w:rPr>
          <w:rStyle w:val="85pt0pt0"/>
        </w:rPr>
        <w:t>дихається, живеться, спиться.</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899" w:h="9191" w:hRule="exact" w:wrap="none" w:vAnchor="page" w:hAnchor="page" w:x="2787" w:y="3770"/>
        <w:shd w:val="clear" w:color="auto" w:fill="auto"/>
        <w:spacing w:after="176" w:line="230" w:lineRule="exact"/>
        <w:ind w:left="20" w:right="60" w:firstLine="280"/>
      </w:pPr>
      <w:r>
        <w:rPr>
          <w:rStyle w:val="8Arial8pt0pt"/>
          <w:b/>
          <w:bCs/>
        </w:rPr>
        <w:lastRenderedPageBreak/>
        <w:t xml:space="preserve">Є дієслова, які без постфікса -ся не вживаються: </w:t>
      </w:r>
      <w:r>
        <w:rPr>
          <w:rStyle w:val="8Arial0pt"/>
          <w:i/>
          <w:iCs/>
        </w:rPr>
        <w:t>сміятися, намагатися, пишатися, сподіватися, вагатися, сумніватися, старатися.</w:t>
      </w:r>
    </w:p>
    <w:p w:rsidR="007670BA" w:rsidRDefault="00D04CBE">
      <w:pPr>
        <w:pStyle w:val="11"/>
        <w:framePr w:w="5899" w:h="9191" w:hRule="exact" w:wrap="none" w:vAnchor="page" w:hAnchor="page" w:x="2787" w:y="3770"/>
        <w:shd w:val="clear" w:color="auto" w:fill="auto"/>
        <w:spacing w:before="0" w:after="0" w:line="235" w:lineRule="exact"/>
        <w:ind w:left="20" w:right="60" w:firstLine="280"/>
        <w:jc w:val="both"/>
      </w:pPr>
      <w:r>
        <w:rPr>
          <w:rStyle w:val="85pt0pt1"/>
        </w:rPr>
        <w:t>ЗАЙМЕННИК</w:t>
      </w:r>
      <w:r>
        <w:rPr>
          <w:rStyle w:val="8pt0pt"/>
        </w:rPr>
        <w:t>-частина мови, яка об’єднує слова, що не назива</w:t>
      </w:r>
      <w:r>
        <w:rPr>
          <w:rStyle w:val="8pt0pt"/>
        </w:rPr>
        <w:softHyphen/>
        <w:t>ють особи, предмета, ознаки предметів, їх кількості чи порядку при лічбі, а тільки вказують на них: той, хто, я, вона та ін. Займенник є найбільш абстрагованою частиною мови, проте значення займенника визначається контекстом або реальною обстановкою мовлення.</w:t>
      </w:r>
    </w:p>
    <w:p w:rsidR="007670BA" w:rsidRDefault="00D04CBE">
      <w:pPr>
        <w:pStyle w:val="11"/>
        <w:framePr w:w="5899" w:h="9191" w:hRule="exact" w:wrap="none" w:vAnchor="page" w:hAnchor="page" w:x="2787" w:y="3770"/>
        <w:shd w:val="clear" w:color="auto" w:fill="auto"/>
        <w:spacing w:before="0" w:after="0" w:line="226" w:lineRule="exact"/>
        <w:ind w:left="20" w:right="60" w:firstLine="280"/>
        <w:jc w:val="both"/>
      </w:pPr>
      <w:r>
        <w:rPr>
          <w:rStyle w:val="8pt0pt"/>
        </w:rPr>
        <w:t xml:space="preserve">Виконувану займенниками функцію заміщення назв предметів, ознак і кількостей називають </w:t>
      </w:r>
      <w:r>
        <w:rPr>
          <w:rStyle w:val="8pt0pt0"/>
        </w:rPr>
        <w:t>вказівною</w:t>
      </w:r>
      <w:r>
        <w:rPr>
          <w:rStyle w:val="8pt0pt"/>
        </w:rPr>
        <w:t>, або дейктичною (від гр сівіхіє</w:t>
      </w:r>
    </w:p>
    <w:p w:rsidR="007670BA" w:rsidRDefault="00D04CBE">
      <w:pPr>
        <w:pStyle w:val="11"/>
        <w:framePr w:w="5899" w:h="9191" w:hRule="exact" w:wrap="none" w:vAnchor="page" w:hAnchor="page" w:x="2787" w:y="3770"/>
        <w:numPr>
          <w:ilvl w:val="0"/>
          <w:numId w:val="35"/>
        </w:numPr>
        <w:shd w:val="clear" w:color="auto" w:fill="auto"/>
        <w:tabs>
          <w:tab w:val="left" w:pos="178"/>
        </w:tabs>
        <w:spacing w:before="0" w:after="0" w:line="226" w:lineRule="exact"/>
        <w:ind w:left="20" w:right="60"/>
        <w:jc w:val="both"/>
      </w:pPr>
      <w:r>
        <w:rPr>
          <w:rStyle w:val="8pt0pt"/>
        </w:rPr>
        <w:t>вказівка). Займенники я, ти, він виконують заміщувально-вказівні функції: я позначає мовця, ти - адресата мовлення, він - особу чоловічої статі або будь-який предмет, позначуваний іменником чо</w:t>
      </w:r>
      <w:r>
        <w:rPr>
          <w:rStyle w:val="8pt0pt"/>
        </w:rPr>
        <w:softHyphen/>
        <w:t>ловічого роду.</w:t>
      </w:r>
    </w:p>
    <w:p w:rsidR="007670BA" w:rsidRDefault="00D04CBE">
      <w:pPr>
        <w:pStyle w:val="11"/>
        <w:framePr w:w="5899" w:h="9191" w:hRule="exact" w:wrap="none" w:vAnchor="page" w:hAnchor="page" w:x="2787" w:y="3770"/>
        <w:shd w:val="clear" w:color="auto" w:fill="auto"/>
        <w:spacing w:before="0" w:after="0" w:line="226" w:lineRule="exact"/>
        <w:ind w:left="560" w:hanging="260"/>
        <w:jc w:val="both"/>
      </w:pPr>
      <w:r>
        <w:rPr>
          <w:rStyle w:val="8pt0pt"/>
        </w:rPr>
        <w:t>Займенники за значенням поділяються на дев’ять розрядів:</w:t>
      </w:r>
    </w:p>
    <w:p w:rsidR="007670BA" w:rsidRDefault="00D04CBE">
      <w:pPr>
        <w:pStyle w:val="11"/>
        <w:framePr w:w="5899" w:h="9191" w:hRule="exact" w:wrap="none" w:vAnchor="page" w:hAnchor="page" w:x="2787" w:y="3770"/>
        <w:numPr>
          <w:ilvl w:val="0"/>
          <w:numId w:val="38"/>
        </w:numPr>
        <w:shd w:val="clear" w:color="auto" w:fill="auto"/>
        <w:tabs>
          <w:tab w:val="left" w:pos="559"/>
        </w:tabs>
        <w:spacing w:before="0" w:after="0" w:line="226" w:lineRule="exact"/>
        <w:ind w:left="560" w:right="460" w:hanging="260"/>
        <w:jc w:val="left"/>
      </w:pPr>
      <w:r>
        <w:rPr>
          <w:rStyle w:val="8pt0pt"/>
        </w:rPr>
        <w:t>особові: я, ти, ми (перша особа); ти, ви (друга особа); він, вона, воно, вони (третя особа);</w:t>
      </w:r>
    </w:p>
    <w:p w:rsidR="007670BA" w:rsidRDefault="00D04CBE">
      <w:pPr>
        <w:pStyle w:val="11"/>
        <w:framePr w:w="5899" w:h="9191" w:hRule="exact" w:wrap="none" w:vAnchor="page" w:hAnchor="page" w:x="2787" w:y="3770"/>
        <w:numPr>
          <w:ilvl w:val="0"/>
          <w:numId w:val="38"/>
        </w:numPr>
        <w:shd w:val="clear" w:color="auto" w:fill="auto"/>
        <w:tabs>
          <w:tab w:val="left" w:pos="569"/>
        </w:tabs>
        <w:spacing w:before="0" w:after="0" w:line="226" w:lineRule="exact"/>
        <w:ind w:left="560" w:hanging="260"/>
        <w:jc w:val="both"/>
      </w:pPr>
      <w:r>
        <w:rPr>
          <w:rStyle w:val="8pt0pt"/>
        </w:rPr>
        <w:t>зворотний: себе;</w:t>
      </w:r>
    </w:p>
    <w:p w:rsidR="007670BA" w:rsidRDefault="00D04CBE">
      <w:pPr>
        <w:pStyle w:val="11"/>
        <w:framePr w:w="5899" w:h="9191" w:hRule="exact" w:wrap="none" w:vAnchor="page" w:hAnchor="page" w:x="2787" w:y="3770"/>
        <w:numPr>
          <w:ilvl w:val="0"/>
          <w:numId w:val="38"/>
        </w:numPr>
        <w:shd w:val="clear" w:color="auto" w:fill="auto"/>
        <w:tabs>
          <w:tab w:val="left" w:pos="574"/>
        </w:tabs>
        <w:spacing w:before="0" w:after="0" w:line="226" w:lineRule="exact"/>
        <w:ind w:left="560" w:right="60" w:hanging="260"/>
        <w:jc w:val="left"/>
      </w:pPr>
      <w:r>
        <w:rPr>
          <w:rStyle w:val="8pt0pt"/>
        </w:rPr>
        <w:t>присвійні: мій, наш (першій особі); твій, ваш (другій особі); свій (будь-якій особі); їхній, їхня, їхнє, їхні (третій особі);</w:t>
      </w:r>
    </w:p>
    <w:p w:rsidR="007670BA" w:rsidRDefault="00D04CBE">
      <w:pPr>
        <w:pStyle w:val="11"/>
        <w:framePr w:w="5899" w:h="9191" w:hRule="exact" w:wrap="none" w:vAnchor="page" w:hAnchor="page" w:x="2787" w:y="3770"/>
        <w:numPr>
          <w:ilvl w:val="0"/>
          <w:numId w:val="38"/>
        </w:numPr>
        <w:shd w:val="clear" w:color="auto" w:fill="auto"/>
        <w:tabs>
          <w:tab w:val="left" w:pos="578"/>
        </w:tabs>
        <w:spacing w:before="0" w:after="0" w:line="226" w:lineRule="exact"/>
        <w:ind w:left="560" w:right="60" w:hanging="260"/>
        <w:jc w:val="left"/>
      </w:pPr>
      <w:r>
        <w:rPr>
          <w:rStyle w:val="8pt0pt"/>
        </w:rPr>
        <w:t>вказівні (вказують на предмети, ознаки): цей (оцей), той (отой), такий (отакий), стільки;</w:t>
      </w:r>
    </w:p>
    <w:p w:rsidR="007670BA" w:rsidRDefault="00D04CBE">
      <w:pPr>
        <w:pStyle w:val="11"/>
        <w:framePr w:w="5899" w:h="9191" w:hRule="exact" w:wrap="none" w:vAnchor="page" w:hAnchor="page" w:x="2787" w:y="3770"/>
        <w:numPr>
          <w:ilvl w:val="0"/>
          <w:numId w:val="38"/>
        </w:numPr>
        <w:shd w:val="clear" w:color="auto" w:fill="auto"/>
        <w:tabs>
          <w:tab w:val="left" w:pos="564"/>
        </w:tabs>
        <w:spacing w:before="0" w:after="0" w:line="226" w:lineRule="exact"/>
        <w:ind w:left="560" w:right="60" w:hanging="260"/>
        <w:jc w:val="left"/>
      </w:pPr>
      <w:r>
        <w:rPr>
          <w:rStyle w:val="8pt0pt"/>
        </w:rPr>
        <w:t>означальні (узагальнено вказують на ознаки предметів): сам, самий, весь (увесь), всякий, кожний (кожен), інший;</w:t>
      </w:r>
    </w:p>
    <w:p w:rsidR="007670BA" w:rsidRDefault="00D04CBE">
      <w:pPr>
        <w:pStyle w:val="11"/>
        <w:framePr w:w="5899" w:h="9191" w:hRule="exact" w:wrap="none" w:vAnchor="page" w:hAnchor="page" w:x="2787" w:y="3770"/>
        <w:numPr>
          <w:ilvl w:val="0"/>
          <w:numId w:val="38"/>
        </w:numPr>
        <w:shd w:val="clear" w:color="auto" w:fill="auto"/>
        <w:tabs>
          <w:tab w:val="left" w:pos="569"/>
        </w:tabs>
        <w:spacing w:before="0" w:after="0" w:line="226" w:lineRule="exact"/>
        <w:ind w:left="560" w:hanging="260"/>
        <w:jc w:val="both"/>
      </w:pPr>
      <w:r>
        <w:rPr>
          <w:rStyle w:val="8pt0pt"/>
        </w:rPr>
        <w:t>питальні - вживаються для оформлення запитання:</w:t>
      </w:r>
    </w:p>
    <w:p w:rsidR="007670BA" w:rsidRDefault="00D04CBE">
      <w:pPr>
        <w:pStyle w:val="11"/>
        <w:framePr w:w="5899" w:h="9191" w:hRule="exact" w:wrap="none" w:vAnchor="page" w:hAnchor="page" w:x="2787" w:y="3770"/>
        <w:shd w:val="clear" w:color="auto" w:fill="auto"/>
        <w:tabs>
          <w:tab w:val="left" w:pos="814"/>
        </w:tabs>
        <w:spacing w:before="0" w:after="0" w:line="226" w:lineRule="exact"/>
        <w:ind w:left="820" w:hanging="280"/>
        <w:jc w:val="both"/>
      </w:pPr>
      <w:r>
        <w:rPr>
          <w:rStyle w:val="8pt0pt"/>
        </w:rPr>
        <w:t>а)</w:t>
      </w:r>
      <w:r>
        <w:rPr>
          <w:rStyle w:val="8pt0pt"/>
        </w:rPr>
        <w:tab/>
        <w:t>про осіб (хто) або предмети (що);</w:t>
      </w:r>
    </w:p>
    <w:p w:rsidR="007670BA" w:rsidRDefault="00D04CBE">
      <w:pPr>
        <w:pStyle w:val="11"/>
        <w:framePr w:w="5899" w:h="9191" w:hRule="exact" w:wrap="none" w:vAnchor="page" w:hAnchor="page" w:x="2787" w:y="3770"/>
        <w:shd w:val="clear" w:color="auto" w:fill="auto"/>
        <w:tabs>
          <w:tab w:val="left" w:pos="809"/>
        </w:tabs>
        <w:spacing w:before="0" w:after="0" w:line="226" w:lineRule="exact"/>
        <w:ind w:left="820" w:hanging="280"/>
        <w:jc w:val="both"/>
      </w:pPr>
      <w:r>
        <w:rPr>
          <w:rStyle w:val="8pt0pt"/>
        </w:rPr>
        <w:t>б)</w:t>
      </w:r>
      <w:r>
        <w:rPr>
          <w:rStyle w:val="8pt0pt"/>
        </w:rPr>
        <w:tab/>
        <w:t>про ознаки, якості чи приналежність предмета (який, чий);</w:t>
      </w:r>
    </w:p>
    <w:p w:rsidR="007670BA" w:rsidRDefault="00D04CBE">
      <w:pPr>
        <w:pStyle w:val="11"/>
        <w:framePr w:w="5899" w:h="9191" w:hRule="exact" w:wrap="none" w:vAnchor="page" w:hAnchor="page" w:x="2787" w:y="3770"/>
        <w:shd w:val="clear" w:color="auto" w:fill="auto"/>
        <w:tabs>
          <w:tab w:val="left" w:pos="804"/>
        </w:tabs>
        <w:spacing w:before="0" w:after="0" w:line="226" w:lineRule="exact"/>
        <w:ind w:left="820" w:right="60" w:hanging="280"/>
        <w:jc w:val="both"/>
      </w:pPr>
      <w:r>
        <w:rPr>
          <w:rStyle w:val="8pt0pt"/>
        </w:rPr>
        <w:t>в)</w:t>
      </w:r>
      <w:r>
        <w:rPr>
          <w:rStyle w:val="8pt0pt"/>
        </w:rPr>
        <w:tab/>
        <w:t>про кількість або порядок предметів при лічбі (скільки, котрий), а в структурі складнопідрядного речення пов’я</w:t>
      </w:r>
      <w:r>
        <w:rPr>
          <w:rStyle w:val="8pt0pt"/>
        </w:rPr>
        <w:softHyphen/>
        <w:t>зують підрядне речення з головним як сполучні слова;</w:t>
      </w:r>
    </w:p>
    <w:p w:rsidR="007670BA" w:rsidRDefault="00D04CBE">
      <w:pPr>
        <w:pStyle w:val="11"/>
        <w:framePr w:w="5899" w:h="9191" w:hRule="exact" w:wrap="none" w:vAnchor="page" w:hAnchor="page" w:x="2787" w:y="3770"/>
        <w:numPr>
          <w:ilvl w:val="0"/>
          <w:numId w:val="38"/>
        </w:numPr>
        <w:shd w:val="clear" w:color="auto" w:fill="auto"/>
        <w:tabs>
          <w:tab w:val="left" w:pos="574"/>
        </w:tabs>
        <w:spacing w:before="0" w:after="0" w:line="226" w:lineRule="exact"/>
        <w:ind w:left="560" w:right="60" w:hanging="260"/>
        <w:jc w:val="left"/>
      </w:pPr>
      <w:r>
        <w:rPr>
          <w:rStyle w:val="8pt0pt"/>
        </w:rPr>
        <w:t>відносні - ті самі, що й питальні, вказуючи на невизначену особу, предмет або якість;</w:t>
      </w:r>
    </w:p>
    <w:p w:rsidR="007670BA" w:rsidRDefault="00D04CBE">
      <w:pPr>
        <w:pStyle w:val="11"/>
        <w:framePr w:w="5899" w:h="9191" w:hRule="exact" w:wrap="none" w:vAnchor="page" w:hAnchor="page" w:x="2787" w:y="3770"/>
        <w:numPr>
          <w:ilvl w:val="0"/>
          <w:numId w:val="38"/>
        </w:numPr>
        <w:shd w:val="clear" w:color="auto" w:fill="auto"/>
        <w:tabs>
          <w:tab w:val="left" w:pos="569"/>
        </w:tabs>
        <w:spacing w:before="0" w:after="0" w:line="226" w:lineRule="exact"/>
        <w:ind w:left="560" w:right="60" w:hanging="260"/>
        <w:jc w:val="both"/>
      </w:pPr>
      <w:r>
        <w:rPr>
          <w:rStyle w:val="8pt0pt"/>
        </w:rPr>
        <w:t>заперечні - вказують на відсутність предметів, ознак, кількос</w:t>
      </w:r>
      <w:r>
        <w:rPr>
          <w:rStyle w:val="8pt0pt"/>
        </w:rPr>
        <w:softHyphen/>
        <w:t>тей: ніхто, ніщо, ніякий, нічий, нікотрий, ніскільки, жод</w:t>
      </w:r>
      <w:r>
        <w:rPr>
          <w:rStyle w:val="8pt0pt"/>
        </w:rPr>
        <w:softHyphen/>
        <w:t>ний (жоден);</w:t>
      </w:r>
    </w:p>
    <w:p w:rsidR="007670BA" w:rsidRDefault="00D04CBE">
      <w:pPr>
        <w:pStyle w:val="11"/>
        <w:framePr w:w="5899" w:h="9191" w:hRule="exact" w:wrap="none" w:vAnchor="page" w:hAnchor="page" w:x="2787" w:y="3770"/>
        <w:numPr>
          <w:ilvl w:val="0"/>
          <w:numId w:val="38"/>
        </w:numPr>
        <w:shd w:val="clear" w:color="auto" w:fill="auto"/>
        <w:tabs>
          <w:tab w:val="left" w:pos="569"/>
        </w:tabs>
        <w:spacing w:before="0" w:after="0" w:line="226" w:lineRule="exact"/>
        <w:ind w:left="560" w:right="60" w:hanging="260"/>
        <w:jc w:val="both"/>
      </w:pPr>
      <w:r>
        <w:rPr>
          <w:rStyle w:val="8pt0pt"/>
        </w:rPr>
        <w:t>неозначені займенники, утворені від питально-відносних за допомогою формантів аби-, де-, будь-, небудь-, казна-, хтозна-, -сь, вказуючи на невизначеність особи, предмета, якості чи кількісного виміру.</w:t>
      </w:r>
    </w:p>
    <w:p w:rsidR="007670BA" w:rsidRDefault="00D04CBE">
      <w:pPr>
        <w:pStyle w:val="a6"/>
        <w:framePr w:wrap="none" w:vAnchor="page" w:hAnchor="page" w:x="8432" w:y="13035"/>
        <w:shd w:val="clear" w:color="auto" w:fill="auto"/>
        <w:spacing w:line="160" w:lineRule="exact"/>
        <w:ind w:left="20"/>
        <w:jc w:val="left"/>
      </w:pPr>
      <w:r>
        <w:rPr>
          <w:rStyle w:val="Arial8pt0pt"/>
        </w:rPr>
        <w:t>61</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70" w:h="9129" w:hRule="exact" w:wrap="none" w:vAnchor="page" w:hAnchor="page" w:x="3238" w:y="3781"/>
        <w:shd w:val="clear" w:color="auto" w:fill="auto"/>
        <w:spacing w:before="0" w:after="0" w:line="216" w:lineRule="exact"/>
        <w:ind w:left="20" w:right="20" w:firstLine="260"/>
        <w:jc w:val="both"/>
      </w:pPr>
      <w:r>
        <w:rPr>
          <w:rStyle w:val="85pt0pt1"/>
        </w:rPr>
        <w:lastRenderedPageBreak/>
        <w:t xml:space="preserve">ІМЕННИК </w:t>
      </w:r>
      <w:r>
        <w:rPr>
          <w:rStyle w:val="8pt0pt"/>
        </w:rPr>
        <w:t>- повнозначна відмінювана частина мови, яка озна</w:t>
      </w:r>
      <w:r>
        <w:rPr>
          <w:rStyle w:val="8pt0pt"/>
        </w:rPr>
        <w:softHyphen/>
        <w:t>чає предмет і виражає це значення за допомогою граматичних ка</w:t>
      </w:r>
      <w:r>
        <w:rPr>
          <w:rStyle w:val="8pt0pt"/>
        </w:rPr>
        <w:softHyphen/>
        <w:t>тегорій роду, числа і відмінка.</w:t>
      </w:r>
    </w:p>
    <w:p w:rsidR="007670BA" w:rsidRDefault="00D04CBE">
      <w:pPr>
        <w:pStyle w:val="11"/>
        <w:framePr w:w="5870" w:h="9129" w:hRule="exact" w:wrap="none" w:vAnchor="page" w:hAnchor="page" w:x="3238" w:y="3781"/>
        <w:shd w:val="clear" w:color="auto" w:fill="auto"/>
        <w:spacing w:before="0" w:after="0" w:line="216" w:lineRule="exact"/>
        <w:ind w:left="20" w:right="20" w:firstLine="260"/>
        <w:jc w:val="both"/>
      </w:pPr>
      <w:r>
        <w:rPr>
          <w:rStyle w:val="8pt0pt"/>
        </w:rPr>
        <w:t>Лексичне значення іменників досить різноманітне. Вони можуть означати:</w:t>
      </w:r>
    </w:p>
    <w:p w:rsidR="007670BA" w:rsidRDefault="00D04CBE">
      <w:pPr>
        <w:pStyle w:val="80"/>
        <w:framePr w:w="5870" w:h="9129" w:hRule="exact" w:wrap="none" w:vAnchor="page" w:hAnchor="page" w:x="3238" w:y="3781"/>
        <w:numPr>
          <w:ilvl w:val="0"/>
          <w:numId w:val="39"/>
        </w:numPr>
        <w:shd w:val="clear" w:color="auto" w:fill="auto"/>
        <w:tabs>
          <w:tab w:val="left" w:pos="539"/>
        </w:tabs>
        <w:spacing w:line="216" w:lineRule="exact"/>
        <w:ind w:left="20" w:firstLine="260"/>
      </w:pPr>
      <w:r>
        <w:rPr>
          <w:rStyle w:val="8Arial8pt0pt"/>
          <w:b/>
          <w:bCs/>
        </w:rPr>
        <w:t xml:space="preserve">назви людей: </w:t>
      </w:r>
      <w:r>
        <w:rPr>
          <w:rStyle w:val="8Arial0pt"/>
          <w:i/>
          <w:iCs/>
        </w:rPr>
        <w:t>дівчина, робітник, Петро</w:t>
      </w:r>
      <w:r>
        <w:rPr>
          <w:rStyle w:val="8Arial8pt0pt"/>
          <w:b/>
          <w:bCs/>
        </w:rPr>
        <w:t>;</w:t>
      </w:r>
    </w:p>
    <w:p w:rsidR="007670BA" w:rsidRDefault="00D04CBE">
      <w:pPr>
        <w:pStyle w:val="11"/>
        <w:framePr w:w="5870" w:h="9129" w:hRule="exact" w:wrap="none" w:vAnchor="page" w:hAnchor="page" w:x="3238" w:y="3781"/>
        <w:numPr>
          <w:ilvl w:val="0"/>
          <w:numId w:val="39"/>
        </w:numPr>
        <w:shd w:val="clear" w:color="auto" w:fill="auto"/>
        <w:tabs>
          <w:tab w:val="left" w:pos="554"/>
        </w:tabs>
        <w:spacing w:before="0" w:after="0" w:line="216" w:lineRule="exact"/>
        <w:ind w:left="20" w:firstLine="260"/>
        <w:jc w:val="both"/>
      </w:pPr>
      <w:r>
        <w:rPr>
          <w:rStyle w:val="8pt0pt"/>
        </w:rPr>
        <w:t xml:space="preserve">назви тварин: </w:t>
      </w:r>
      <w:r>
        <w:rPr>
          <w:rStyle w:val="85pt0pt0"/>
        </w:rPr>
        <w:t>олень, лоша, зубр</w:t>
      </w:r>
      <w:r>
        <w:rPr>
          <w:rStyle w:val="8pt0pt"/>
        </w:rPr>
        <w:t>;</w:t>
      </w:r>
    </w:p>
    <w:p w:rsidR="007670BA" w:rsidRDefault="00D04CBE">
      <w:pPr>
        <w:pStyle w:val="11"/>
        <w:framePr w:w="5870" w:h="9129" w:hRule="exact" w:wrap="none" w:vAnchor="page" w:hAnchor="page" w:x="3238" w:y="3781"/>
        <w:numPr>
          <w:ilvl w:val="0"/>
          <w:numId w:val="39"/>
        </w:numPr>
        <w:shd w:val="clear" w:color="auto" w:fill="auto"/>
        <w:tabs>
          <w:tab w:val="left" w:pos="549"/>
        </w:tabs>
        <w:spacing w:before="0" w:after="0" w:line="216" w:lineRule="exact"/>
        <w:ind w:left="20" w:firstLine="260"/>
        <w:jc w:val="both"/>
      </w:pPr>
      <w:r>
        <w:rPr>
          <w:rStyle w:val="8pt0pt"/>
        </w:rPr>
        <w:t xml:space="preserve">назви рослин; </w:t>
      </w:r>
      <w:r>
        <w:rPr>
          <w:rStyle w:val="85pt0pt0"/>
        </w:rPr>
        <w:t>яблуня, клен, дуб</w:t>
      </w:r>
      <w:r>
        <w:rPr>
          <w:rStyle w:val="8pt0pt"/>
        </w:rPr>
        <w:t>;</w:t>
      </w:r>
    </w:p>
    <w:p w:rsidR="007670BA" w:rsidRDefault="00D04CBE">
      <w:pPr>
        <w:pStyle w:val="80"/>
        <w:framePr w:w="5870" w:h="9129" w:hRule="exact" w:wrap="none" w:vAnchor="page" w:hAnchor="page" w:x="3238" w:y="3781"/>
        <w:numPr>
          <w:ilvl w:val="0"/>
          <w:numId w:val="39"/>
        </w:numPr>
        <w:shd w:val="clear" w:color="auto" w:fill="auto"/>
        <w:tabs>
          <w:tab w:val="left" w:pos="554"/>
        </w:tabs>
        <w:spacing w:line="216" w:lineRule="exact"/>
        <w:ind w:left="20" w:firstLine="260"/>
      </w:pPr>
      <w:r>
        <w:rPr>
          <w:rStyle w:val="8Arial8pt0pt"/>
          <w:b/>
          <w:bCs/>
        </w:rPr>
        <w:t xml:space="preserve">назви речей: </w:t>
      </w:r>
      <w:r>
        <w:rPr>
          <w:rStyle w:val="8Arial0pt"/>
          <w:i/>
          <w:iCs/>
        </w:rPr>
        <w:t>циркуль, олівець, гаманець, обценьки</w:t>
      </w:r>
      <w:r>
        <w:rPr>
          <w:rStyle w:val="8Arial8pt0pt"/>
          <w:b/>
          <w:bCs/>
        </w:rPr>
        <w:t>;</w:t>
      </w:r>
    </w:p>
    <w:p w:rsidR="007670BA" w:rsidRDefault="00D04CBE">
      <w:pPr>
        <w:pStyle w:val="80"/>
        <w:framePr w:w="5870" w:h="9129" w:hRule="exact" w:wrap="none" w:vAnchor="page" w:hAnchor="page" w:x="3238" w:y="3781"/>
        <w:numPr>
          <w:ilvl w:val="0"/>
          <w:numId w:val="39"/>
        </w:numPr>
        <w:shd w:val="clear" w:color="auto" w:fill="auto"/>
        <w:tabs>
          <w:tab w:val="left" w:pos="549"/>
        </w:tabs>
        <w:spacing w:line="216" w:lineRule="exact"/>
        <w:ind w:left="20" w:firstLine="260"/>
      </w:pPr>
      <w:r>
        <w:rPr>
          <w:rStyle w:val="8Arial8pt0pt"/>
          <w:b/>
          <w:bCs/>
        </w:rPr>
        <w:t xml:space="preserve">назви явищ: </w:t>
      </w:r>
      <w:r>
        <w:rPr>
          <w:rStyle w:val="8Arial0pt"/>
          <w:i/>
          <w:iCs/>
        </w:rPr>
        <w:t>дощ, сніг, туман, марево\</w:t>
      </w:r>
    </w:p>
    <w:p w:rsidR="007670BA" w:rsidRDefault="00D04CBE">
      <w:pPr>
        <w:pStyle w:val="80"/>
        <w:framePr w:w="5870" w:h="9129" w:hRule="exact" w:wrap="none" w:vAnchor="page" w:hAnchor="page" w:x="3238" w:y="3781"/>
        <w:numPr>
          <w:ilvl w:val="0"/>
          <w:numId w:val="39"/>
        </w:numPr>
        <w:shd w:val="clear" w:color="auto" w:fill="auto"/>
        <w:tabs>
          <w:tab w:val="left" w:pos="554"/>
        </w:tabs>
        <w:spacing w:line="216" w:lineRule="exact"/>
        <w:ind w:left="20" w:firstLine="260"/>
      </w:pPr>
      <w:r>
        <w:rPr>
          <w:rStyle w:val="8Arial8pt0pt"/>
          <w:b/>
          <w:bCs/>
        </w:rPr>
        <w:t xml:space="preserve">назви якостей: </w:t>
      </w:r>
      <w:r>
        <w:rPr>
          <w:rStyle w:val="8Arial0pt"/>
          <w:i/>
          <w:iCs/>
        </w:rPr>
        <w:t>пильність, хоробрість, синь\</w:t>
      </w:r>
    </w:p>
    <w:p w:rsidR="007670BA" w:rsidRDefault="00D04CBE">
      <w:pPr>
        <w:pStyle w:val="80"/>
        <w:framePr w:w="5870" w:h="9129" w:hRule="exact" w:wrap="none" w:vAnchor="page" w:hAnchor="page" w:x="3238" w:y="3781"/>
        <w:numPr>
          <w:ilvl w:val="0"/>
          <w:numId w:val="39"/>
        </w:numPr>
        <w:shd w:val="clear" w:color="auto" w:fill="auto"/>
        <w:tabs>
          <w:tab w:val="left" w:pos="549"/>
        </w:tabs>
        <w:spacing w:line="216" w:lineRule="exact"/>
        <w:ind w:left="20" w:firstLine="260"/>
      </w:pPr>
      <w:r>
        <w:rPr>
          <w:rStyle w:val="8Arial8pt0pt"/>
          <w:b/>
          <w:bCs/>
        </w:rPr>
        <w:t xml:space="preserve">назви кількостей: </w:t>
      </w:r>
      <w:r>
        <w:rPr>
          <w:rStyle w:val="8Arial0pt"/>
          <w:i/>
          <w:iCs/>
        </w:rPr>
        <w:t>трійка, п’ятірка, сотня\</w:t>
      </w:r>
    </w:p>
    <w:p w:rsidR="007670BA" w:rsidRDefault="00D04CBE">
      <w:pPr>
        <w:pStyle w:val="80"/>
        <w:framePr w:w="5870" w:h="9129" w:hRule="exact" w:wrap="none" w:vAnchor="page" w:hAnchor="page" w:x="3238" w:y="3781"/>
        <w:numPr>
          <w:ilvl w:val="0"/>
          <w:numId w:val="39"/>
        </w:numPr>
        <w:shd w:val="clear" w:color="auto" w:fill="auto"/>
        <w:tabs>
          <w:tab w:val="left" w:pos="549"/>
        </w:tabs>
        <w:spacing w:line="216" w:lineRule="exact"/>
        <w:ind w:left="20" w:firstLine="260"/>
      </w:pPr>
      <w:r>
        <w:rPr>
          <w:rStyle w:val="8Arial8pt0pt"/>
          <w:b/>
          <w:bCs/>
        </w:rPr>
        <w:t xml:space="preserve">назви дій: </w:t>
      </w:r>
      <w:r>
        <w:rPr>
          <w:rStyle w:val="8Arial0pt"/>
          <w:i/>
          <w:iCs/>
        </w:rPr>
        <w:t>будування, сидіння, біг, завершення</w:t>
      </w:r>
      <w:r>
        <w:rPr>
          <w:rStyle w:val="8Arial8pt0pt"/>
          <w:b/>
          <w:bCs/>
        </w:rPr>
        <w:t>;</w:t>
      </w:r>
    </w:p>
    <w:p w:rsidR="007670BA" w:rsidRDefault="00D04CBE">
      <w:pPr>
        <w:pStyle w:val="80"/>
        <w:framePr w:w="5870" w:h="9129" w:hRule="exact" w:wrap="none" w:vAnchor="page" w:hAnchor="page" w:x="3238" w:y="3781"/>
        <w:numPr>
          <w:ilvl w:val="0"/>
          <w:numId w:val="39"/>
        </w:numPr>
        <w:shd w:val="clear" w:color="auto" w:fill="auto"/>
        <w:tabs>
          <w:tab w:val="left" w:pos="549"/>
        </w:tabs>
        <w:spacing w:line="216" w:lineRule="exact"/>
        <w:ind w:left="20" w:firstLine="260"/>
      </w:pPr>
      <w:r>
        <w:rPr>
          <w:rStyle w:val="8Arial8pt0pt"/>
          <w:b/>
          <w:bCs/>
        </w:rPr>
        <w:t xml:space="preserve">назви почуттів: </w:t>
      </w:r>
      <w:r>
        <w:rPr>
          <w:rStyle w:val="8Arial0pt"/>
          <w:i/>
          <w:iCs/>
        </w:rPr>
        <w:t>горе, біль, сум, радість</w:t>
      </w:r>
      <w:r>
        <w:rPr>
          <w:rStyle w:val="8Arial8pt0pt"/>
          <w:b/>
          <w:bCs/>
        </w:rPr>
        <w:t>;</w:t>
      </w:r>
    </w:p>
    <w:p w:rsidR="007670BA" w:rsidRDefault="00D04CBE">
      <w:pPr>
        <w:pStyle w:val="80"/>
        <w:framePr w:w="5870" w:h="9129" w:hRule="exact" w:wrap="none" w:vAnchor="page" w:hAnchor="page" w:x="3238" w:y="3781"/>
        <w:numPr>
          <w:ilvl w:val="0"/>
          <w:numId w:val="39"/>
        </w:numPr>
        <w:shd w:val="clear" w:color="auto" w:fill="auto"/>
        <w:tabs>
          <w:tab w:val="left" w:pos="615"/>
        </w:tabs>
        <w:spacing w:line="216" w:lineRule="exact"/>
        <w:ind w:left="540" w:right="20" w:hanging="280"/>
        <w:jc w:val="left"/>
      </w:pPr>
      <w:r>
        <w:rPr>
          <w:rStyle w:val="8Arial8pt0pt"/>
          <w:b/>
          <w:bCs/>
        </w:rPr>
        <w:t xml:space="preserve">назви підприємств, установ, організацій: </w:t>
      </w:r>
      <w:r>
        <w:rPr>
          <w:rStyle w:val="8Arial0pt"/>
          <w:i/>
          <w:iCs/>
        </w:rPr>
        <w:t>депо, завод, май</w:t>
      </w:r>
      <w:r>
        <w:rPr>
          <w:rStyle w:val="8Arial0pt"/>
          <w:i/>
          <w:iCs/>
        </w:rPr>
        <w:softHyphen/>
        <w:t>стерня, кооператив, Верховна Рада</w:t>
      </w:r>
      <w:r>
        <w:rPr>
          <w:rStyle w:val="8Arial8pt0pt"/>
          <w:b/>
          <w:bCs/>
        </w:rPr>
        <w:t>;</w:t>
      </w:r>
    </w:p>
    <w:p w:rsidR="007670BA" w:rsidRDefault="00D04CBE">
      <w:pPr>
        <w:pStyle w:val="80"/>
        <w:framePr w:w="5870" w:h="9129" w:hRule="exact" w:wrap="none" w:vAnchor="page" w:hAnchor="page" w:x="3238" w:y="3781"/>
        <w:numPr>
          <w:ilvl w:val="0"/>
          <w:numId w:val="39"/>
        </w:numPr>
        <w:shd w:val="clear" w:color="auto" w:fill="auto"/>
        <w:tabs>
          <w:tab w:val="left" w:pos="621"/>
        </w:tabs>
        <w:spacing w:line="216" w:lineRule="exact"/>
        <w:ind w:left="20" w:firstLine="260"/>
      </w:pPr>
      <w:r>
        <w:rPr>
          <w:rStyle w:val="8Arial8pt0pt"/>
          <w:b/>
          <w:bCs/>
        </w:rPr>
        <w:t xml:space="preserve">географічні назви: </w:t>
      </w:r>
      <w:r>
        <w:rPr>
          <w:rStyle w:val="8Arial0pt"/>
          <w:i/>
          <w:iCs/>
        </w:rPr>
        <w:t>Карпати, Донецьк, Київ, Європа, Америка.</w:t>
      </w:r>
    </w:p>
    <w:p w:rsidR="007670BA" w:rsidRDefault="00D04CBE">
      <w:pPr>
        <w:pStyle w:val="11"/>
        <w:framePr w:w="5870" w:h="9129" w:hRule="exact" w:wrap="none" w:vAnchor="page" w:hAnchor="page" w:x="3238" w:y="3781"/>
        <w:shd w:val="clear" w:color="auto" w:fill="auto"/>
        <w:spacing w:before="0" w:after="0" w:line="216" w:lineRule="exact"/>
        <w:ind w:left="20" w:firstLine="260"/>
        <w:jc w:val="both"/>
      </w:pPr>
      <w:r>
        <w:rPr>
          <w:rStyle w:val="8pt0pt"/>
        </w:rPr>
        <w:t xml:space="preserve">Іменники можуть означати власні і загальні назви </w:t>
      </w:r>
      <w:r>
        <w:rPr>
          <w:rStyle w:val="85pt0pt0"/>
        </w:rPr>
        <w:t>(Микола, Іван</w:t>
      </w:r>
    </w:p>
    <w:p w:rsidR="007670BA" w:rsidRDefault="00D04CBE">
      <w:pPr>
        <w:pStyle w:val="11"/>
        <w:framePr w:w="5870" w:h="9129" w:hRule="exact" w:wrap="none" w:vAnchor="page" w:hAnchor="page" w:x="3238" w:y="3781"/>
        <w:shd w:val="clear" w:color="auto" w:fill="auto"/>
        <w:spacing w:before="0" w:after="0" w:line="216" w:lineRule="exact"/>
        <w:ind w:left="20" w:right="20"/>
        <w:jc w:val="both"/>
      </w:pPr>
      <w:r>
        <w:rPr>
          <w:rStyle w:val="8pt0pt"/>
        </w:rPr>
        <w:t xml:space="preserve">і </w:t>
      </w:r>
      <w:r>
        <w:rPr>
          <w:rStyle w:val="85pt0pt0"/>
        </w:rPr>
        <w:t>фабрика, завод),</w:t>
      </w:r>
      <w:r>
        <w:rPr>
          <w:rStyle w:val="8pt0pt"/>
        </w:rPr>
        <w:t xml:space="preserve"> можуть розрізняти семантику істот і неістот </w:t>
      </w:r>
      <w:r>
        <w:rPr>
          <w:rStyle w:val="85pt0pt0"/>
        </w:rPr>
        <w:t>(звір, білка</w:t>
      </w:r>
      <w:r>
        <w:rPr>
          <w:rStyle w:val="8pt0pt"/>
        </w:rPr>
        <w:t xml:space="preserve"> і </w:t>
      </w:r>
      <w:r>
        <w:rPr>
          <w:rStyle w:val="85pt0pt0"/>
        </w:rPr>
        <w:t>вікно, парта),</w:t>
      </w:r>
      <w:r>
        <w:rPr>
          <w:rStyle w:val="8pt0pt"/>
        </w:rPr>
        <w:t xml:space="preserve"> бути конкретними або абстрактними назвами </w:t>
      </w:r>
      <w:r>
        <w:rPr>
          <w:rStyle w:val="85pt0pt0"/>
        </w:rPr>
        <w:t>(яблуко, будинок</w:t>
      </w:r>
      <w:r>
        <w:rPr>
          <w:rStyle w:val="8pt0pt"/>
        </w:rPr>
        <w:t xml:space="preserve"> і </w:t>
      </w:r>
      <w:r>
        <w:rPr>
          <w:rStyle w:val="85pt0pt0"/>
        </w:rPr>
        <w:t>хоробрість, правда).</w:t>
      </w:r>
    </w:p>
    <w:p w:rsidR="007670BA" w:rsidRDefault="00D04CBE">
      <w:pPr>
        <w:pStyle w:val="11"/>
        <w:framePr w:w="5870" w:h="9129" w:hRule="exact" w:wrap="none" w:vAnchor="page" w:hAnchor="page" w:x="3238" w:y="3781"/>
        <w:shd w:val="clear" w:color="auto" w:fill="auto"/>
        <w:spacing w:before="0" w:after="184" w:line="216" w:lineRule="exact"/>
        <w:ind w:left="20" w:right="20" w:firstLine="260"/>
        <w:jc w:val="both"/>
      </w:pPr>
      <w:r>
        <w:rPr>
          <w:rStyle w:val="8pt0pt"/>
        </w:rPr>
        <w:t xml:space="preserve">Такий поділ іменників на власні і загальні назви, назви істот і назви неістот, конкретні й абстрактні назви здебільшого відносять до лексико-граматичних (семантичних) категорій на тій підставі, що кожен тип слів характеризується формальним вираженням певного значення (су-фікс -ість та ін. - семантика абстрактності; знахідний відмінок іменни-ків чоловічого роду типу </w:t>
      </w:r>
      <w:r>
        <w:rPr>
          <w:rStyle w:val="85pt0pt0"/>
        </w:rPr>
        <w:t xml:space="preserve">тигра, лева, князя, учня - </w:t>
      </w:r>
      <w:r>
        <w:rPr>
          <w:rStyle w:val="8pt0pt"/>
        </w:rPr>
        <w:t>значення істоти тощо).</w:t>
      </w:r>
    </w:p>
    <w:p w:rsidR="007670BA" w:rsidRDefault="00D04CBE">
      <w:pPr>
        <w:pStyle w:val="11"/>
        <w:framePr w:w="5870" w:h="9129" w:hRule="exact" w:wrap="none" w:vAnchor="page" w:hAnchor="page" w:x="3238" w:y="3781"/>
        <w:shd w:val="clear" w:color="auto" w:fill="auto"/>
        <w:spacing w:before="0" w:after="0" w:line="211" w:lineRule="exact"/>
        <w:ind w:left="20" w:right="20" w:firstLine="260"/>
        <w:jc w:val="both"/>
      </w:pPr>
      <w:r>
        <w:rPr>
          <w:rStyle w:val="85pt0pt1"/>
        </w:rPr>
        <w:t xml:space="preserve">ІНФІНІТИВ </w:t>
      </w:r>
      <w:r>
        <w:rPr>
          <w:rStyle w:val="8pt0pt"/>
        </w:rPr>
        <w:t>(від лат. іпАпШуив - невизначений) - форма дієсло</w:t>
      </w:r>
      <w:r>
        <w:rPr>
          <w:rStyle w:val="8pt0pt"/>
        </w:rPr>
        <w:softHyphen/>
        <w:t>ва, яка означає дію, для якої характерні такі загальнодієслівні ка</w:t>
      </w:r>
      <w:r>
        <w:rPr>
          <w:rStyle w:val="8pt0pt"/>
        </w:rPr>
        <w:softHyphen/>
        <w:t>тегорії, як вид, перехідність/неперехідність, стан. Не виражені у формі інфінітива категорії часу, способу, особи і числа. Завдяки меншій категорійній навантаженості інфінітив у багатьох мовах ви</w:t>
      </w:r>
      <w:r>
        <w:rPr>
          <w:rStyle w:val="8pt0pt"/>
        </w:rPr>
        <w:softHyphen/>
        <w:t>користовується як словникова форма. Його називають також не</w:t>
      </w:r>
      <w:r>
        <w:rPr>
          <w:rStyle w:val="8pt0pt"/>
        </w:rPr>
        <w:softHyphen/>
        <w:t xml:space="preserve">означеною формою дієслова: </w:t>
      </w:r>
      <w:r>
        <w:rPr>
          <w:rStyle w:val="85pt0pt0"/>
        </w:rPr>
        <w:t>читати, малювати, сидіти, спати, бігати, наздоганяти, переглянути, розвеселити.</w:t>
      </w:r>
    </w:p>
    <w:p w:rsidR="007670BA" w:rsidRDefault="00D04CBE">
      <w:pPr>
        <w:pStyle w:val="11"/>
        <w:framePr w:w="5870" w:h="9129" w:hRule="exact" w:wrap="none" w:vAnchor="page" w:hAnchor="page" w:x="3238" w:y="3781"/>
        <w:shd w:val="clear" w:color="auto" w:fill="auto"/>
        <w:spacing w:before="0" w:after="0" w:line="211" w:lineRule="exact"/>
        <w:ind w:left="20" w:right="20" w:firstLine="260"/>
        <w:jc w:val="both"/>
      </w:pPr>
      <w:r>
        <w:rPr>
          <w:rStyle w:val="8pt0pt"/>
        </w:rPr>
        <w:t xml:space="preserve">історично в індоєвропейських мовах інфінітив становить собою форму імені зі значенням дії, що перейшла у парадигму дієслова. У формі інфінітива виступають усі дієслова сучасної української мови. Формальним показником інфінітива є суфікс -ти. Дієслова у формі інфінітива відповідають на питання </w:t>
      </w:r>
      <w:r>
        <w:rPr>
          <w:rStyle w:val="85pt0pt0"/>
        </w:rPr>
        <w:t>що робити? що зробити?</w:t>
      </w:r>
    </w:p>
    <w:p w:rsidR="007670BA" w:rsidRDefault="00D04CBE">
      <w:pPr>
        <w:pStyle w:val="25"/>
        <w:framePr w:w="5923" w:h="816" w:hRule="exact" w:wrap="none" w:vAnchor="page" w:hAnchor="page" w:x="3209" w:y="13079"/>
        <w:shd w:val="clear" w:color="auto" w:fill="auto"/>
        <w:spacing w:line="170" w:lineRule="exact"/>
        <w:ind w:left="40"/>
      </w:pPr>
      <w:r>
        <w:rPr>
          <w:rStyle w:val="2CenturyGothic85pt0pt"/>
          <w:i/>
          <w:iCs/>
        </w:rPr>
        <w:t>62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9" w:h="9152" w:hRule="exact" w:wrap="none" w:vAnchor="page" w:hAnchor="page" w:x="2787" w:y="3769"/>
        <w:shd w:val="clear" w:color="auto" w:fill="auto"/>
        <w:spacing w:before="0" w:after="0" w:line="226" w:lineRule="exact"/>
        <w:ind w:left="20" w:firstLine="260"/>
        <w:jc w:val="both"/>
      </w:pPr>
      <w:r>
        <w:rPr>
          <w:rStyle w:val="8pt0pt"/>
        </w:rPr>
        <w:lastRenderedPageBreak/>
        <w:t>У реченні інфінітив може виступати:</w:t>
      </w:r>
    </w:p>
    <w:p w:rsidR="007670BA" w:rsidRDefault="00D04CBE">
      <w:pPr>
        <w:pStyle w:val="80"/>
        <w:framePr w:w="5899" w:h="9152" w:hRule="exact" w:wrap="none" w:vAnchor="page" w:hAnchor="page" w:x="2787" w:y="3769"/>
        <w:numPr>
          <w:ilvl w:val="0"/>
          <w:numId w:val="40"/>
        </w:numPr>
        <w:shd w:val="clear" w:color="auto" w:fill="auto"/>
        <w:tabs>
          <w:tab w:val="left" w:pos="539"/>
        </w:tabs>
        <w:spacing w:line="226" w:lineRule="exact"/>
        <w:ind w:left="20" w:firstLine="260"/>
      </w:pPr>
      <w:r>
        <w:rPr>
          <w:rStyle w:val="8Arial8pt0pt"/>
          <w:b/>
          <w:bCs/>
        </w:rPr>
        <w:t xml:space="preserve">підметом </w:t>
      </w:r>
      <w:r>
        <w:rPr>
          <w:rStyle w:val="8Arial0pt"/>
          <w:i/>
          <w:iCs/>
        </w:rPr>
        <w:t>(Життя прожити ~ не поле перейти)</w:t>
      </w:r>
      <w:r>
        <w:rPr>
          <w:rStyle w:val="8Arial8pt0pt"/>
          <w:b/>
          <w:bCs/>
        </w:rPr>
        <w:t>;</w:t>
      </w:r>
    </w:p>
    <w:p w:rsidR="007670BA" w:rsidRDefault="00D04CBE">
      <w:pPr>
        <w:pStyle w:val="11"/>
        <w:framePr w:w="5899" w:h="9152" w:hRule="exact" w:wrap="none" w:vAnchor="page" w:hAnchor="page" w:x="2787" w:y="3769"/>
        <w:numPr>
          <w:ilvl w:val="0"/>
          <w:numId w:val="40"/>
        </w:numPr>
        <w:shd w:val="clear" w:color="auto" w:fill="auto"/>
        <w:tabs>
          <w:tab w:val="left" w:pos="549"/>
        </w:tabs>
        <w:spacing w:before="0" w:after="0" w:line="226" w:lineRule="exact"/>
        <w:ind w:left="20" w:firstLine="260"/>
        <w:jc w:val="both"/>
      </w:pPr>
      <w:r>
        <w:rPr>
          <w:rStyle w:val="8pt0pt"/>
        </w:rPr>
        <w:t xml:space="preserve">присудком </w:t>
      </w:r>
      <w:r>
        <w:rPr>
          <w:rStyle w:val="85pt0pt0"/>
        </w:rPr>
        <w:t>(“А хлопець тікати..."(О.</w:t>
      </w:r>
      <w:r>
        <w:rPr>
          <w:rStyle w:val="8pt0pt"/>
        </w:rPr>
        <w:t xml:space="preserve"> Слісаренко);</w:t>
      </w:r>
    </w:p>
    <w:p w:rsidR="007670BA" w:rsidRDefault="00D04CBE">
      <w:pPr>
        <w:pStyle w:val="80"/>
        <w:framePr w:w="5899" w:h="9152" w:hRule="exact" w:wrap="none" w:vAnchor="page" w:hAnchor="page" w:x="2787" w:y="3769"/>
        <w:numPr>
          <w:ilvl w:val="0"/>
          <w:numId w:val="40"/>
        </w:numPr>
        <w:shd w:val="clear" w:color="auto" w:fill="auto"/>
        <w:tabs>
          <w:tab w:val="left" w:pos="539"/>
        </w:tabs>
        <w:spacing w:line="226" w:lineRule="exact"/>
        <w:ind w:left="20" w:firstLine="260"/>
      </w:pPr>
      <w:r>
        <w:rPr>
          <w:rStyle w:val="8Arial8pt0pt"/>
          <w:b/>
          <w:bCs/>
        </w:rPr>
        <w:t xml:space="preserve">додатком </w:t>
      </w:r>
      <w:r>
        <w:rPr>
          <w:rStyle w:val="8Arial0pt"/>
          <w:i/>
          <w:iCs/>
        </w:rPr>
        <w:t>(Командир наказав солдатам відступати</w:t>
      </w:r>
      <w:r>
        <w:rPr>
          <w:rStyle w:val="8Arial8pt0pt"/>
          <w:b/>
          <w:bCs/>
        </w:rPr>
        <w:t>);</w:t>
      </w:r>
    </w:p>
    <w:p w:rsidR="007670BA" w:rsidRDefault="00D04CBE">
      <w:pPr>
        <w:pStyle w:val="80"/>
        <w:framePr w:w="5899" w:h="9152" w:hRule="exact" w:wrap="none" w:vAnchor="page" w:hAnchor="page" w:x="2787" w:y="3769"/>
        <w:numPr>
          <w:ilvl w:val="0"/>
          <w:numId w:val="40"/>
        </w:numPr>
        <w:shd w:val="clear" w:color="auto" w:fill="auto"/>
        <w:tabs>
          <w:tab w:val="left" w:pos="558"/>
        </w:tabs>
        <w:spacing w:line="226" w:lineRule="exact"/>
        <w:ind w:left="20" w:firstLine="260"/>
      </w:pPr>
      <w:r>
        <w:rPr>
          <w:rStyle w:val="8Arial8pt0pt"/>
          <w:b/>
          <w:bCs/>
        </w:rPr>
        <w:t xml:space="preserve">означенням </w:t>
      </w:r>
      <w:r>
        <w:rPr>
          <w:rStyle w:val="8Arial0pt"/>
          <w:i/>
          <w:iCs/>
        </w:rPr>
        <w:t>(Ухлопця з’явилось бажання вчитися</w:t>
      </w:r>
      <w:r>
        <w:rPr>
          <w:rStyle w:val="8Arial8pt0pt"/>
          <w:b/>
          <w:bCs/>
        </w:rPr>
        <w:t>);</w:t>
      </w:r>
    </w:p>
    <w:p w:rsidR="007670BA" w:rsidRDefault="00D04CBE">
      <w:pPr>
        <w:pStyle w:val="80"/>
        <w:framePr w:w="5899" w:h="9152" w:hRule="exact" w:wrap="none" w:vAnchor="page" w:hAnchor="page" w:x="2787" w:y="3769"/>
        <w:numPr>
          <w:ilvl w:val="0"/>
          <w:numId w:val="40"/>
        </w:numPr>
        <w:shd w:val="clear" w:color="auto" w:fill="auto"/>
        <w:tabs>
          <w:tab w:val="left" w:pos="544"/>
        </w:tabs>
        <w:spacing w:line="226" w:lineRule="exact"/>
        <w:ind w:left="20" w:firstLine="260"/>
      </w:pPr>
      <w:r>
        <w:rPr>
          <w:rStyle w:val="8Arial8pt0pt"/>
          <w:b/>
          <w:bCs/>
        </w:rPr>
        <w:t xml:space="preserve">обставиною мети </w:t>
      </w:r>
      <w:r>
        <w:rPr>
          <w:rStyle w:val="8Arial0pt"/>
          <w:i/>
          <w:iCs/>
        </w:rPr>
        <w:t>(Артисти залишилися в селі давати концерт).</w:t>
      </w:r>
    </w:p>
    <w:p w:rsidR="007670BA" w:rsidRDefault="00D04CBE">
      <w:pPr>
        <w:pStyle w:val="11"/>
        <w:framePr w:w="5899" w:h="9152" w:hRule="exact" w:wrap="none" w:vAnchor="page" w:hAnchor="page" w:x="2787" w:y="3769"/>
        <w:shd w:val="clear" w:color="auto" w:fill="auto"/>
        <w:spacing w:before="0" w:after="0" w:line="226" w:lineRule="exact"/>
        <w:ind w:left="20" w:firstLine="260"/>
        <w:jc w:val="both"/>
      </w:pPr>
      <w:r>
        <w:rPr>
          <w:rStyle w:val="8pt0pt"/>
        </w:rPr>
        <w:t>В українській мові форми інфінітива можуть вживатися, подібно</w:t>
      </w:r>
    </w:p>
    <w:p w:rsidR="007670BA" w:rsidRDefault="00D04CBE">
      <w:pPr>
        <w:pStyle w:val="11"/>
        <w:framePr w:w="5899" w:h="9152" w:hRule="exact" w:wrap="none" w:vAnchor="page" w:hAnchor="page" w:x="2787" w:y="3769"/>
        <w:shd w:val="clear" w:color="auto" w:fill="auto"/>
        <w:spacing w:before="0" w:after="180" w:line="230" w:lineRule="exact"/>
        <w:ind w:left="20" w:right="20"/>
        <w:jc w:val="both"/>
      </w:pPr>
      <w:r>
        <w:rPr>
          <w:rStyle w:val="8pt0pt"/>
        </w:rPr>
        <w:t xml:space="preserve">до іменників, із зменшено-пестливими суфіксами: </w:t>
      </w:r>
      <w:r>
        <w:rPr>
          <w:rStyle w:val="85pt0pt0"/>
        </w:rPr>
        <w:t>їстоньки, спа</w:t>
      </w:r>
      <w:r>
        <w:rPr>
          <w:rStyle w:val="85pt0pt0"/>
        </w:rPr>
        <w:softHyphen/>
        <w:t>точки, питки, тутоньки, хлюпоньки.</w:t>
      </w:r>
      <w:r>
        <w:rPr>
          <w:rStyle w:val="8pt0pt"/>
        </w:rPr>
        <w:t xml:space="preserve"> Такі інфінітиви не мають співвідносних відмінюваних форм дієслова.</w:t>
      </w:r>
    </w:p>
    <w:p w:rsidR="007670BA" w:rsidRDefault="00D04CBE">
      <w:pPr>
        <w:pStyle w:val="11"/>
        <w:framePr w:w="5899" w:h="9152" w:hRule="exact" w:wrap="none" w:vAnchor="page" w:hAnchor="page" w:x="2787" w:y="3769"/>
        <w:shd w:val="clear" w:color="auto" w:fill="auto"/>
        <w:spacing w:before="0" w:after="0" w:line="230" w:lineRule="exact"/>
        <w:ind w:left="20" w:right="20" w:firstLine="260"/>
        <w:jc w:val="both"/>
      </w:pPr>
      <w:r>
        <w:rPr>
          <w:rStyle w:val="85pt0pt1"/>
        </w:rPr>
        <w:t xml:space="preserve">ІСТОТИ-НЕІСТОТИ. </w:t>
      </w:r>
      <w:r>
        <w:rPr>
          <w:rStyle w:val="8pt0pt"/>
        </w:rPr>
        <w:t>Категорія істот (неістот) властива різним час</w:t>
      </w:r>
      <w:r>
        <w:rPr>
          <w:rStyle w:val="8pt0pt"/>
        </w:rPr>
        <w:softHyphen/>
        <w:t>тинам мови. Центральною є категорія істот (неістот) іменників. У імен</w:t>
      </w:r>
      <w:r>
        <w:rPr>
          <w:rStyle w:val="8pt0pt"/>
        </w:rPr>
        <w:softHyphen/>
        <w:t>ників вона несловозмінна, некорелятивна.</w:t>
      </w:r>
    </w:p>
    <w:p w:rsidR="007670BA" w:rsidRDefault="00D04CBE">
      <w:pPr>
        <w:pStyle w:val="11"/>
        <w:framePr w:w="5899" w:h="9152" w:hRule="exact" w:wrap="none" w:vAnchor="page" w:hAnchor="page" w:x="2787" w:y="3769"/>
        <w:shd w:val="clear" w:color="auto" w:fill="auto"/>
        <w:spacing w:before="0" w:after="0" w:line="226" w:lineRule="exact"/>
        <w:ind w:left="20" w:right="20" w:firstLine="260"/>
        <w:jc w:val="both"/>
      </w:pPr>
      <w:r>
        <w:rPr>
          <w:rStyle w:val="8pt0pt"/>
        </w:rPr>
        <w:t>Іменники-назви істот позначають людей, тварин, риб, птахів, ко</w:t>
      </w:r>
      <w:r>
        <w:rPr>
          <w:rStyle w:val="8pt0pt"/>
        </w:rPr>
        <w:softHyphen/>
        <w:t xml:space="preserve">мах, тобто предмети органічного світу: </w:t>
      </w:r>
      <w:r>
        <w:rPr>
          <w:rStyle w:val="85pt0pt0"/>
        </w:rPr>
        <w:t>батько, учитель, собака, кіт, короп, голуб, жук.</w:t>
      </w:r>
    </w:p>
    <w:p w:rsidR="007670BA" w:rsidRDefault="00D04CBE">
      <w:pPr>
        <w:pStyle w:val="11"/>
        <w:framePr w:w="5899" w:h="9152" w:hRule="exact" w:wrap="none" w:vAnchor="page" w:hAnchor="page" w:x="2787" w:y="3769"/>
        <w:shd w:val="clear" w:color="auto" w:fill="auto"/>
        <w:spacing w:before="0" w:after="0" w:line="226" w:lineRule="exact"/>
        <w:ind w:left="20" w:right="20" w:firstLine="260"/>
        <w:jc w:val="both"/>
      </w:pPr>
      <w:r>
        <w:rPr>
          <w:rStyle w:val="8pt0pt"/>
        </w:rPr>
        <w:t xml:space="preserve">До назв неістот належать слова, що іменують неживе в природі: </w:t>
      </w:r>
      <w:r>
        <w:rPr>
          <w:rStyle w:val="85pt0pt0"/>
        </w:rPr>
        <w:t>стіл, камінь.</w:t>
      </w:r>
    </w:p>
    <w:p w:rsidR="007670BA" w:rsidRDefault="00D04CBE">
      <w:pPr>
        <w:pStyle w:val="11"/>
        <w:framePr w:w="5899" w:h="9152" w:hRule="exact" w:wrap="none" w:vAnchor="page" w:hAnchor="page" w:x="2787" w:y="3769"/>
        <w:shd w:val="clear" w:color="auto" w:fill="auto"/>
        <w:spacing w:before="0" w:after="0" w:line="226" w:lineRule="exact"/>
        <w:ind w:left="20" w:right="20" w:firstLine="260"/>
        <w:jc w:val="both"/>
      </w:pPr>
      <w:r>
        <w:rPr>
          <w:rStyle w:val="8pt0pt"/>
        </w:rPr>
        <w:t>Поділ на живе і неживе в об’єктивній дійсності не завжди збігаєть</w:t>
      </w:r>
      <w:r>
        <w:rPr>
          <w:rStyle w:val="8pt0pt"/>
        </w:rPr>
        <w:softHyphen/>
        <w:t xml:space="preserve">ся з поділом на істоти-неістоти у граматиці. Так, до істот у граматиці належать: 1) мрець, небіжчик; 2) назви міфічних і демонологічних осіб: </w:t>
      </w:r>
      <w:r>
        <w:rPr>
          <w:rStyle w:val="85pt0pt0"/>
        </w:rPr>
        <w:t>домовик, дракон, змій, Сварог, Нептун</w:t>
      </w:r>
      <w:r>
        <w:rPr>
          <w:rStyle w:val="8pt0pt"/>
        </w:rPr>
        <w:t xml:space="preserve">; 3) назви гральних карт та фігур у деяких іграх: </w:t>
      </w:r>
      <w:r>
        <w:rPr>
          <w:rStyle w:val="85pt0pt0"/>
        </w:rPr>
        <w:t>ферзь, туз\</w:t>
      </w:r>
      <w:r>
        <w:rPr>
          <w:rStyle w:val="8pt0pt"/>
        </w:rPr>
        <w:t xml:space="preserve"> 4) назви ляльок: </w:t>
      </w:r>
      <w:r>
        <w:rPr>
          <w:rStyle w:val="85pt0pt0"/>
        </w:rPr>
        <w:t>Петрушка</w:t>
      </w:r>
      <w:r>
        <w:rPr>
          <w:rStyle w:val="8pt0pt"/>
        </w:rPr>
        <w:t xml:space="preserve"> тощо. До граматичних неістот належать іменники, що позначають збірні су</w:t>
      </w:r>
      <w:r>
        <w:rPr>
          <w:rStyle w:val="8pt0pt"/>
        </w:rPr>
        <w:softHyphen/>
        <w:t xml:space="preserve">купності істот: </w:t>
      </w:r>
      <w:r>
        <w:rPr>
          <w:rStyle w:val="85pt0pt0"/>
        </w:rPr>
        <w:t>полк, загін, отара, селянство, учительство.</w:t>
      </w:r>
    </w:p>
    <w:p w:rsidR="007670BA" w:rsidRDefault="00D04CBE">
      <w:pPr>
        <w:pStyle w:val="11"/>
        <w:framePr w:w="5899" w:h="9152" w:hRule="exact" w:wrap="none" w:vAnchor="page" w:hAnchor="page" w:x="2787" w:y="3769"/>
        <w:shd w:val="clear" w:color="auto" w:fill="auto"/>
        <w:spacing w:before="0" w:after="0" w:line="226" w:lineRule="exact"/>
        <w:ind w:left="20" w:right="20" w:firstLine="260"/>
        <w:jc w:val="both"/>
      </w:pPr>
      <w:r>
        <w:rPr>
          <w:rStyle w:val="8pt0pt"/>
        </w:rPr>
        <w:t xml:space="preserve">Граматично назви істот-неістот розрізняються за відмінковими формами. При відмінюванні у множині знахідний відмінок іменників- назв неістот збігається з формою називного відмінка </w:t>
      </w:r>
      <w:r>
        <w:rPr>
          <w:rStyle w:val="85pt0pt0"/>
        </w:rPr>
        <w:t>(сіли за столи, пригадав імена, розглянули пропозиції</w:t>
      </w:r>
      <w:r>
        <w:rPr>
          <w:rStyle w:val="8pt0pt"/>
        </w:rPr>
        <w:t xml:space="preserve">); у іменниках-назвах істот- з формою родового відмінка </w:t>
      </w:r>
      <w:r>
        <w:rPr>
          <w:rStyle w:val="85pt0pt0"/>
        </w:rPr>
        <w:t>(привітали ювілярів, запросили всіх жінок, нагодували ягнят).</w:t>
      </w:r>
      <w:r>
        <w:rPr>
          <w:rStyle w:val="8pt0pt"/>
        </w:rPr>
        <w:t xml:space="preserve"> У іменниках чоловічого роду, крім тих, що нале</w:t>
      </w:r>
      <w:r>
        <w:rPr>
          <w:rStyle w:val="8pt0pt"/>
        </w:rPr>
        <w:softHyphen/>
        <w:t xml:space="preserve">жать до і відміни, таке розрізнення проводиться і в однині: </w:t>
      </w:r>
      <w:r>
        <w:rPr>
          <w:rStyle w:val="85pt0pt0"/>
        </w:rPr>
        <w:t>зустрів знайомого, прочитав роман.</w:t>
      </w:r>
    </w:p>
    <w:p w:rsidR="007670BA" w:rsidRDefault="00D04CBE">
      <w:pPr>
        <w:pStyle w:val="11"/>
        <w:framePr w:w="5899" w:h="9152" w:hRule="exact" w:wrap="none" w:vAnchor="page" w:hAnchor="page" w:x="2787" w:y="3769"/>
        <w:shd w:val="clear" w:color="auto" w:fill="auto"/>
        <w:spacing w:before="0" w:after="184" w:line="226" w:lineRule="exact"/>
        <w:ind w:left="20" w:right="20" w:firstLine="260"/>
        <w:jc w:val="both"/>
      </w:pPr>
      <w:r>
        <w:rPr>
          <w:rStyle w:val="8pt0pt"/>
        </w:rPr>
        <w:t>Усі назви істот - це іменники з конкретним значенням. До назв неістот входять як конкретні, так і абстрактні іменники.</w:t>
      </w:r>
    </w:p>
    <w:p w:rsidR="007670BA" w:rsidRDefault="00D04CBE">
      <w:pPr>
        <w:pStyle w:val="11"/>
        <w:framePr w:w="5899" w:h="9152" w:hRule="exact" w:wrap="none" w:vAnchor="page" w:hAnchor="page" w:x="2787" w:y="3769"/>
        <w:shd w:val="clear" w:color="auto" w:fill="auto"/>
        <w:spacing w:before="0" w:after="0" w:line="221" w:lineRule="exact"/>
        <w:ind w:left="20" w:right="20" w:firstLine="260"/>
        <w:jc w:val="both"/>
      </w:pPr>
      <w:r>
        <w:rPr>
          <w:rStyle w:val="85pt0pt1"/>
        </w:rPr>
        <w:t xml:space="preserve">КІЛЬКІСНІ ЧИСЛІВНИКИ </w:t>
      </w:r>
      <w:r>
        <w:rPr>
          <w:rStyle w:val="8pt0pt"/>
        </w:rPr>
        <w:t>позначають кількість предметів або аб</w:t>
      </w:r>
      <w:r>
        <w:rPr>
          <w:rStyle w:val="8pt0pt"/>
        </w:rPr>
        <w:softHyphen/>
        <w:t>страктно-математичну кількість. Поділяються на власне кількісні, збірні, дробові та неозначено-кількісні.</w:t>
      </w:r>
    </w:p>
    <w:p w:rsidR="007670BA" w:rsidRDefault="00D04CBE">
      <w:pPr>
        <w:pStyle w:val="a6"/>
        <w:framePr w:wrap="none" w:vAnchor="page" w:hAnchor="page" w:x="8422" w:y="13035"/>
        <w:shd w:val="clear" w:color="auto" w:fill="auto"/>
        <w:spacing w:line="160" w:lineRule="exact"/>
        <w:ind w:left="20"/>
        <w:jc w:val="left"/>
      </w:pPr>
      <w:r>
        <w:rPr>
          <w:rStyle w:val="Arial8pt0pt"/>
        </w:rPr>
        <w:t>63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56" w:h="9178" w:hRule="exact" w:wrap="none" w:vAnchor="page" w:hAnchor="page" w:x="3245" w:y="3764"/>
        <w:shd w:val="clear" w:color="auto" w:fill="auto"/>
        <w:spacing w:before="0" w:after="0" w:line="226" w:lineRule="exact"/>
        <w:ind w:left="20" w:right="20" w:firstLine="260"/>
        <w:jc w:val="both"/>
      </w:pPr>
      <w:r>
        <w:rPr>
          <w:rStyle w:val="8pt0pt"/>
        </w:rPr>
        <w:lastRenderedPageBreak/>
        <w:t>Власне кількісні числівники позначають кількість у цілих одини</w:t>
      </w:r>
      <w:r>
        <w:rPr>
          <w:rStyle w:val="8pt0pt"/>
        </w:rPr>
        <w:softHyphen/>
        <w:t xml:space="preserve">цях індивідуально розрізнювальних предметів: </w:t>
      </w:r>
      <w:r>
        <w:rPr>
          <w:rStyle w:val="85pt0pt0"/>
        </w:rPr>
        <w:t>вісім, сорок один, сто тридцять шість.</w:t>
      </w:r>
    </w:p>
    <w:p w:rsidR="007670BA" w:rsidRDefault="00D04CBE">
      <w:pPr>
        <w:pStyle w:val="11"/>
        <w:framePr w:w="5856" w:h="9178" w:hRule="exact" w:wrap="none" w:vAnchor="page" w:hAnchor="page" w:x="3245" w:y="3764"/>
        <w:shd w:val="clear" w:color="auto" w:fill="auto"/>
        <w:spacing w:before="0" w:after="0" w:line="226" w:lineRule="exact"/>
        <w:ind w:left="20" w:right="20" w:firstLine="260"/>
        <w:jc w:val="both"/>
      </w:pPr>
      <w:r>
        <w:rPr>
          <w:rStyle w:val="8pt0pt"/>
        </w:rPr>
        <w:t xml:space="preserve">Сполучаються з іменниками-назвами предметів, що підлягають рахунку. Числівник </w:t>
      </w:r>
      <w:r>
        <w:rPr>
          <w:rStyle w:val="85pt0pt0"/>
        </w:rPr>
        <w:t>один</w:t>
      </w:r>
      <w:r>
        <w:rPr>
          <w:rStyle w:val="8pt0pt"/>
        </w:rPr>
        <w:t xml:space="preserve"> узгоджується з іменником у роді, числі й відмінку: </w:t>
      </w:r>
      <w:r>
        <w:rPr>
          <w:rStyle w:val="85pt0pt0"/>
        </w:rPr>
        <w:t>один учень.</w:t>
      </w:r>
      <w:r>
        <w:rPr>
          <w:rStyle w:val="8pt0pt"/>
        </w:rPr>
        <w:t xml:space="preserve"> З числівниками </w:t>
      </w:r>
      <w:r>
        <w:rPr>
          <w:rStyle w:val="85pt0pt0"/>
        </w:rPr>
        <w:t>два-чотири</w:t>
      </w:r>
      <w:r>
        <w:rPr>
          <w:rStyle w:val="8pt0pt"/>
        </w:rPr>
        <w:t xml:space="preserve"> іменники вжива</w:t>
      </w:r>
      <w:r>
        <w:rPr>
          <w:rStyle w:val="8pt0pt"/>
        </w:rPr>
        <w:softHyphen/>
        <w:t xml:space="preserve">ються у формі називного відмінка множини: </w:t>
      </w:r>
      <w:r>
        <w:rPr>
          <w:rStyle w:val="85pt0pt0"/>
        </w:rPr>
        <w:t>два столи, три учні, чотири поверхи, сорок три автомашини.</w:t>
      </w:r>
      <w:r>
        <w:rPr>
          <w:rStyle w:val="8pt0pt"/>
        </w:rPr>
        <w:t xml:space="preserve"> З числівниками від </w:t>
      </w:r>
      <w:r>
        <w:rPr>
          <w:rStyle w:val="85pt0pt0"/>
        </w:rPr>
        <w:t>п'яти</w:t>
      </w:r>
      <w:r>
        <w:rPr>
          <w:rStyle w:val="8pt0pt"/>
        </w:rPr>
        <w:t xml:space="preserve"> і далі іменники вживаються у формі родового відмінка мно</w:t>
      </w:r>
      <w:r>
        <w:rPr>
          <w:rStyle w:val="8pt0pt"/>
        </w:rPr>
        <w:softHyphen/>
        <w:t xml:space="preserve">жини: </w:t>
      </w:r>
      <w:r>
        <w:rPr>
          <w:rStyle w:val="85pt0pt0"/>
        </w:rPr>
        <w:t>п'ять будинків, вісімнадцять країн.</w:t>
      </w:r>
    </w:p>
    <w:p w:rsidR="007670BA" w:rsidRDefault="00D04CBE">
      <w:pPr>
        <w:pStyle w:val="11"/>
        <w:framePr w:w="5856" w:h="9178" w:hRule="exact" w:wrap="none" w:vAnchor="page" w:hAnchor="page" w:x="3245" w:y="3764"/>
        <w:shd w:val="clear" w:color="auto" w:fill="auto"/>
        <w:spacing w:before="0" w:after="0" w:line="226" w:lineRule="exact"/>
        <w:ind w:left="20" w:right="20" w:firstLine="260"/>
        <w:jc w:val="both"/>
      </w:pPr>
      <w:r>
        <w:rPr>
          <w:rStyle w:val="8pt0pt"/>
        </w:rPr>
        <w:t xml:space="preserve">Збірні числівники позначають кількість як неподільну, нечленова- ну сукупність предметів. В українській мові до збірних числівників належать: включно </w:t>
      </w:r>
      <w:r>
        <w:rPr>
          <w:rStyle w:val="85pt0pt0"/>
        </w:rPr>
        <w:t>два-двадцятеро, тридцятеро, обидва, обидві, обоє.</w:t>
      </w:r>
      <w:r>
        <w:rPr>
          <w:rStyle w:val="8pt0pt"/>
        </w:rPr>
        <w:t xml:space="preserve"> Від окремих збірних числівників утворюються похідні з експре</w:t>
      </w:r>
      <w:r>
        <w:rPr>
          <w:rStyle w:val="8pt0pt"/>
        </w:rPr>
        <w:softHyphen/>
        <w:t xml:space="preserve">сивно-оціночним значенням: </w:t>
      </w:r>
      <w:r>
        <w:rPr>
          <w:rStyle w:val="85pt0pt0"/>
        </w:rPr>
        <w:t>двійко, трійко, четвірко, п’ятірко.</w:t>
      </w:r>
    </w:p>
    <w:p w:rsidR="007670BA" w:rsidRDefault="00D04CBE">
      <w:pPr>
        <w:pStyle w:val="11"/>
        <w:framePr w:w="5856" w:h="9178" w:hRule="exact" w:wrap="none" w:vAnchor="page" w:hAnchor="page" w:x="3245" w:y="3764"/>
        <w:shd w:val="clear" w:color="auto" w:fill="auto"/>
        <w:spacing w:before="0" w:after="0" w:line="226" w:lineRule="exact"/>
        <w:ind w:left="20" w:right="20" w:firstLine="260"/>
        <w:jc w:val="both"/>
      </w:pPr>
      <w:r>
        <w:rPr>
          <w:rStyle w:val="8pt0pt"/>
        </w:rPr>
        <w:t xml:space="preserve">Сполучаються з іменниками </w:t>
      </w:r>
      <w:r>
        <w:rPr>
          <w:rStyle w:val="8pt0pt"/>
          <w:lang w:val="fr-FR"/>
        </w:rPr>
        <w:t xml:space="preserve">pluralia Tantum </w:t>
      </w:r>
      <w:r>
        <w:rPr>
          <w:rStyle w:val="8pt0pt"/>
        </w:rPr>
        <w:t>(</w:t>
      </w:r>
      <w:r>
        <w:rPr>
          <w:rStyle w:val="85pt0pt0"/>
        </w:rPr>
        <w:t>двоє воріт, троє саней),</w:t>
      </w:r>
      <w:r>
        <w:rPr>
          <w:rStyle w:val="8pt0pt"/>
        </w:rPr>
        <w:t xml:space="preserve"> з іменниками чоловічого роду - назвами істот </w:t>
      </w:r>
      <w:r>
        <w:rPr>
          <w:rStyle w:val="85pt0pt0"/>
        </w:rPr>
        <w:t>(четверо друзів, семеро учнів),</w:t>
      </w:r>
      <w:r>
        <w:rPr>
          <w:rStyle w:val="8pt0pt"/>
        </w:rPr>
        <w:t xml:space="preserve"> з іменниками середнього роду </w:t>
      </w:r>
      <w:r>
        <w:rPr>
          <w:rStyle w:val="85pt0pt0"/>
        </w:rPr>
        <w:t>(шестеро телят, п'ятеро вікон),</w:t>
      </w:r>
      <w:r>
        <w:rPr>
          <w:rStyle w:val="8pt0pt"/>
        </w:rPr>
        <w:t xml:space="preserve"> з іменниками, що мають відтінок збірності </w:t>
      </w:r>
      <w:r>
        <w:rPr>
          <w:rStyle w:val="85pt0pt0"/>
        </w:rPr>
        <w:t>(п'ятеро овець, двоє гусей).</w:t>
      </w:r>
      <w:r>
        <w:rPr>
          <w:rStyle w:val="8pt0pt"/>
        </w:rPr>
        <w:t xml:space="preserve"> Із збірними числівниками іменники вживаються у формі родового відмінка множини.</w:t>
      </w:r>
    </w:p>
    <w:p w:rsidR="007670BA" w:rsidRDefault="00D04CBE">
      <w:pPr>
        <w:pStyle w:val="11"/>
        <w:framePr w:w="5856" w:h="9178" w:hRule="exact" w:wrap="none" w:vAnchor="page" w:hAnchor="page" w:x="3245" w:y="3764"/>
        <w:shd w:val="clear" w:color="auto" w:fill="auto"/>
        <w:spacing w:before="0" w:after="0" w:line="226" w:lineRule="exact"/>
        <w:ind w:left="20" w:right="20" w:firstLine="260"/>
        <w:jc w:val="both"/>
      </w:pPr>
      <w:r>
        <w:rPr>
          <w:rStyle w:val="8pt0pt"/>
        </w:rPr>
        <w:t xml:space="preserve">Дробові числівники позначають певну, точно фіксовану кількість частин, виділених у складі цілого: </w:t>
      </w:r>
      <w:r>
        <w:rPr>
          <w:rStyle w:val="85pt0pt0"/>
        </w:rPr>
        <w:t>дві третіх, три і чотири п'ятих, пів, півтора, півтори, півтораста.</w:t>
      </w:r>
    </w:p>
    <w:p w:rsidR="007670BA" w:rsidRDefault="00D04CBE">
      <w:pPr>
        <w:pStyle w:val="11"/>
        <w:framePr w:w="5856" w:h="9178" w:hRule="exact" w:wrap="none" w:vAnchor="page" w:hAnchor="page" w:x="3245" w:y="3764"/>
        <w:shd w:val="clear" w:color="auto" w:fill="auto"/>
        <w:spacing w:before="0" w:after="0" w:line="226" w:lineRule="exact"/>
        <w:ind w:left="20" w:right="20" w:firstLine="260"/>
        <w:jc w:val="both"/>
      </w:pPr>
      <w:r>
        <w:rPr>
          <w:rStyle w:val="8pt0pt"/>
        </w:rPr>
        <w:t xml:space="preserve">Сполучаються з назвами одиниць виміру та збірними іменниками переважно у формі родового відмінка однини: </w:t>
      </w:r>
      <w:r>
        <w:rPr>
          <w:rStyle w:val="85pt0pt0"/>
        </w:rPr>
        <w:t>одна восьма гектара, чотири і п'ять дев'ятих метра, півтора аркуша, але півтораста кілометрів.</w:t>
      </w:r>
    </w:p>
    <w:p w:rsidR="007670BA" w:rsidRDefault="00D04CBE">
      <w:pPr>
        <w:pStyle w:val="80"/>
        <w:framePr w:w="5856" w:h="9178" w:hRule="exact" w:wrap="none" w:vAnchor="page" w:hAnchor="page" w:x="3245" w:y="3764"/>
        <w:shd w:val="clear" w:color="auto" w:fill="auto"/>
        <w:spacing w:line="226" w:lineRule="exact"/>
        <w:ind w:left="20" w:right="20" w:firstLine="260"/>
      </w:pPr>
      <w:r>
        <w:rPr>
          <w:rStyle w:val="8Arial8pt0pt"/>
          <w:b/>
          <w:bCs/>
        </w:rPr>
        <w:t xml:space="preserve">Неозначено-кількісні числівники позначають загальну, точно не визначену кількість: </w:t>
      </w:r>
      <w:r>
        <w:rPr>
          <w:rStyle w:val="8Arial0pt"/>
          <w:i/>
          <w:iCs/>
        </w:rPr>
        <w:t>мало (немало), чимало, багато (небагато), кілька, декілька, кільканадцять, кількадесят, стонадцять.</w:t>
      </w:r>
    </w:p>
    <w:p w:rsidR="007670BA" w:rsidRDefault="00D04CBE">
      <w:pPr>
        <w:pStyle w:val="11"/>
        <w:framePr w:w="5856" w:h="9178" w:hRule="exact" w:wrap="none" w:vAnchor="page" w:hAnchor="page" w:x="3245" w:y="3764"/>
        <w:shd w:val="clear" w:color="auto" w:fill="auto"/>
        <w:spacing w:before="0" w:after="0" w:line="226" w:lineRule="exact"/>
        <w:ind w:left="560" w:hanging="280"/>
        <w:jc w:val="both"/>
      </w:pPr>
      <w:r>
        <w:rPr>
          <w:rStyle w:val="8pt0pt"/>
        </w:rPr>
        <w:t>Сполучаються:</w:t>
      </w:r>
    </w:p>
    <w:p w:rsidR="007670BA" w:rsidRDefault="00D04CBE">
      <w:pPr>
        <w:pStyle w:val="11"/>
        <w:framePr w:w="5856" w:h="9178" w:hRule="exact" w:wrap="none" w:vAnchor="page" w:hAnchor="page" w:x="3245" w:y="3764"/>
        <w:shd w:val="clear" w:color="auto" w:fill="auto"/>
        <w:spacing w:before="0" w:after="0" w:line="226" w:lineRule="exact"/>
        <w:ind w:left="560" w:right="20" w:hanging="280"/>
        <w:jc w:val="both"/>
      </w:pPr>
      <w:r>
        <w:rPr>
          <w:rStyle w:val="8pt0pt"/>
        </w:rPr>
        <w:t>1 ) з іменниками у формі родового відмінка множини на позначен</w:t>
      </w:r>
      <w:r>
        <w:rPr>
          <w:rStyle w:val="8pt0pt"/>
        </w:rPr>
        <w:softHyphen/>
        <w:t xml:space="preserve">ня обчислювальних предметів і понять </w:t>
      </w:r>
      <w:r>
        <w:rPr>
          <w:rStyle w:val="85pt0pt0"/>
        </w:rPr>
        <w:t>(багато людей, чи</w:t>
      </w:r>
      <w:r>
        <w:rPr>
          <w:rStyle w:val="85pt0pt0"/>
        </w:rPr>
        <w:softHyphen/>
        <w:t>мало відгуків</w:t>
      </w:r>
      <w:r>
        <w:rPr>
          <w:rStyle w:val="8pt0pt"/>
        </w:rPr>
        <w:t>);</w:t>
      </w:r>
    </w:p>
    <w:p w:rsidR="007670BA" w:rsidRDefault="00D04CBE">
      <w:pPr>
        <w:pStyle w:val="11"/>
        <w:framePr w:w="5856" w:h="9178" w:hRule="exact" w:wrap="none" w:vAnchor="page" w:hAnchor="page" w:x="3245" w:y="3764"/>
        <w:numPr>
          <w:ilvl w:val="0"/>
          <w:numId w:val="36"/>
        </w:numPr>
        <w:shd w:val="clear" w:color="auto" w:fill="auto"/>
        <w:tabs>
          <w:tab w:val="left" w:pos="549"/>
        </w:tabs>
        <w:spacing w:before="0" w:after="0" w:line="226" w:lineRule="exact"/>
        <w:ind w:left="560" w:right="20" w:hanging="280"/>
        <w:jc w:val="both"/>
      </w:pPr>
      <w:r>
        <w:rPr>
          <w:rStyle w:val="8pt0pt"/>
        </w:rPr>
        <w:t xml:space="preserve">з іменниками у формі родового відмінка однини на позначення необчислювальних предметів і понять </w:t>
      </w:r>
      <w:r>
        <w:rPr>
          <w:rStyle w:val="85pt0pt0"/>
        </w:rPr>
        <w:t>(багато клопоту, мало цукру).</w:t>
      </w:r>
    </w:p>
    <w:p w:rsidR="007670BA" w:rsidRDefault="00D04CBE">
      <w:pPr>
        <w:pStyle w:val="11"/>
        <w:framePr w:w="5856" w:h="9178" w:hRule="exact" w:wrap="none" w:vAnchor="page" w:hAnchor="page" w:x="3245" w:y="3764"/>
        <w:shd w:val="clear" w:color="auto" w:fill="auto"/>
        <w:spacing w:before="0" w:after="0" w:line="226" w:lineRule="exact"/>
        <w:ind w:left="20" w:right="20" w:firstLine="260"/>
        <w:jc w:val="both"/>
      </w:pPr>
      <w:r>
        <w:rPr>
          <w:rStyle w:val="8pt0pt"/>
        </w:rPr>
        <w:t>Майже всі кількісні числівники змінюються за відмінками. Більшість не має категорій роду і числа.</w:t>
      </w:r>
    </w:p>
    <w:p w:rsidR="007670BA" w:rsidRDefault="00D04CBE">
      <w:pPr>
        <w:pStyle w:val="a6"/>
        <w:framePr w:wrap="none" w:vAnchor="page" w:hAnchor="page" w:x="3245" w:y="13040"/>
        <w:shd w:val="clear" w:color="auto" w:fill="auto"/>
        <w:spacing w:line="160" w:lineRule="exact"/>
        <w:ind w:left="20"/>
        <w:jc w:val="left"/>
      </w:pPr>
      <w:r>
        <w:rPr>
          <w:rStyle w:val="Arial8pt0pt"/>
        </w:rPr>
        <w:t>64</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23" w:h="9205" w:hRule="exact" w:wrap="none" w:vAnchor="page" w:hAnchor="page" w:x="2775" w:y="3761"/>
        <w:shd w:val="clear" w:color="auto" w:fill="auto"/>
        <w:spacing w:before="0" w:after="184" w:line="235" w:lineRule="exact"/>
        <w:ind w:left="20" w:right="20" w:firstLine="280"/>
        <w:jc w:val="both"/>
      </w:pPr>
      <w:r>
        <w:rPr>
          <w:rStyle w:val="8pt0pt"/>
        </w:rPr>
        <w:lastRenderedPageBreak/>
        <w:t xml:space="preserve">КОНКРЕТНІ ІМЕННИКИ означають назви предметів і явищ дійсності,що сприймаються органами чуття. Ці предмети і явища піддаються рахункові: </w:t>
      </w:r>
      <w:r>
        <w:rPr>
          <w:rStyle w:val="85pt0pt0"/>
        </w:rPr>
        <w:t>дерево, птах, книга.</w:t>
      </w:r>
    </w:p>
    <w:p w:rsidR="007670BA" w:rsidRDefault="00D04CBE">
      <w:pPr>
        <w:pStyle w:val="11"/>
        <w:framePr w:w="5923" w:h="9205" w:hRule="exact" w:wrap="none" w:vAnchor="page" w:hAnchor="page" w:x="2775" w:y="3761"/>
        <w:shd w:val="clear" w:color="auto" w:fill="auto"/>
        <w:spacing w:before="0" w:after="0" w:line="230" w:lineRule="exact"/>
        <w:ind w:left="20" w:right="20" w:firstLine="280"/>
        <w:jc w:val="both"/>
      </w:pPr>
      <w:r>
        <w:rPr>
          <w:rStyle w:val="8pt0pt"/>
        </w:rPr>
        <w:t>КОРОТКІ І ПОВНІ ПРИКМЕТНИКИ. Прикметники мають повну (членну) і коротку (нечленну) форму. У сучасній українській літера</w:t>
      </w:r>
      <w:r>
        <w:rPr>
          <w:rStyle w:val="8pt0pt"/>
        </w:rPr>
        <w:softHyphen/>
        <w:t xml:space="preserve">турній мові коротку форму у називному відмінку однини чоловічого роду мають присвійні та якісні прикметники: </w:t>
      </w:r>
      <w:r>
        <w:rPr>
          <w:rStyle w:val="85pt0pt0"/>
        </w:rPr>
        <w:t>батьків, братів, Мико- лин, Маринчин; варт, рад, певен, повен, винен, повинен, згоден, го</w:t>
      </w:r>
      <w:r>
        <w:rPr>
          <w:rStyle w:val="85pt0pt0"/>
        </w:rPr>
        <w:softHyphen/>
        <w:t>ден, готов, винуват, потрібен, жив, здоров, ясен, зелен.</w:t>
      </w:r>
      <w:r>
        <w:rPr>
          <w:rStyle w:val="8pt0pt"/>
        </w:rPr>
        <w:t xml:space="preserve"> Якісні ко</w:t>
      </w:r>
      <w:r>
        <w:rPr>
          <w:rStyle w:val="8pt0pt"/>
        </w:rPr>
        <w:softHyphen/>
        <w:t>роткі прикметники вживаються переважно в усному розмовному мов</w:t>
      </w:r>
      <w:r>
        <w:rPr>
          <w:rStyle w:val="8pt0pt"/>
        </w:rPr>
        <w:softHyphen/>
        <w:t xml:space="preserve">ленні, фольклорі та поезії у ролі присудка або означення: </w:t>
      </w:r>
      <w:r>
        <w:rPr>
          <w:rStyle w:val="85pt0pt0"/>
        </w:rPr>
        <w:t>Він варт кращої долі. І шумить, і гуде, дрібен дощик іде</w:t>
      </w:r>
      <w:r>
        <w:rPr>
          <w:rStyle w:val="8pt0pt"/>
        </w:rPr>
        <w:t xml:space="preserve"> (Нар. тв.).</w:t>
      </w:r>
    </w:p>
    <w:p w:rsidR="007670BA" w:rsidRDefault="00D04CBE">
      <w:pPr>
        <w:pStyle w:val="11"/>
        <w:framePr w:w="5923" w:h="9205" w:hRule="exact" w:wrap="none" w:vAnchor="page" w:hAnchor="page" w:x="2775" w:y="3761"/>
        <w:shd w:val="clear" w:color="auto" w:fill="auto"/>
        <w:spacing w:before="0" w:after="0" w:line="226" w:lineRule="exact"/>
        <w:ind w:left="20" w:right="20" w:firstLine="280"/>
        <w:jc w:val="both"/>
      </w:pPr>
      <w:r>
        <w:rPr>
          <w:rStyle w:val="8pt0pt"/>
        </w:rPr>
        <w:t>Повна форма прикметників називається ще членною, історично вона утворилася пізніше за допомогою вказівних займенників іь, |а, ]е із старішої форми нечленної. Повна форма має два різновиди: стягнену, яка є звичайною, повсякденною, вживаною в усіх стилях (</w:t>
      </w:r>
      <w:r>
        <w:rPr>
          <w:rStyle w:val="85pt0pt0"/>
        </w:rPr>
        <w:t>зелена, гостре, ясні),</w:t>
      </w:r>
      <w:r>
        <w:rPr>
          <w:rStyle w:val="8pt0pt"/>
        </w:rPr>
        <w:t xml:space="preserve"> і нестягнену, яка виступає обмежено. У називному (зна</w:t>
      </w:r>
      <w:r>
        <w:rPr>
          <w:rStyle w:val="8pt0pt"/>
        </w:rPr>
        <w:softHyphen/>
        <w:t>хідному) відмінку жіночого, середнього роду та у множині її можуть мати якісні прикметники. Зберігається у мові поезії та фольклору:</w:t>
      </w:r>
    </w:p>
    <w:p w:rsidR="007670BA" w:rsidRDefault="00D04CBE">
      <w:pPr>
        <w:pStyle w:val="80"/>
        <w:framePr w:w="5923" w:h="9205" w:hRule="exact" w:wrap="none" w:vAnchor="page" w:hAnchor="page" w:x="2775" w:y="3761"/>
        <w:shd w:val="clear" w:color="auto" w:fill="auto"/>
        <w:spacing w:after="180" w:line="226" w:lineRule="exact"/>
        <w:ind w:left="20" w:right="20" w:firstLine="280"/>
      </w:pPr>
      <w:r>
        <w:rPr>
          <w:rStyle w:val="8Arial8pt0pt"/>
          <w:b/>
          <w:bCs/>
        </w:rPr>
        <w:t xml:space="preserve">7 </w:t>
      </w:r>
      <w:r>
        <w:rPr>
          <w:rStyle w:val="8Arial0pt"/>
          <w:i/>
          <w:iCs/>
        </w:rPr>
        <w:t>широкую долину, і високую могилу, і вечірнюю годину, і що сни</w:t>
      </w:r>
      <w:r>
        <w:rPr>
          <w:rStyle w:val="8Arial0pt"/>
          <w:i/>
          <w:iCs/>
        </w:rPr>
        <w:softHyphen/>
        <w:t>лось, говорилось - не забуду я"</w:t>
      </w:r>
      <w:r>
        <w:rPr>
          <w:rStyle w:val="8Arial8pt0pt"/>
          <w:b/>
          <w:bCs/>
        </w:rPr>
        <w:t xml:space="preserve"> (Т. Шевченко).</w:t>
      </w:r>
    </w:p>
    <w:p w:rsidR="007670BA" w:rsidRDefault="00D04CBE">
      <w:pPr>
        <w:pStyle w:val="11"/>
        <w:framePr w:w="5923" w:h="9205" w:hRule="exact" w:wrap="none" w:vAnchor="page" w:hAnchor="page" w:x="2775" w:y="3761"/>
        <w:shd w:val="clear" w:color="auto" w:fill="auto"/>
        <w:spacing w:before="0" w:after="0" w:line="226" w:lineRule="exact"/>
        <w:ind w:left="20" w:right="20" w:firstLine="280"/>
        <w:jc w:val="both"/>
      </w:pPr>
      <w:r>
        <w:rPr>
          <w:rStyle w:val="8pt0pt"/>
        </w:rPr>
        <w:t>ЛЕКСИКО-ГРАМАТИЧНІ РОЗРЯДИ (КАТЕГОРІЇ) - групи слів, що виділяються у межах тієї чи іншої частини мови і протиставляються за семантикою, а також, як правило, й формально-граматичними та словотвірними показниками-флексіями, словотвірними афіксами, особливостями граматичної сполучуваності.</w:t>
      </w:r>
    </w:p>
    <w:p w:rsidR="007670BA" w:rsidRDefault="00D04CBE">
      <w:pPr>
        <w:pStyle w:val="11"/>
        <w:framePr w:w="5923" w:h="9205" w:hRule="exact" w:wrap="none" w:vAnchor="page" w:hAnchor="page" w:x="2775" w:y="3761"/>
        <w:shd w:val="clear" w:color="auto" w:fill="auto"/>
        <w:spacing w:before="0" w:after="0" w:line="226" w:lineRule="exact"/>
        <w:ind w:left="20" w:right="20" w:firstLine="280"/>
        <w:jc w:val="both"/>
      </w:pPr>
      <w:r>
        <w:rPr>
          <w:rStyle w:val="8pt0pt"/>
        </w:rPr>
        <w:t>У межах іменника в українській мові традиційно виділяються такі розряди:</w:t>
      </w:r>
    </w:p>
    <w:p w:rsidR="007670BA" w:rsidRDefault="00D04CBE">
      <w:pPr>
        <w:pStyle w:val="80"/>
        <w:framePr w:w="5923" w:h="9205" w:hRule="exact" w:wrap="none" w:vAnchor="page" w:hAnchor="page" w:x="2775" w:y="3761"/>
        <w:numPr>
          <w:ilvl w:val="0"/>
          <w:numId w:val="41"/>
        </w:numPr>
        <w:shd w:val="clear" w:color="auto" w:fill="auto"/>
        <w:tabs>
          <w:tab w:val="left" w:pos="564"/>
        </w:tabs>
        <w:spacing w:line="226" w:lineRule="exact"/>
        <w:ind w:left="560" w:hanging="260"/>
      </w:pPr>
      <w:r>
        <w:rPr>
          <w:rStyle w:val="8Arial8pt0pt"/>
          <w:b/>
          <w:bCs/>
        </w:rPr>
        <w:t xml:space="preserve">конкретні й абстрактні </w:t>
      </w:r>
      <w:r>
        <w:rPr>
          <w:rStyle w:val="8Arial0pt"/>
          <w:i/>
          <w:iCs/>
        </w:rPr>
        <w:t>(зошит, Донецьк-сум, горе)',</w:t>
      </w:r>
    </w:p>
    <w:p w:rsidR="007670BA" w:rsidRDefault="00D04CBE">
      <w:pPr>
        <w:pStyle w:val="11"/>
        <w:framePr w:w="5923" w:h="9205" w:hRule="exact" w:wrap="none" w:vAnchor="page" w:hAnchor="page" w:x="2775" w:y="3761"/>
        <w:numPr>
          <w:ilvl w:val="0"/>
          <w:numId w:val="41"/>
        </w:numPr>
        <w:shd w:val="clear" w:color="auto" w:fill="auto"/>
        <w:tabs>
          <w:tab w:val="left" w:pos="578"/>
        </w:tabs>
        <w:spacing w:before="0" w:after="0" w:line="226" w:lineRule="exact"/>
        <w:ind w:left="560" w:right="20" w:hanging="260"/>
        <w:jc w:val="both"/>
      </w:pPr>
      <w:r>
        <w:rPr>
          <w:rStyle w:val="8pt0pt"/>
        </w:rPr>
        <w:t>істота й неістота (</w:t>
      </w:r>
      <w:r>
        <w:rPr>
          <w:rStyle w:val="85pt0pt0"/>
        </w:rPr>
        <w:t>агроном, вовк-кущ, озеро)</w:t>
      </w:r>
      <w:r>
        <w:rPr>
          <w:rStyle w:val="8pt0pt"/>
        </w:rPr>
        <w:t xml:space="preserve"> (ряд лінгвістів розглядають це угруповання як категорію, оскільки для неї є притаманним вираження за допомогою відмінкових закінчень: </w:t>
      </w:r>
      <w:r>
        <w:rPr>
          <w:rStyle w:val="85pt0pt0"/>
        </w:rPr>
        <w:t>зустрів товариша / побачив будинок,</w:t>
      </w:r>
      <w:r>
        <w:rPr>
          <w:rStyle w:val="8pt0pt"/>
        </w:rPr>
        <w:t xml:space="preserve"> хоча це й здійснюєть</w:t>
      </w:r>
      <w:r>
        <w:rPr>
          <w:rStyle w:val="8pt0pt"/>
        </w:rPr>
        <w:softHyphen/>
        <w:t xml:space="preserve">ся непослідовно - відсутнє послідовне розмежування з-поміж форм жіночого роду: </w:t>
      </w:r>
      <w:r>
        <w:rPr>
          <w:rStyle w:val="85pt0pt0"/>
        </w:rPr>
        <w:t>зустрів дівчину</w:t>
      </w:r>
      <w:r>
        <w:rPr>
          <w:rStyle w:val="8pt0pt"/>
        </w:rPr>
        <w:t xml:space="preserve"> / </w:t>
      </w:r>
      <w:r>
        <w:rPr>
          <w:rStyle w:val="85pt0pt0"/>
        </w:rPr>
        <w:t>побачив хату)\</w:t>
      </w:r>
    </w:p>
    <w:p w:rsidR="007670BA" w:rsidRDefault="00D04CBE">
      <w:pPr>
        <w:pStyle w:val="80"/>
        <w:framePr w:w="5923" w:h="9205" w:hRule="exact" w:wrap="none" w:vAnchor="page" w:hAnchor="page" w:x="2775" w:y="3761"/>
        <w:numPr>
          <w:ilvl w:val="0"/>
          <w:numId w:val="41"/>
        </w:numPr>
        <w:shd w:val="clear" w:color="auto" w:fill="auto"/>
        <w:tabs>
          <w:tab w:val="left" w:pos="569"/>
        </w:tabs>
        <w:spacing w:line="226" w:lineRule="exact"/>
        <w:ind w:left="560" w:hanging="260"/>
      </w:pPr>
      <w:r>
        <w:rPr>
          <w:rStyle w:val="8Arial8pt0pt"/>
          <w:b/>
          <w:bCs/>
        </w:rPr>
        <w:t xml:space="preserve">власні й загальні </w:t>
      </w:r>
      <w:r>
        <w:rPr>
          <w:rStyle w:val="8Arial0pt"/>
          <w:i/>
          <w:iCs/>
        </w:rPr>
        <w:t>(Петро, Ніна - дівчина, хлопець</w:t>
      </w:r>
      <w:r>
        <w:rPr>
          <w:rStyle w:val="8Arial8pt0pt"/>
          <w:b/>
          <w:bCs/>
        </w:rPr>
        <w:t>);</w:t>
      </w:r>
    </w:p>
    <w:p w:rsidR="007670BA" w:rsidRDefault="00D04CBE">
      <w:pPr>
        <w:pStyle w:val="11"/>
        <w:framePr w:w="5923" w:h="9205" w:hRule="exact" w:wrap="none" w:vAnchor="page" w:hAnchor="page" w:x="2775" w:y="3761"/>
        <w:numPr>
          <w:ilvl w:val="0"/>
          <w:numId w:val="41"/>
        </w:numPr>
        <w:shd w:val="clear" w:color="auto" w:fill="auto"/>
        <w:tabs>
          <w:tab w:val="left" w:pos="583"/>
        </w:tabs>
        <w:spacing w:before="0" w:after="0" w:line="226" w:lineRule="exact"/>
        <w:ind w:left="560" w:hanging="260"/>
        <w:jc w:val="both"/>
      </w:pPr>
      <w:r>
        <w:rPr>
          <w:rStyle w:val="8pt0pt"/>
        </w:rPr>
        <w:t xml:space="preserve">речовинні </w:t>
      </w:r>
      <w:r>
        <w:rPr>
          <w:rStyle w:val="85pt0pt0"/>
        </w:rPr>
        <w:t>(мед, ситець</w:t>
      </w:r>
      <w:r>
        <w:rPr>
          <w:rStyle w:val="8pt0pt"/>
        </w:rPr>
        <w:t>);</w:t>
      </w:r>
    </w:p>
    <w:p w:rsidR="007670BA" w:rsidRDefault="00D04CBE">
      <w:pPr>
        <w:pStyle w:val="80"/>
        <w:framePr w:w="5923" w:h="9205" w:hRule="exact" w:wrap="none" w:vAnchor="page" w:hAnchor="page" w:x="2775" w:y="3761"/>
        <w:numPr>
          <w:ilvl w:val="0"/>
          <w:numId w:val="41"/>
        </w:numPr>
        <w:shd w:val="clear" w:color="auto" w:fill="auto"/>
        <w:tabs>
          <w:tab w:val="left" w:pos="564"/>
        </w:tabs>
        <w:spacing w:line="226" w:lineRule="exact"/>
        <w:ind w:left="560" w:hanging="260"/>
      </w:pPr>
      <w:r>
        <w:rPr>
          <w:rStyle w:val="8Arial8pt0pt"/>
          <w:b/>
          <w:bCs/>
        </w:rPr>
        <w:t>збірні (</w:t>
      </w:r>
      <w:r>
        <w:rPr>
          <w:rStyle w:val="8Arial0pt"/>
          <w:i/>
          <w:iCs/>
        </w:rPr>
        <w:t>учительство, піхота).</w:t>
      </w:r>
    </w:p>
    <w:p w:rsidR="007670BA" w:rsidRDefault="00D04CBE">
      <w:pPr>
        <w:pStyle w:val="a6"/>
        <w:framePr w:wrap="none" w:vAnchor="page" w:hAnchor="page" w:x="8439" w:y="13055"/>
        <w:shd w:val="clear" w:color="auto" w:fill="auto"/>
        <w:spacing w:line="160" w:lineRule="exact"/>
        <w:ind w:left="20"/>
        <w:jc w:val="left"/>
      </w:pPr>
      <w:r>
        <w:rPr>
          <w:rStyle w:val="Arial8pt0pt"/>
        </w:rPr>
        <w:t>65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0" w:h="9126" w:hRule="exact" w:wrap="none" w:vAnchor="page" w:hAnchor="page" w:x="3233" w:y="3810"/>
        <w:shd w:val="clear" w:color="auto" w:fill="auto"/>
        <w:spacing w:before="0" w:after="0" w:line="160" w:lineRule="exact"/>
        <w:ind w:left="20" w:firstLine="260"/>
        <w:jc w:val="both"/>
      </w:pPr>
      <w:r>
        <w:rPr>
          <w:rStyle w:val="8pt0pt"/>
        </w:rPr>
        <w:lastRenderedPageBreak/>
        <w:t xml:space="preserve">Мають лексико-граматичний </w:t>
      </w:r>
      <w:r>
        <w:rPr>
          <w:rStyle w:val="75pt0pt"/>
        </w:rPr>
        <w:t xml:space="preserve">поділ </w:t>
      </w:r>
      <w:r>
        <w:rPr>
          <w:rStyle w:val="8pt0pt"/>
        </w:rPr>
        <w:t>на групи й інші частини мови.</w:t>
      </w:r>
    </w:p>
    <w:p w:rsidR="007670BA" w:rsidRDefault="00D04CBE">
      <w:pPr>
        <w:pStyle w:val="11"/>
        <w:framePr w:w="5880" w:h="9126" w:hRule="exact" w:wrap="none" w:vAnchor="page" w:hAnchor="page" w:x="3233" w:y="3810"/>
        <w:shd w:val="clear" w:color="auto" w:fill="auto"/>
        <w:spacing w:before="0" w:after="180" w:line="226" w:lineRule="exact"/>
        <w:ind w:left="20" w:right="20" w:firstLine="260"/>
        <w:jc w:val="both"/>
      </w:pPr>
      <w:r>
        <w:rPr>
          <w:rStyle w:val="8pt0pt"/>
        </w:rPr>
        <w:t>Розподіл слів за лексико-граматичними розрядами важливий для реалізації морфологічних категорій (пор., наприклад, відношення якіс</w:t>
      </w:r>
      <w:r>
        <w:rPr>
          <w:rStyle w:val="8pt0pt"/>
        </w:rPr>
        <w:softHyphen/>
        <w:t>них та відносних прикметників до категорій ступенів порівняння). Тому морфологічний розбір слова традиційно починається із визначення лексико-граматичних розрядів. Одне й те ж слово звичайно вхо</w:t>
      </w:r>
      <w:r>
        <w:rPr>
          <w:rStyle w:val="8pt0pt"/>
        </w:rPr>
        <w:softHyphen/>
        <w:t xml:space="preserve">дить одночасно до кількох лексико-граматичних розрядів: </w:t>
      </w:r>
      <w:r>
        <w:rPr>
          <w:rStyle w:val="85pt0pt0"/>
        </w:rPr>
        <w:t>учительство</w:t>
      </w:r>
      <w:r>
        <w:rPr>
          <w:rStyle w:val="8pt0pt"/>
        </w:rPr>
        <w:t xml:space="preserve"> -загальна назва, неістота, конкретне, збірне значення.</w:t>
      </w:r>
    </w:p>
    <w:p w:rsidR="007670BA" w:rsidRDefault="00D04CBE">
      <w:pPr>
        <w:pStyle w:val="11"/>
        <w:framePr w:w="5880" w:h="9126" w:hRule="exact" w:wrap="none" w:vAnchor="page" w:hAnchor="page" w:x="3233" w:y="3810"/>
        <w:shd w:val="clear" w:color="auto" w:fill="auto"/>
        <w:spacing w:before="0" w:after="0" w:line="226" w:lineRule="exact"/>
        <w:ind w:left="20" w:right="20" w:firstLine="260"/>
        <w:jc w:val="both"/>
      </w:pPr>
      <w:r>
        <w:rPr>
          <w:rStyle w:val="85pt0pt1"/>
        </w:rPr>
        <w:t xml:space="preserve">МОРФОЛОГІЯ </w:t>
      </w:r>
      <w:r>
        <w:rPr>
          <w:rStyle w:val="8pt0pt"/>
        </w:rPr>
        <w:t xml:space="preserve">(від грецьк. </w:t>
      </w:r>
      <w:r>
        <w:rPr>
          <w:rStyle w:val="8pt0pt"/>
          <w:lang w:val="en-US"/>
        </w:rPr>
        <w:t>morphe</w:t>
      </w:r>
      <w:r w:rsidRPr="000219EB">
        <w:rPr>
          <w:rStyle w:val="8pt0pt"/>
        </w:rPr>
        <w:t xml:space="preserve"> </w:t>
      </w:r>
      <w:r>
        <w:rPr>
          <w:rStyle w:val="8pt0pt"/>
        </w:rPr>
        <w:t xml:space="preserve">- форма і </w:t>
      </w:r>
      <w:r>
        <w:rPr>
          <w:rStyle w:val="8pt0pt"/>
          <w:lang w:val="en-US"/>
        </w:rPr>
        <w:t>logos</w:t>
      </w:r>
      <w:r w:rsidRPr="000219EB">
        <w:rPr>
          <w:rStyle w:val="8pt0pt"/>
        </w:rPr>
        <w:t xml:space="preserve"> </w:t>
      </w:r>
      <w:r>
        <w:rPr>
          <w:rStyle w:val="8pt0pt"/>
        </w:rPr>
        <w:t>- слово, понят</w:t>
      </w:r>
      <w:r>
        <w:rPr>
          <w:rStyle w:val="8pt0pt"/>
        </w:rPr>
        <w:softHyphen/>
        <w:t>тя, вчення) - розділ граматики, який вивчає будову слів і зміни їх форми.</w:t>
      </w:r>
    </w:p>
    <w:p w:rsidR="007670BA" w:rsidRDefault="00D04CBE">
      <w:pPr>
        <w:pStyle w:val="11"/>
        <w:framePr w:w="5880" w:h="9126" w:hRule="exact" w:wrap="none" w:vAnchor="page" w:hAnchor="page" w:x="3233" w:y="3810"/>
        <w:shd w:val="clear" w:color="auto" w:fill="auto"/>
        <w:spacing w:before="0" w:after="0" w:line="226" w:lineRule="exact"/>
        <w:ind w:left="20" w:right="20" w:firstLine="260"/>
        <w:jc w:val="both"/>
      </w:pPr>
      <w:r>
        <w:rPr>
          <w:rStyle w:val="8pt0pt"/>
        </w:rPr>
        <w:t>Обсяг поняття “морфологія” у різних лінгвістичних концепціях тлу</w:t>
      </w:r>
      <w:r>
        <w:rPr>
          <w:rStyle w:val="8pt0pt"/>
        </w:rPr>
        <w:softHyphen/>
        <w:t xml:space="preserve">мачиться по-різному. Головною підставою для виділення морфології як особливого розділу граматики є членованість словоформи на менші значущі одиниці, які називаються </w:t>
      </w:r>
      <w:r>
        <w:rPr>
          <w:rStyle w:val="85pt0pt0"/>
        </w:rPr>
        <w:t>морфами</w:t>
      </w:r>
      <w:r>
        <w:rPr>
          <w:rStyle w:val="8pt0pt"/>
        </w:rPr>
        <w:t xml:space="preserve"> або </w:t>
      </w:r>
      <w:r>
        <w:rPr>
          <w:rStyle w:val="85pt0pt0"/>
        </w:rPr>
        <w:t>морфемами.</w:t>
      </w:r>
      <w:r>
        <w:rPr>
          <w:rStyle w:val="8pt0pt"/>
        </w:rPr>
        <w:t xml:space="preserve"> Є також широке тлумачення розуміння морфології як науки про форми. Понят</w:t>
      </w:r>
      <w:r>
        <w:rPr>
          <w:rStyle w:val="8pt0pt"/>
        </w:rPr>
        <w:softHyphen/>
        <w:t>тя форми при цьому охоплює будь-які (не лише внутрішні) засоби вираження, які розглядаються у формальному аспекті, це поширюється і на службові слова, порядок слів, інтонацію.</w:t>
      </w:r>
    </w:p>
    <w:p w:rsidR="007670BA" w:rsidRDefault="00D04CBE">
      <w:pPr>
        <w:pStyle w:val="11"/>
        <w:framePr w:w="5880" w:h="9126" w:hRule="exact" w:wrap="none" w:vAnchor="page" w:hAnchor="page" w:x="3233" w:y="3810"/>
        <w:shd w:val="clear" w:color="auto" w:fill="auto"/>
        <w:spacing w:before="0" w:after="0" w:line="226" w:lineRule="exact"/>
        <w:ind w:left="20" w:right="20" w:firstLine="260"/>
        <w:jc w:val="both"/>
      </w:pPr>
      <w:r>
        <w:rPr>
          <w:rStyle w:val="8pt0pt"/>
        </w:rPr>
        <w:t>Предметом вивчення в морфології, як і з лексикології, є слово, оскільки воно поряд з лексичним значенням має розгалужену систе</w:t>
      </w:r>
      <w:r>
        <w:rPr>
          <w:rStyle w:val="8pt0pt"/>
        </w:rPr>
        <w:softHyphen/>
        <w:t>му граматичних значень, виражених різними морфологічними засоба</w:t>
      </w:r>
      <w:r>
        <w:rPr>
          <w:rStyle w:val="8pt0pt"/>
        </w:rPr>
        <w:softHyphen/>
        <w:t>ми. Слова піддаються відмінюванню (якщо вони відмінювані). У ком</w:t>
      </w:r>
      <w:r>
        <w:rPr>
          <w:rStyle w:val="8pt0pt"/>
        </w:rPr>
        <w:softHyphen/>
        <w:t>плексі словоформ певної лексеми виявляється система її граматич</w:t>
      </w:r>
      <w:r>
        <w:rPr>
          <w:rStyle w:val="8pt0pt"/>
        </w:rPr>
        <w:softHyphen/>
        <w:t>них форм.</w:t>
      </w:r>
    </w:p>
    <w:p w:rsidR="007670BA" w:rsidRDefault="00D04CBE">
      <w:pPr>
        <w:pStyle w:val="11"/>
        <w:framePr w:w="5880" w:h="9126" w:hRule="exact" w:wrap="none" w:vAnchor="page" w:hAnchor="page" w:x="3233" w:y="3810"/>
        <w:shd w:val="clear" w:color="auto" w:fill="auto"/>
        <w:spacing w:before="0" w:after="0" w:line="226" w:lineRule="exact"/>
        <w:ind w:left="20" w:right="20" w:firstLine="260"/>
        <w:jc w:val="both"/>
      </w:pPr>
      <w:r>
        <w:rPr>
          <w:rStyle w:val="8pt0pt"/>
        </w:rPr>
        <w:t>Граматичні закони, що діють у мові, підпорядковують усі слова і речення незалежно від їх значення чи походження. Тому при морфо</w:t>
      </w:r>
      <w:r>
        <w:rPr>
          <w:rStyle w:val="8pt0pt"/>
        </w:rPr>
        <w:softHyphen/>
        <w:t>логічному вивченні слова звертається увага на те спільне, що об’єд</w:t>
      </w:r>
      <w:r>
        <w:rPr>
          <w:rStyle w:val="8pt0pt"/>
        </w:rPr>
        <w:softHyphen/>
        <w:t xml:space="preserve">нує його з іншими словами цього ж класу. Слова </w:t>
      </w:r>
      <w:r>
        <w:rPr>
          <w:rStyle w:val="85pt0pt0"/>
        </w:rPr>
        <w:t>матінка, голівка, щічка, лемішка, долівка</w:t>
      </w:r>
      <w:r>
        <w:rPr>
          <w:rStyle w:val="8pt0pt"/>
        </w:rPr>
        <w:t xml:space="preserve"> об'єднує те, що всі вони мають суфікс </w:t>
      </w:r>
      <w:r>
        <w:rPr>
          <w:rStyle w:val="85pt0pt1"/>
        </w:rPr>
        <w:t xml:space="preserve">-к-, </w:t>
      </w:r>
      <w:r>
        <w:rPr>
          <w:rStyle w:val="8pt0pt"/>
        </w:rPr>
        <w:t>якому в українській мові притаманне зменшено-пестливе значен</w:t>
      </w:r>
      <w:r>
        <w:rPr>
          <w:rStyle w:val="8pt0pt"/>
        </w:rPr>
        <w:softHyphen/>
        <w:t>ня. Спільним для них також є значення жіночого роду, а також те, що всі вони мають форму однини.</w:t>
      </w:r>
    </w:p>
    <w:p w:rsidR="007670BA" w:rsidRDefault="00D04CBE">
      <w:pPr>
        <w:pStyle w:val="11"/>
        <w:framePr w:w="5880" w:h="9126" w:hRule="exact" w:wrap="none" w:vAnchor="page" w:hAnchor="page" w:x="3233" w:y="3810"/>
        <w:shd w:val="clear" w:color="auto" w:fill="auto"/>
        <w:spacing w:before="0" w:after="0" w:line="226" w:lineRule="exact"/>
        <w:ind w:left="20" w:right="20" w:firstLine="260"/>
        <w:jc w:val="both"/>
      </w:pPr>
      <w:r>
        <w:rPr>
          <w:rStyle w:val="8pt0pt"/>
        </w:rPr>
        <w:t>У морфології розрізняють дві частини: словотвір і словозміну. Словотвір вивчає складові частини слова, тобто ті, які використо</w:t>
      </w:r>
      <w:r>
        <w:rPr>
          <w:rStyle w:val="8pt0pt"/>
        </w:rPr>
        <w:softHyphen/>
        <w:t>вуються в мові для творення нових слів. Словозміна вивчає особ</w:t>
      </w:r>
      <w:r>
        <w:rPr>
          <w:rStyle w:val="8pt0pt"/>
        </w:rPr>
        <w:softHyphen/>
        <w:t>ливості творення різних форм слова без зміни у його лексичному значенні. У зв'язку з цим існує в мові також проблема віднесення деяких явищ до словозміни чи словотворення, зокрема проблема</w:t>
      </w:r>
    </w:p>
    <w:p w:rsidR="007670BA" w:rsidRDefault="00D04CBE">
      <w:pPr>
        <w:pStyle w:val="a6"/>
        <w:framePr w:wrap="none" w:vAnchor="page" w:hAnchor="page" w:x="3219" w:y="13040"/>
        <w:shd w:val="clear" w:color="auto" w:fill="auto"/>
        <w:spacing w:line="160" w:lineRule="exact"/>
        <w:ind w:left="40"/>
        <w:jc w:val="left"/>
      </w:pPr>
      <w:r>
        <w:rPr>
          <w:rStyle w:val="Arial8pt0pt"/>
        </w:rPr>
        <w:t>66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4" w:h="9163" w:hRule="exact" w:wrap="none" w:vAnchor="page" w:hAnchor="page" w:x="2811" w:y="3772"/>
        <w:shd w:val="clear" w:color="auto" w:fill="auto"/>
        <w:spacing w:before="0" w:after="0" w:line="221" w:lineRule="exact"/>
        <w:ind w:left="20" w:right="20"/>
        <w:jc w:val="both"/>
      </w:pPr>
      <w:r>
        <w:rPr>
          <w:rStyle w:val="8pt0pt"/>
        </w:rPr>
        <w:lastRenderedPageBreak/>
        <w:t>видової пари. Лінгвісти не прийшли до остаточного вирішення про</w:t>
      </w:r>
      <w:r>
        <w:rPr>
          <w:rStyle w:val="8pt0pt"/>
        </w:rPr>
        <w:softHyphen/>
        <w:t>блеми, чи вважати елементи видової пари різними словами, чи фор</w:t>
      </w:r>
      <w:r>
        <w:rPr>
          <w:rStyle w:val="8pt0pt"/>
        </w:rPr>
        <w:softHyphen/>
        <w:t>мами одного слова.</w:t>
      </w:r>
    </w:p>
    <w:p w:rsidR="007670BA" w:rsidRDefault="00D04CBE">
      <w:pPr>
        <w:pStyle w:val="11"/>
        <w:framePr w:w="5914" w:h="9163" w:hRule="exact" w:wrap="none" w:vAnchor="page" w:hAnchor="page" w:x="2811" w:y="3772"/>
        <w:shd w:val="clear" w:color="auto" w:fill="auto"/>
        <w:spacing w:before="0" w:after="176" w:line="221" w:lineRule="exact"/>
        <w:ind w:left="20" w:right="20" w:firstLine="280"/>
        <w:jc w:val="both"/>
      </w:pPr>
      <w:r>
        <w:rPr>
          <w:rStyle w:val="8pt0pt"/>
        </w:rPr>
        <w:t>Розрізняють різні види морфології. Виділяють загальну морфоло</w:t>
      </w:r>
      <w:r>
        <w:rPr>
          <w:rStyle w:val="8pt0pt"/>
        </w:rPr>
        <w:softHyphen/>
        <w:t>гію і морфології окремих мов. Вивчення граматичних значень, їх опо</w:t>
      </w:r>
      <w:r>
        <w:rPr>
          <w:rStyle w:val="8pt0pt"/>
        </w:rPr>
        <w:softHyphen/>
        <w:t>зицій, закономірності вживання грамем та ін. не можуть бути адекват</w:t>
      </w:r>
      <w:r>
        <w:rPr>
          <w:rStyle w:val="8pt0pt"/>
        </w:rPr>
        <w:softHyphen/>
        <w:t xml:space="preserve">но описані у межах власне морфології, тому цим займається </w:t>
      </w:r>
      <w:r>
        <w:rPr>
          <w:rStyle w:val="85pt0pt0"/>
        </w:rPr>
        <w:t>морфо</w:t>
      </w:r>
      <w:r>
        <w:rPr>
          <w:rStyle w:val="85pt0pt0"/>
        </w:rPr>
        <w:softHyphen/>
        <w:t>логія функціональна. Історична</w:t>
      </w:r>
      <w:r>
        <w:rPr>
          <w:rStyle w:val="8pt0pt"/>
        </w:rPr>
        <w:t xml:space="preserve"> морфологія вивчає зміни форм і зна</w:t>
      </w:r>
      <w:r>
        <w:rPr>
          <w:rStyle w:val="8pt0pt"/>
        </w:rPr>
        <w:softHyphen/>
        <w:t>чення окремих морфем, історичний розвиток структури слова, пере</w:t>
      </w:r>
      <w:r>
        <w:rPr>
          <w:rStyle w:val="8pt0pt"/>
        </w:rPr>
        <w:softHyphen/>
        <w:t>розподіл звукового матеріалу і компонентів значення між морфемами.</w:t>
      </w:r>
    </w:p>
    <w:p w:rsidR="007670BA" w:rsidRDefault="00D04CBE">
      <w:pPr>
        <w:pStyle w:val="11"/>
        <w:framePr w:w="5914" w:h="9163" w:hRule="exact" w:wrap="none" w:vAnchor="page" w:hAnchor="page" w:x="2811" w:y="3772"/>
        <w:shd w:val="clear" w:color="auto" w:fill="auto"/>
        <w:spacing w:before="0" w:after="0" w:line="226" w:lineRule="exact"/>
        <w:ind w:left="20" w:right="20" w:firstLine="280"/>
        <w:jc w:val="both"/>
      </w:pPr>
      <w:r>
        <w:rPr>
          <w:rStyle w:val="8pt0pt"/>
        </w:rPr>
        <w:t>ОСОБОВІ ДІЄСЛОВА. Граматична категорія дієслова, яка вира</w:t>
      </w:r>
      <w:r>
        <w:rPr>
          <w:rStyle w:val="8pt0pt"/>
        </w:rPr>
        <w:softHyphen/>
        <w:t xml:space="preserve">жає відношення дії до мовця, називається </w:t>
      </w:r>
      <w:r>
        <w:rPr>
          <w:rStyle w:val="85pt0pt0"/>
        </w:rPr>
        <w:t>категорією особи.</w:t>
      </w:r>
      <w:r>
        <w:rPr>
          <w:rStyle w:val="8pt0pt"/>
        </w:rPr>
        <w:t xml:space="preserve"> Дієсло</w:t>
      </w:r>
      <w:r>
        <w:rPr>
          <w:rStyle w:val="8pt0pt"/>
        </w:rPr>
        <w:softHyphen/>
        <w:t>ва можуть виступати у трьох особових формах: першій, другій і третій.</w:t>
      </w:r>
    </w:p>
    <w:p w:rsidR="007670BA" w:rsidRDefault="00D04CBE">
      <w:pPr>
        <w:pStyle w:val="11"/>
        <w:framePr w:w="5914" w:h="9163" w:hRule="exact" w:wrap="none" w:vAnchor="page" w:hAnchor="page" w:x="2811" w:y="3772"/>
        <w:shd w:val="clear" w:color="auto" w:fill="auto"/>
        <w:spacing w:before="0" w:after="0" w:line="230" w:lineRule="exact"/>
        <w:ind w:left="20" w:right="20" w:firstLine="280"/>
        <w:jc w:val="both"/>
      </w:pPr>
      <w:r>
        <w:rPr>
          <w:rStyle w:val="8pt0pt"/>
        </w:rPr>
        <w:t>Перша особа означає, що виконавцем дії є особа, яка розпові</w:t>
      </w:r>
      <w:r>
        <w:rPr>
          <w:rStyle w:val="8pt0pt"/>
        </w:rPr>
        <w:softHyphen/>
        <w:t>дає про неї:</w:t>
      </w:r>
    </w:p>
    <w:p w:rsidR="007670BA" w:rsidRDefault="00D04CBE">
      <w:pPr>
        <w:pStyle w:val="80"/>
        <w:framePr w:w="5914" w:h="9163" w:hRule="exact" w:wrap="none" w:vAnchor="page" w:hAnchor="page" w:x="2811" w:y="3772"/>
        <w:shd w:val="clear" w:color="auto" w:fill="auto"/>
        <w:ind w:left="20" w:firstLine="280"/>
      </w:pPr>
      <w:r>
        <w:rPr>
          <w:rStyle w:val="8Arial8pt0pt"/>
          <w:b/>
          <w:bCs/>
        </w:rPr>
        <w:t xml:space="preserve">Я </w:t>
      </w:r>
      <w:r>
        <w:rPr>
          <w:rStyle w:val="8Arial0pt"/>
          <w:i/>
          <w:iCs/>
        </w:rPr>
        <w:t>із захопленням вивчаю іноземні мови.</w:t>
      </w:r>
    </w:p>
    <w:p w:rsidR="007670BA" w:rsidRDefault="00D04CBE">
      <w:pPr>
        <w:pStyle w:val="11"/>
        <w:framePr w:w="5914" w:h="9163" w:hRule="exact" w:wrap="none" w:vAnchor="page" w:hAnchor="page" w:x="2811" w:y="3772"/>
        <w:shd w:val="clear" w:color="auto" w:fill="auto"/>
        <w:spacing w:before="0" w:after="0" w:line="221" w:lineRule="exact"/>
        <w:ind w:left="20" w:right="20" w:firstLine="280"/>
        <w:jc w:val="both"/>
      </w:pPr>
      <w:r>
        <w:rPr>
          <w:rStyle w:val="8pt0pt"/>
        </w:rPr>
        <w:t>Друга особа вказує, що виконавцем дії є особа, до якої спрямо</w:t>
      </w:r>
      <w:r>
        <w:rPr>
          <w:rStyle w:val="8pt0pt"/>
        </w:rPr>
        <w:softHyphen/>
        <w:t>вана наша мова. Ця особа виступає як співрозмовник:</w:t>
      </w:r>
    </w:p>
    <w:p w:rsidR="007670BA" w:rsidRDefault="00D04CBE">
      <w:pPr>
        <w:pStyle w:val="80"/>
        <w:framePr w:w="5914" w:h="9163" w:hRule="exact" w:wrap="none" w:vAnchor="page" w:hAnchor="page" w:x="2811" w:y="3772"/>
        <w:shd w:val="clear" w:color="auto" w:fill="auto"/>
        <w:ind w:left="20" w:firstLine="280"/>
      </w:pPr>
      <w:r>
        <w:rPr>
          <w:rStyle w:val="8Arial0pt"/>
          <w:i/>
          <w:iCs/>
        </w:rPr>
        <w:t>Ти зовсім не хочеш мене слухати?</w:t>
      </w:r>
    </w:p>
    <w:p w:rsidR="007670BA" w:rsidRDefault="00D04CBE">
      <w:pPr>
        <w:pStyle w:val="11"/>
        <w:framePr w:w="5914" w:h="9163" w:hRule="exact" w:wrap="none" w:vAnchor="page" w:hAnchor="page" w:x="2811" w:y="3772"/>
        <w:shd w:val="clear" w:color="auto" w:fill="auto"/>
        <w:spacing w:before="0" w:after="0" w:line="221" w:lineRule="exact"/>
        <w:ind w:left="20" w:right="20" w:firstLine="280"/>
        <w:jc w:val="both"/>
      </w:pPr>
      <w:r>
        <w:rPr>
          <w:rStyle w:val="8pt0pt"/>
        </w:rPr>
        <w:t>Третя особа показує, що дію виконує особа, яка не бере участі в розмові, а про неї лише розповідають:</w:t>
      </w:r>
    </w:p>
    <w:p w:rsidR="007670BA" w:rsidRDefault="00D04CBE">
      <w:pPr>
        <w:pStyle w:val="80"/>
        <w:framePr w:w="5914" w:h="9163" w:hRule="exact" w:wrap="none" w:vAnchor="page" w:hAnchor="page" w:x="2811" w:y="3772"/>
        <w:shd w:val="clear" w:color="auto" w:fill="auto"/>
        <w:ind w:left="20" w:firstLine="280"/>
      </w:pPr>
      <w:r>
        <w:rPr>
          <w:rStyle w:val="8Arial0pt"/>
          <w:i/>
          <w:iCs/>
        </w:rPr>
        <w:t>Вона взагалі не читає книжок!</w:t>
      </w:r>
    </w:p>
    <w:p w:rsidR="007670BA" w:rsidRDefault="00D04CBE">
      <w:pPr>
        <w:pStyle w:val="11"/>
        <w:framePr w:w="5914" w:h="9163" w:hRule="exact" w:wrap="none" w:vAnchor="page" w:hAnchor="page" w:x="2811" w:y="3772"/>
        <w:shd w:val="clear" w:color="auto" w:fill="auto"/>
        <w:spacing w:before="0" w:after="0" w:line="221" w:lineRule="exact"/>
        <w:ind w:left="20" w:right="20" w:firstLine="280"/>
        <w:jc w:val="both"/>
      </w:pPr>
      <w:r>
        <w:rPr>
          <w:rStyle w:val="8pt0pt"/>
        </w:rPr>
        <w:t>Граматична категорія особи в українській мові виражається за до</w:t>
      </w:r>
      <w:r>
        <w:rPr>
          <w:rStyle w:val="8pt0pt"/>
        </w:rPr>
        <w:softHyphen/>
        <w:t>помогою особових закінчень і нерозривно пов’язана з категоріями числа і часу дієслова. Категорія числа утворює систему бінарних опозицій за ознакою однини-множини. Дієслова в українській мові мають характерні особові форми лише у теперішньому та майбут</w:t>
      </w:r>
      <w:r>
        <w:rPr>
          <w:rStyle w:val="8pt0pt"/>
        </w:rPr>
        <w:softHyphen/>
        <w:t>ньому часі. Причому дієслова майбутнього часу можуть мати гри форми вираження особового значення: просту (</w:t>
      </w:r>
      <w:r>
        <w:rPr>
          <w:rStyle w:val="85pt0pt0"/>
        </w:rPr>
        <w:t>прийду</w:t>
      </w:r>
      <w:r>
        <w:rPr>
          <w:rStyle w:val="8pt0pt"/>
        </w:rPr>
        <w:t xml:space="preserve">; </w:t>
      </w:r>
      <w:r>
        <w:rPr>
          <w:rStyle w:val="85pt0pt0"/>
        </w:rPr>
        <w:t>прийдеш, прийде),</w:t>
      </w:r>
      <w:r>
        <w:rPr>
          <w:rStyle w:val="8pt0pt"/>
        </w:rPr>
        <w:t xml:space="preserve"> складну (</w:t>
      </w:r>
      <w:r>
        <w:rPr>
          <w:rStyle w:val="85pt0pt0"/>
        </w:rPr>
        <w:t>питиму, питимеш, питиме)</w:t>
      </w:r>
      <w:r>
        <w:rPr>
          <w:rStyle w:val="8pt0pt"/>
        </w:rPr>
        <w:t xml:space="preserve"> і складену (</w:t>
      </w:r>
      <w:r>
        <w:rPr>
          <w:rStyle w:val="85pt0pt0"/>
        </w:rPr>
        <w:t>буду пити, будеш пити, буде пити).</w:t>
      </w:r>
      <w:r>
        <w:rPr>
          <w:rStyle w:val="8pt0pt"/>
        </w:rPr>
        <w:t xml:space="preserve"> Особу дієслів минулого часу можна визначити лише синтаксично: Я </w:t>
      </w:r>
      <w:r>
        <w:rPr>
          <w:rStyle w:val="85pt0pt0"/>
        </w:rPr>
        <w:t>писав / Ти писав /Він писав.</w:t>
      </w:r>
    </w:p>
    <w:p w:rsidR="007670BA" w:rsidRDefault="00D04CBE">
      <w:pPr>
        <w:pStyle w:val="11"/>
        <w:framePr w:w="5914" w:h="9163" w:hRule="exact" w:wrap="none" w:vAnchor="page" w:hAnchor="page" w:x="2811" w:y="3772"/>
        <w:shd w:val="clear" w:color="auto" w:fill="auto"/>
        <w:spacing w:before="0" w:after="0" w:line="221" w:lineRule="exact"/>
        <w:ind w:left="20" w:right="20" w:firstLine="280"/>
        <w:jc w:val="both"/>
      </w:pPr>
      <w:r>
        <w:rPr>
          <w:rStyle w:val="8pt0pt"/>
        </w:rPr>
        <w:t>Для особових форм властиві деякі особливості вираження окре</w:t>
      </w:r>
      <w:r>
        <w:rPr>
          <w:rStyle w:val="8pt0pt"/>
        </w:rPr>
        <w:softHyphen/>
        <w:t>мих значень. Так, формою першої особи множини може виражатися значення першої особи однини:</w:t>
      </w:r>
    </w:p>
    <w:p w:rsidR="007670BA" w:rsidRDefault="00D04CBE">
      <w:pPr>
        <w:pStyle w:val="11"/>
        <w:framePr w:w="5914" w:h="9163" w:hRule="exact" w:wrap="none" w:vAnchor="page" w:hAnchor="page" w:x="2811" w:y="3772"/>
        <w:shd w:val="clear" w:color="auto" w:fill="auto"/>
        <w:spacing w:before="0" w:after="0" w:line="221" w:lineRule="exact"/>
        <w:ind w:left="20" w:right="20" w:firstLine="280"/>
        <w:jc w:val="left"/>
      </w:pPr>
      <w:r>
        <w:rPr>
          <w:rStyle w:val="85pt0pt0"/>
        </w:rPr>
        <w:t xml:space="preserve">Ми вважаємо доречним зазначити особливості вживання дієслів. </w:t>
      </w:r>
      <w:r>
        <w:rPr>
          <w:rStyle w:val="8pt0pt"/>
        </w:rPr>
        <w:t>Форма другої особи множини вживається у значенні другої осо</w:t>
      </w:r>
      <w:r>
        <w:rPr>
          <w:rStyle w:val="8pt0pt"/>
        </w:rPr>
        <w:softHyphen/>
        <w:t>би однини (пошанівна множина):</w:t>
      </w:r>
    </w:p>
    <w:p w:rsidR="007670BA" w:rsidRDefault="00D04CBE">
      <w:pPr>
        <w:pStyle w:val="80"/>
        <w:framePr w:w="5914" w:h="9163" w:hRule="exact" w:wrap="none" w:vAnchor="page" w:hAnchor="page" w:x="2811" w:y="3772"/>
        <w:shd w:val="clear" w:color="auto" w:fill="auto"/>
        <w:ind w:left="20" w:firstLine="280"/>
      </w:pPr>
      <w:r>
        <w:rPr>
          <w:rStyle w:val="8Arial0pt"/>
          <w:i/>
          <w:iCs/>
        </w:rPr>
        <w:t>Скажіть, будь ласка, як пройти на Хрещатик?</w:t>
      </w:r>
      <w:r>
        <w:rPr>
          <w:rStyle w:val="8Arial8pt0pt"/>
          <w:b/>
          <w:bCs/>
        </w:rPr>
        <w:t xml:space="preserve"> та ін.</w:t>
      </w:r>
    </w:p>
    <w:p w:rsidR="007670BA" w:rsidRDefault="00D04CBE">
      <w:pPr>
        <w:pStyle w:val="11"/>
        <w:framePr w:w="5914" w:h="9163" w:hRule="exact" w:wrap="none" w:vAnchor="page" w:hAnchor="page" w:x="2811" w:y="3772"/>
        <w:shd w:val="clear" w:color="auto" w:fill="auto"/>
        <w:spacing w:before="0" w:after="0" w:line="221" w:lineRule="exact"/>
        <w:ind w:left="20" w:firstLine="280"/>
        <w:jc w:val="both"/>
      </w:pPr>
      <w:r>
        <w:rPr>
          <w:rStyle w:val="8pt0pt"/>
        </w:rPr>
        <w:t xml:space="preserve">Особовим дієсловам протиставляються </w:t>
      </w:r>
      <w:r>
        <w:rPr>
          <w:rStyle w:val="85pt0pt0"/>
        </w:rPr>
        <w:t>безособові дієслова.</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8055DA">
      <w:pPr>
        <w:pStyle w:val="11"/>
        <w:framePr w:w="5866" w:h="9153" w:hRule="exact" w:wrap="none" w:vAnchor="page" w:hAnchor="page" w:x="3240" w:y="3784"/>
        <w:shd w:val="clear" w:color="auto" w:fill="auto"/>
        <w:spacing w:before="0" w:after="0" w:line="226" w:lineRule="exact"/>
        <w:ind w:left="20" w:right="40" w:firstLine="260"/>
        <w:jc w:val="both"/>
      </w:pPr>
      <w:r>
        <w:rPr>
          <w:rStyle w:val="8pt0pt"/>
        </w:rPr>
        <w:lastRenderedPageBreak/>
        <w:t>ПЕРЕХІДНІСТЬ-НЕПЕРЕХІДНІСТЬ</w:t>
      </w:r>
      <w:r w:rsidR="00D04CBE" w:rsidRPr="000219EB">
        <w:rPr>
          <w:rStyle w:val="8pt0pt"/>
        </w:rPr>
        <w:t xml:space="preserve">. </w:t>
      </w:r>
      <w:r>
        <w:rPr>
          <w:rStyle w:val="8pt0pt"/>
        </w:rPr>
        <w:t>За значенням та валентнісни</w:t>
      </w:r>
      <w:r w:rsidR="00D04CBE">
        <w:rPr>
          <w:rStyle w:val="8pt0pt"/>
        </w:rPr>
        <w:t xml:space="preserve">ми </w:t>
      </w:r>
      <w:r w:rsidRPr="008055DA">
        <w:rPr>
          <w:rStyle w:val="6pt0pt"/>
          <w:sz w:val="16"/>
          <w:szCs w:val="16"/>
        </w:rPr>
        <w:t>ознаками дієслова поділяютьтся</w:t>
      </w:r>
      <w:r w:rsidR="00D04CBE" w:rsidRPr="008055DA">
        <w:rPr>
          <w:rStyle w:val="8pt0pt"/>
        </w:rPr>
        <w:t>на</w:t>
      </w:r>
      <w:r w:rsidR="00D04CBE">
        <w:rPr>
          <w:rStyle w:val="8pt0pt"/>
        </w:rPr>
        <w:t xml:space="preserve"> </w:t>
      </w:r>
      <w:r w:rsidR="00D04CBE">
        <w:rPr>
          <w:rStyle w:val="85pt0pt0"/>
        </w:rPr>
        <w:t>перехідні</w:t>
      </w:r>
      <w:r w:rsidR="00D04CBE">
        <w:rPr>
          <w:rStyle w:val="8pt0pt"/>
        </w:rPr>
        <w:t xml:space="preserve"> і </w:t>
      </w:r>
      <w:r w:rsidR="00D04CBE">
        <w:rPr>
          <w:rStyle w:val="85pt0pt0"/>
        </w:rPr>
        <w:t>неперехідні.</w:t>
      </w:r>
    </w:p>
    <w:p w:rsidR="007670BA" w:rsidRDefault="008055DA">
      <w:pPr>
        <w:pStyle w:val="11"/>
        <w:framePr w:w="5866" w:h="9153" w:hRule="exact" w:wrap="none" w:vAnchor="page" w:hAnchor="page" w:x="3240" w:y="3784"/>
        <w:shd w:val="clear" w:color="auto" w:fill="auto"/>
        <w:spacing w:before="0" w:after="0" w:line="226" w:lineRule="exact"/>
        <w:ind w:left="20" w:right="40" w:firstLine="260"/>
        <w:jc w:val="both"/>
      </w:pPr>
      <w:r>
        <w:rPr>
          <w:rStyle w:val="8pt0pt"/>
        </w:rPr>
        <w:t>Перехідні дієслова</w:t>
      </w:r>
      <w:r w:rsidR="00D04CBE">
        <w:rPr>
          <w:rStyle w:val="8pt0pt"/>
        </w:rPr>
        <w:t xml:space="preserve"> позначають дію, що безпосередньо спря</w:t>
      </w:r>
      <w:r>
        <w:rPr>
          <w:rStyle w:val="8pt0pt"/>
        </w:rPr>
        <w:t>мована</w:t>
      </w:r>
      <w:r w:rsidR="00D04CBE">
        <w:rPr>
          <w:rStyle w:val="8pt0pt"/>
        </w:rPr>
        <w:t xml:space="preserve"> н</w:t>
      </w:r>
      <w:r>
        <w:rPr>
          <w:rStyle w:val="8pt0pt"/>
        </w:rPr>
        <w:t>а</w:t>
      </w:r>
      <w:r w:rsidR="00D04CBE" w:rsidRPr="000219EB">
        <w:rPr>
          <w:rStyle w:val="8pt0pt"/>
        </w:rPr>
        <w:t xml:space="preserve"> </w:t>
      </w:r>
      <w:r>
        <w:rPr>
          <w:rStyle w:val="8pt0pt"/>
        </w:rPr>
        <w:t xml:space="preserve">предмет </w:t>
      </w:r>
      <w:r w:rsidR="00D04CBE">
        <w:rPr>
          <w:rStyle w:val="8pt0pt"/>
        </w:rPr>
        <w:t xml:space="preserve">(прямий об’єкт), виражений іменником (або його </w:t>
      </w:r>
      <w:r>
        <w:rPr>
          <w:rStyle w:val="8pt0pt"/>
        </w:rPr>
        <w:t>еквівалентом</w:t>
      </w:r>
      <w:r w:rsidR="00D04CBE">
        <w:rPr>
          <w:rStyle w:val="8pt0pt"/>
        </w:rPr>
        <w:t>) у формі:</w:t>
      </w:r>
    </w:p>
    <w:p w:rsidR="007670BA" w:rsidRDefault="00D04CBE">
      <w:pPr>
        <w:pStyle w:val="11"/>
        <w:framePr w:w="5866" w:h="9153" w:hRule="exact" w:wrap="none" w:vAnchor="page" w:hAnchor="page" w:x="3240" w:y="3784"/>
        <w:numPr>
          <w:ilvl w:val="0"/>
          <w:numId w:val="42"/>
        </w:numPr>
        <w:shd w:val="clear" w:color="auto" w:fill="auto"/>
        <w:tabs>
          <w:tab w:val="left" w:pos="525"/>
        </w:tabs>
        <w:spacing w:before="0" w:after="0" w:line="226" w:lineRule="exact"/>
        <w:ind w:left="540" w:right="2180" w:hanging="260"/>
        <w:jc w:val="left"/>
      </w:pPr>
      <w:r>
        <w:rPr>
          <w:rStyle w:val="8pt0pt"/>
        </w:rPr>
        <w:t xml:space="preserve">знахідного відмінка без прийменника: </w:t>
      </w:r>
      <w:r>
        <w:rPr>
          <w:rStyle w:val="85pt0pt0"/>
        </w:rPr>
        <w:t>готувати обід, зустрічати друзів',</w:t>
      </w:r>
    </w:p>
    <w:p w:rsidR="007670BA" w:rsidRDefault="00D04CBE">
      <w:pPr>
        <w:pStyle w:val="11"/>
        <w:framePr w:w="5866" w:h="9153" w:hRule="exact" w:wrap="none" w:vAnchor="page" w:hAnchor="page" w:x="3240" w:y="3784"/>
        <w:numPr>
          <w:ilvl w:val="0"/>
          <w:numId w:val="42"/>
        </w:numPr>
        <w:shd w:val="clear" w:color="auto" w:fill="auto"/>
        <w:tabs>
          <w:tab w:val="left" w:pos="544"/>
        </w:tabs>
        <w:spacing w:before="0" w:after="0" w:line="226" w:lineRule="exact"/>
        <w:ind w:left="540" w:right="320" w:hanging="260"/>
        <w:jc w:val="left"/>
      </w:pPr>
      <w:r>
        <w:rPr>
          <w:rStyle w:val="8pt0pt"/>
        </w:rPr>
        <w:t xml:space="preserve">родового відмінка при дієслові з заперечною часткою не: </w:t>
      </w:r>
      <w:r>
        <w:rPr>
          <w:rStyle w:val="85pt0pt0"/>
        </w:rPr>
        <w:t>не здолали перешкоди, не прочитав статті</w:t>
      </w:r>
      <w:r>
        <w:rPr>
          <w:rStyle w:val="8pt0pt"/>
        </w:rPr>
        <w:t>;</w:t>
      </w:r>
    </w:p>
    <w:p w:rsidR="007670BA" w:rsidRDefault="00D04CBE">
      <w:pPr>
        <w:pStyle w:val="11"/>
        <w:framePr w:w="5866" w:h="9153" w:hRule="exact" w:wrap="none" w:vAnchor="page" w:hAnchor="page" w:x="3240" w:y="3784"/>
        <w:numPr>
          <w:ilvl w:val="0"/>
          <w:numId w:val="42"/>
        </w:numPr>
        <w:shd w:val="clear" w:color="auto" w:fill="auto"/>
        <w:tabs>
          <w:tab w:val="left" w:pos="544"/>
        </w:tabs>
        <w:spacing w:before="0" w:after="0" w:line="226" w:lineRule="exact"/>
        <w:ind w:left="540" w:right="40" w:hanging="260"/>
        <w:jc w:val="left"/>
      </w:pPr>
      <w:r>
        <w:rPr>
          <w:rStyle w:val="8pt0pt"/>
        </w:rPr>
        <w:t>родового відмінка при дієслові, що позначає дію, яка перехо</w:t>
      </w:r>
      <w:r>
        <w:rPr>
          <w:rStyle w:val="8pt0pt"/>
        </w:rPr>
        <w:softHyphen/>
        <w:t>дить не на весь предмет, а лише на його частину:</w:t>
      </w:r>
    </w:p>
    <w:p w:rsidR="007670BA" w:rsidRDefault="00D04CBE">
      <w:pPr>
        <w:pStyle w:val="80"/>
        <w:framePr w:w="5866" w:h="9153" w:hRule="exact" w:wrap="none" w:vAnchor="page" w:hAnchor="page" w:x="3240" w:y="3784"/>
        <w:shd w:val="clear" w:color="auto" w:fill="auto"/>
        <w:spacing w:line="226" w:lineRule="exact"/>
        <w:ind w:left="540" w:firstLine="0"/>
      </w:pPr>
      <w:r>
        <w:rPr>
          <w:rStyle w:val="8Arial0pt"/>
          <w:i/>
          <w:iCs/>
        </w:rPr>
        <w:t>купив меду, приніс води.</w:t>
      </w:r>
    </w:p>
    <w:p w:rsidR="007670BA" w:rsidRDefault="00D04CBE">
      <w:pPr>
        <w:pStyle w:val="11"/>
        <w:framePr w:w="5866" w:h="9153" w:hRule="exact" w:wrap="none" w:vAnchor="page" w:hAnchor="page" w:x="3240" w:y="3784"/>
        <w:shd w:val="clear" w:color="auto" w:fill="auto"/>
        <w:spacing w:before="0" w:after="0" w:line="226" w:lineRule="exact"/>
        <w:ind w:left="20" w:right="40" w:firstLine="260"/>
        <w:jc w:val="both"/>
      </w:pPr>
      <w:r>
        <w:rPr>
          <w:rStyle w:val="8pt0pt"/>
        </w:rPr>
        <w:t>Неперехідні дієслова означають дію, яка на інший предмет не переходить:</w:t>
      </w:r>
    </w:p>
    <w:p w:rsidR="007670BA" w:rsidRDefault="00D04CBE">
      <w:pPr>
        <w:pStyle w:val="80"/>
        <w:framePr w:w="5866" w:h="9153" w:hRule="exact" w:wrap="none" w:vAnchor="page" w:hAnchor="page" w:x="3240" w:y="3784"/>
        <w:shd w:val="clear" w:color="auto" w:fill="auto"/>
        <w:spacing w:line="226" w:lineRule="exact"/>
        <w:ind w:left="20" w:right="40" w:firstLine="260"/>
      </w:pPr>
      <w:r>
        <w:rPr>
          <w:rStyle w:val="8Arial0pt"/>
          <w:i/>
          <w:iCs/>
        </w:rPr>
        <w:t>“Пишається калинонька, явір молодіє,</w:t>
      </w:r>
      <w:r>
        <w:rPr>
          <w:rStyle w:val="8Arial8pt0pt"/>
          <w:b/>
          <w:bCs/>
        </w:rPr>
        <w:t xml:space="preserve"> а </w:t>
      </w:r>
      <w:r>
        <w:rPr>
          <w:rStyle w:val="8Arial0pt"/>
          <w:i/>
          <w:iCs/>
        </w:rPr>
        <w:t>кругом їх верболози й лози зеленіють"</w:t>
      </w:r>
      <w:r>
        <w:rPr>
          <w:rStyle w:val="8Arial8pt0pt"/>
          <w:b/>
          <w:bCs/>
        </w:rPr>
        <w:t xml:space="preserve"> (Т. Шевченко).</w:t>
      </w:r>
    </w:p>
    <w:p w:rsidR="007670BA" w:rsidRDefault="00D04CBE">
      <w:pPr>
        <w:pStyle w:val="11"/>
        <w:framePr w:w="5866" w:h="9153" w:hRule="exact" w:wrap="none" w:vAnchor="page" w:hAnchor="page" w:x="3240" w:y="3784"/>
        <w:shd w:val="clear" w:color="auto" w:fill="auto"/>
        <w:spacing w:before="0" w:after="0" w:line="226" w:lineRule="exact"/>
        <w:ind w:left="20" w:right="40" w:firstLine="260"/>
        <w:jc w:val="both"/>
      </w:pPr>
      <w:r>
        <w:rPr>
          <w:rStyle w:val="8pt0pt"/>
        </w:rPr>
        <w:t>Незворотні дієслова можуть бути як перехідними, так і непере</w:t>
      </w:r>
      <w:r>
        <w:rPr>
          <w:rStyle w:val="8pt0pt"/>
        </w:rPr>
        <w:softHyphen/>
        <w:t>хідними. Значення перехідності таких дієслів визначається синтак</w:t>
      </w:r>
      <w:r>
        <w:rPr>
          <w:rStyle w:val="8pt0pt"/>
        </w:rPr>
        <w:softHyphen/>
        <w:t>сично. Усі зворотні дієслова є неперехідними, формальний показ</w:t>
      </w:r>
      <w:r>
        <w:rPr>
          <w:rStyle w:val="8pt0pt"/>
        </w:rPr>
        <w:softHyphen/>
        <w:t>ник - постфікс -ся.</w:t>
      </w:r>
    </w:p>
    <w:p w:rsidR="007670BA" w:rsidRDefault="00D04CBE">
      <w:pPr>
        <w:pStyle w:val="11"/>
        <w:framePr w:w="5866" w:h="9153" w:hRule="exact" w:wrap="none" w:vAnchor="page" w:hAnchor="page" w:x="3240" w:y="3784"/>
        <w:shd w:val="clear" w:color="auto" w:fill="auto"/>
        <w:spacing w:before="0" w:after="0" w:line="226" w:lineRule="exact"/>
        <w:ind w:left="20" w:firstLine="260"/>
        <w:jc w:val="both"/>
      </w:pPr>
      <w:r>
        <w:rPr>
          <w:rStyle w:val="8pt0pt"/>
        </w:rPr>
        <w:t>Перехідні дієслова можуть набувати значення неперехідності:</w:t>
      </w:r>
    </w:p>
    <w:p w:rsidR="007670BA" w:rsidRDefault="00D04CBE">
      <w:pPr>
        <w:pStyle w:val="80"/>
        <w:framePr w:w="5866" w:h="9153" w:hRule="exact" w:wrap="none" w:vAnchor="page" w:hAnchor="page" w:x="3240" w:y="3784"/>
        <w:shd w:val="clear" w:color="auto" w:fill="auto"/>
        <w:spacing w:after="180" w:line="226" w:lineRule="exact"/>
        <w:ind w:left="20" w:firstLine="260"/>
      </w:pPr>
      <w:r>
        <w:rPr>
          <w:rStyle w:val="8Arial0pt"/>
          <w:i/>
          <w:iCs/>
        </w:rPr>
        <w:t>Учні нашого класу добре читають.</w:t>
      </w:r>
    </w:p>
    <w:p w:rsidR="007670BA" w:rsidRDefault="00D04CBE">
      <w:pPr>
        <w:pStyle w:val="11"/>
        <w:framePr w:w="5866" w:h="9153" w:hRule="exact" w:wrap="none" w:vAnchor="page" w:hAnchor="page" w:x="3240" w:y="3784"/>
        <w:shd w:val="clear" w:color="auto" w:fill="auto"/>
        <w:spacing w:before="0" w:after="180" w:line="226" w:lineRule="exact"/>
        <w:ind w:left="20" w:right="40" w:firstLine="260"/>
        <w:jc w:val="both"/>
      </w:pPr>
      <w:r>
        <w:rPr>
          <w:rStyle w:val="8pt0pt"/>
        </w:rPr>
        <w:t xml:space="preserve">ПОРЯДКОВІ ЧИСЛІВНИКИ означають порядок при лічбі або місце предмета в ряду однорідних: </w:t>
      </w:r>
      <w:r>
        <w:rPr>
          <w:rStyle w:val="85pt0pt0"/>
        </w:rPr>
        <w:t>третій, двадцять перший.</w:t>
      </w:r>
      <w:r>
        <w:rPr>
          <w:rStyle w:val="8pt0pt"/>
        </w:rPr>
        <w:t xml:space="preserve"> Змінюють</w:t>
      </w:r>
      <w:r>
        <w:rPr>
          <w:rStyle w:val="8pt0pt"/>
        </w:rPr>
        <w:softHyphen/>
        <w:t xml:space="preserve">ся за родами, числами й відмінками, як прикметники. У складеному числівнику відмінюється лише останнє слово: </w:t>
      </w:r>
      <w:r>
        <w:rPr>
          <w:rStyle w:val="85pt0pt0"/>
        </w:rPr>
        <w:t>сімсот сімдесят дев’ятого.</w:t>
      </w:r>
      <w:r>
        <w:rPr>
          <w:rStyle w:val="8pt0pt"/>
        </w:rPr>
        <w:t xml:space="preserve"> Узгоджуються з означуваним словом у роді, числі й відмінку: </w:t>
      </w:r>
      <w:r>
        <w:rPr>
          <w:rStyle w:val="85pt0pt0"/>
        </w:rPr>
        <w:t>сімнадцятий поверх.</w:t>
      </w:r>
      <w:r>
        <w:rPr>
          <w:rStyle w:val="8pt0pt"/>
        </w:rPr>
        <w:t xml:space="preserve"> Більшість порядкових числівників утворились від основ кількісних числівників, переважно за допомо</w:t>
      </w:r>
      <w:r>
        <w:rPr>
          <w:rStyle w:val="8pt0pt"/>
        </w:rPr>
        <w:softHyphen/>
        <w:t xml:space="preserve">гою закінчень: </w:t>
      </w:r>
      <w:r>
        <w:rPr>
          <w:rStyle w:val="85pt0pt0"/>
        </w:rPr>
        <w:t>шостий, сімдесятий.</w:t>
      </w:r>
    </w:p>
    <w:p w:rsidR="007670BA" w:rsidRDefault="00D04CBE">
      <w:pPr>
        <w:pStyle w:val="11"/>
        <w:framePr w:w="5866" w:h="9153" w:hRule="exact" w:wrap="none" w:vAnchor="page" w:hAnchor="page" w:x="3240" w:y="3784"/>
        <w:shd w:val="clear" w:color="auto" w:fill="auto"/>
        <w:spacing w:before="0" w:after="0" w:line="226" w:lineRule="exact"/>
        <w:ind w:left="20" w:right="40" w:firstLine="260"/>
        <w:jc w:val="both"/>
      </w:pPr>
      <w:r>
        <w:rPr>
          <w:rStyle w:val="8pt0pt"/>
        </w:rPr>
        <w:t>ПРИЙМЕННИК - службова частина мови, яка разом з непрямим відмінком іменника (чи його еквівалента) виражає залежність одно</w:t>
      </w:r>
      <w:r>
        <w:rPr>
          <w:rStyle w:val="8pt0pt"/>
        </w:rPr>
        <w:softHyphen/>
        <w:t>го повнозначного слова від іншого у словосполученні й реченні.</w:t>
      </w:r>
    </w:p>
    <w:p w:rsidR="007670BA" w:rsidRDefault="00D04CBE">
      <w:pPr>
        <w:pStyle w:val="11"/>
        <w:framePr w:w="5866" w:h="9153" w:hRule="exact" w:wrap="none" w:vAnchor="page" w:hAnchor="page" w:x="3240" w:y="3784"/>
        <w:shd w:val="clear" w:color="auto" w:fill="auto"/>
        <w:spacing w:before="0" w:after="0" w:line="226" w:lineRule="exact"/>
        <w:ind w:left="20" w:firstLine="260"/>
        <w:jc w:val="both"/>
      </w:pPr>
      <w:r>
        <w:rPr>
          <w:rStyle w:val="8pt0pt"/>
        </w:rPr>
        <w:t>За походженням прийменники поділяються на:</w:t>
      </w:r>
    </w:p>
    <w:p w:rsidR="007670BA" w:rsidRDefault="00D04CBE">
      <w:pPr>
        <w:pStyle w:val="11"/>
        <w:framePr w:w="5866" w:h="9153" w:hRule="exact" w:wrap="none" w:vAnchor="page" w:hAnchor="page" w:x="3240" w:y="3784"/>
        <w:numPr>
          <w:ilvl w:val="0"/>
          <w:numId w:val="43"/>
        </w:numPr>
        <w:shd w:val="clear" w:color="auto" w:fill="auto"/>
        <w:tabs>
          <w:tab w:val="left" w:pos="534"/>
        </w:tabs>
        <w:spacing w:before="0" w:after="0" w:line="226" w:lineRule="exact"/>
        <w:ind w:left="20" w:firstLine="260"/>
        <w:jc w:val="both"/>
      </w:pPr>
      <w:r>
        <w:rPr>
          <w:rStyle w:val="8pt0pt"/>
        </w:rPr>
        <w:t>первинні: до, на, у, з, над;</w:t>
      </w:r>
    </w:p>
    <w:p w:rsidR="007670BA" w:rsidRDefault="00D04CBE">
      <w:pPr>
        <w:pStyle w:val="11"/>
        <w:framePr w:w="5866" w:h="9153" w:hRule="exact" w:wrap="none" w:vAnchor="page" w:hAnchor="page" w:x="3240" w:y="3784"/>
        <w:numPr>
          <w:ilvl w:val="0"/>
          <w:numId w:val="43"/>
        </w:numPr>
        <w:shd w:val="clear" w:color="auto" w:fill="auto"/>
        <w:tabs>
          <w:tab w:val="left" w:pos="554"/>
        </w:tabs>
        <w:spacing w:before="0" w:after="0" w:line="226" w:lineRule="exact"/>
        <w:ind w:left="20" w:firstLine="260"/>
        <w:jc w:val="both"/>
      </w:pPr>
      <w:r>
        <w:rPr>
          <w:rStyle w:val="8pt0pt"/>
        </w:rPr>
        <w:t>вторинні (відмінкові, прислівникові, віддієслівні):</w:t>
      </w:r>
    </w:p>
    <w:p w:rsidR="007670BA" w:rsidRDefault="00D04CBE">
      <w:pPr>
        <w:pStyle w:val="160"/>
        <w:framePr w:w="5866" w:h="9153" w:hRule="exact" w:wrap="none" w:vAnchor="page" w:hAnchor="page" w:x="3240" w:y="3784"/>
        <w:shd w:val="clear" w:color="auto" w:fill="auto"/>
        <w:ind w:left="540" w:right="40"/>
      </w:pPr>
      <w:r>
        <w:rPr>
          <w:rStyle w:val="160pt"/>
          <w:b/>
          <w:bCs/>
        </w:rPr>
        <w:t xml:space="preserve">з </w:t>
      </w:r>
      <w:r>
        <w:t>метою, на чолі, у зв'язку з, навколо, навкруги, назустріч, ліворуч (від), незважаючи на, зважаючи на.</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8" w:h="9134" w:hRule="exact" w:wrap="none" w:vAnchor="page" w:hAnchor="page" w:x="3010" w:y="3886"/>
        <w:shd w:val="clear" w:color="auto" w:fill="auto"/>
        <w:spacing w:before="0" w:after="0" w:line="226" w:lineRule="exact"/>
        <w:ind w:left="540" w:hanging="280"/>
        <w:jc w:val="left"/>
      </w:pPr>
      <w:r>
        <w:rPr>
          <w:rStyle w:val="8pt0pt"/>
        </w:rPr>
        <w:lastRenderedPageBreak/>
        <w:t>За будовою прийменники бувають:</w:t>
      </w:r>
    </w:p>
    <w:p w:rsidR="007670BA" w:rsidRDefault="00D04CBE">
      <w:pPr>
        <w:pStyle w:val="20"/>
        <w:framePr w:w="5918" w:h="9134" w:hRule="exact" w:wrap="none" w:vAnchor="page" w:hAnchor="page" w:x="3010" w:y="3886"/>
        <w:numPr>
          <w:ilvl w:val="0"/>
          <w:numId w:val="44"/>
        </w:numPr>
        <w:shd w:val="clear" w:color="auto" w:fill="auto"/>
        <w:tabs>
          <w:tab w:val="left" w:pos="524"/>
        </w:tabs>
        <w:spacing w:before="0" w:line="226" w:lineRule="exact"/>
        <w:ind w:left="540" w:hanging="280"/>
        <w:jc w:val="left"/>
      </w:pPr>
      <w:r>
        <w:rPr>
          <w:rStyle w:val="2Arial8pt0pt"/>
          <w:b/>
          <w:bCs/>
        </w:rPr>
        <w:t xml:space="preserve">прості </w:t>
      </w:r>
      <w:r>
        <w:rPr>
          <w:rStyle w:val="2Arial85pt0pt"/>
          <w:b/>
          <w:bCs/>
        </w:rPr>
        <w:t>(до, під, між, крізь, коло);</w:t>
      </w:r>
    </w:p>
    <w:p w:rsidR="007670BA" w:rsidRDefault="00D04CBE">
      <w:pPr>
        <w:pStyle w:val="11"/>
        <w:framePr w:w="5918" w:h="9134" w:hRule="exact" w:wrap="none" w:vAnchor="page" w:hAnchor="page" w:x="3010" w:y="3886"/>
        <w:numPr>
          <w:ilvl w:val="0"/>
          <w:numId w:val="44"/>
        </w:numPr>
        <w:shd w:val="clear" w:color="auto" w:fill="auto"/>
        <w:tabs>
          <w:tab w:val="left" w:pos="524"/>
        </w:tabs>
        <w:spacing w:before="0" w:after="0" w:line="226" w:lineRule="exact"/>
        <w:ind w:left="540" w:right="20" w:hanging="280"/>
        <w:jc w:val="left"/>
      </w:pPr>
      <w:r>
        <w:rPr>
          <w:rStyle w:val="8pt0pt"/>
        </w:rPr>
        <w:t xml:space="preserve">складні (складаються </w:t>
      </w:r>
      <w:r>
        <w:rPr>
          <w:rStyle w:val="85pt0pt1"/>
        </w:rPr>
        <w:t xml:space="preserve">з </w:t>
      </w:r>
      <w:r>
        <w:rPr>
          <w:rStyle w:val="8pt0pt"/>
        </w:rPr>
        <w:t xml:space="preserve">двох або кількох простих: </w:t>
      </w:r>
      <w:r>
        <w:rPr>
          <w:rStyle w:val="85pt0pt1"/>
        </w:rPr>
        <w:t>понад, поміж, із-за, з-під);</w:t>
      </w:r>
    </w:p>
    <w:p w:rsidR="007670BA" w:rsidRDefault="00D04CBE">
      <w:pPr>
        <w:pStyle w:val="11"/>
        <w:framePr w:w="5918" w:h="9134" w:hRule="exact" w:wrap="none" w:vAnchor="page" w:hAnchor="page" w:x="3010" w:y="3886"/>
        <w:numPr>
          <w:ilvl w:val="0"/>
          <w:numId w:val="44"/>
        </w:numPr>
        <w:shd w:val="clear" w:color="auto" w:fill="auto"/>
        <w:tabs>
          <w:tab w:val="left" w:pos="524"/>
        </w:tabs>
        <w:spacing w:before="0" w:after="0" w:line="226" w:lineRule="exact"/>
        <w:ind w:left="540" w:hanging="280"/>
        <w:jc w:val="left"/>
      </w:pPr>
      <w:r>
        <w:rPr>
          <w:rStyle w:val="8pt0pt"/>
        </w:rPr>
        <w:t>складені (складаються з кількох слів):</w:t>
      </w:r>
    </w:p>
    <w:p w:rsidR="007670BA" w:rsidRDefault="00D04CBE">
      <w:pPr>
        <w:pStyle w:val="20"/>
        <w:framePr w:w="5918" w:h="9134" w:hRule="exact" w:wrap="none" w:vAnchor="page" w:hAnchor="page" w:x="3010" w:y="3886"/>
        <w:shd w:val="clear" w:color="auto" w:fill="auto"/>
        <w:spacing w:before="0" w:line="226" w:lineRule="exact"/>
        <w:ind w:left="540"/>
        <w:jc w:val="left"/>
      </w:pPr>
      <w:r>
        <w:rPr>
          <w:rStyle w:val="2Arial85pt0pt"/>
          <w:b/>
          <w:bCs/>
        </w:rPr>
        <w:t>за винятком, на відміну від, у справах, у галузі.</w:t>
      </w:r>
    </w:p>
    <w:p w:rsidR="007670BA" w:rsidRDefault="00D04CBE">
      <w:pPr>
        <w:pStyle w:val="11"/>
        <w:framePr w:w="5918" w:h="9134" w:hRule="exact" w:wrap="none" w:vAnchor="page" w:hAnchor="page" w:x="3010" w:y="3886"/>
        <w:shd w:val="clear" w:color="auto" w:fill="auto"/>
        <w:spacing w:before="0" w:after="0" w:line="226" w:lineRule="exact"/>
        <w:ind w:left="240" w:right="20"/>
        <w:jc w:val="left"/>
      </w:pPr>
      <w:r>
        <w:rPr>
          <w:rStyle w:val="8pt0pt"/>
        </w:rPr>
        <w:t>Разом з непрямим відмінком іменника (чи його еквівалента) при</w:t>
      </w:r>
      <w:r>
        <w:rPr>
          <w:rStyle w:val="8pt0pt"/>
        </w:rPr>
        <w:softHyphen/>
        <w:t>йменник утворює прийменникову конструкцію, виражаючи різно</w:t>
      </w:r>
      <w:r>
        <w:rPr>
          <w:rStyle w:val="8pt0pt"/>
        </w:rPr>
        <w:softHyphen/>
        <w:t>манітні відношення:</w:t>
      </w:r>
    </w:p>
    <w:p w:rsidR="007670BA" w:rsidRDefault="00D04CBE">
      <w:pPr>
        <w:pStyle w:val="80"/>
        <w:framePr w:w="5918" w:h="9134" w:hRule="exact" w:wrap="none" w:vAnchor="page" w:hAnchor="page" w:x="3010" w:y="3886"/>
        <w:numPr>
          <w:ilvl w:val="0"/>
          <w:numId w:val="45"/>
        </w:numPr>
        <w:shd w:val="clear" w:color="auto" w:fill="auto"/>
        <w:tabs>
          <w:tab w:val="left" w:pos="514"/>
        </w:tabs>
        <w:spacing w:line="226" w:lineRule="exact"/>
        <w:ind w:left="540" w:hanging="280"/>
        <w:jc w:val="left"/>
      </w:pPr>
      <w:r>
        <w:rPr>
          <w:rStyle w:val="8Arial8pt0pt"/>
          <w:b/>
          <w:bCs/>
        </w:rPr>
        <w:t xml:space="preserve">просторові (за </w:t>
      </w:r>
      <w:r>
        <w:rPr>
          <w:rStyle w:val="8Arial0pt"/>
          <w:i/>
          <w:iCs/>
        </w:rPr>
        <w:t>містом, під хмарами, навколо будинку);</w:t>
      </w:r>
    </w:p>
    <w:p w:rsidR="007670BA" w:rsidRDefault="00D04CBE">
      <w:pPr>
        <w:pStyle w:val="80"/>
        <w:framePr w:w="5918" w:h="9134" w:hRule="exact" w:wrap="none" w:vAnchor="page" w:hAnchor="page" w:x="3010" w:y="3886"/>
        <w:numPr>
          <w:ilvl w:val="0"/>
          <w:numId w:val="45"/>
        </w:numPr>
        <w:shd w:val="clear" w:color="auto" w:fill="auto"/>
        <w:tabs>
          <w:tab w:val="left" w:pos="529"/>
        </w:tabs>
        <w:spacing w:line="226" w:lineRule="exact"/>
        <w:ind w:left="540" w:hanging="280"/>
        <w:jc w:val="left"/>
      </w:pPr>
      <w:r>
        <w:rPr>
          <w:rStyle w:val="8Arial8pt0pt"/>
          <w:b/>
          <w:bCs/>
        </w:rPr>
        <w:t>часові (</w:t>
      </w:r>
      <w:r>
        <w:rPr>
          <w:rStyle w:val="8Arial0pt"/>
          <w:i/>
          <w:iCs/>
        </w:rPr>
        <w:t>після дощу, протягом зими</w:t>
      </w:r>
      <w:r>
        <w:rPr>
          <w:rStyle w:val="8Arial8pt0pt"/>
          <w:b/>
          <w:bCs/>
        </w:rPr>
        <w:t>);</w:t>
      </w:r>
    </w:p>
    <w:p w:rsidR="007670BA" w:rsidRDefault="00D04CBE">
      <w:pPr>
        <w:pStyle w:val="80"/>
        <w:framePr w:w="5918" w:h="9134" w:hRule="exact" w:wrap="none" w:vAnchor="page" w:hAnchor="page" w:x="3010" w:y="3886"/>
        <w:numPr>
          <w:ilvl w:val="0"/>
          <w:numId w:val="45"/>
        </w:numPr>
        <w:shd w:val="clear" w:color="auto" w:fill="auto"/>
        <w:tabs>
          <w:tab w:val="left" w:pos="524"/>
        </w:tabs>
        <w:spacing w:line="226" w:lineRule="exact"/>
        <w:ind w:left="540" w:hanging="280"/>
        <w:jc w:val="left"/>
      </w:pPr>
      <w:r>
        <w:rPr>
          <w:rStyle w:val="8Arial8pt0pt"/>
          <w:b/>
          <w:bCs/>
        </w:rPr>
        <w:t xml:space="preserve">причини </w:t>
      </w:r>
      <w:r>
        <w:rPr>
          <w:rStyle w:val="8Arial0pt"/>
          <w:i/>
          <w:iCs/>
        </w:rPr>
        <w:t>(від здивування, в силу необізнаності</w:t>
      </w:r>
      <w:r>
        <w:rPr>
          <w:rStyle w:val="8Arial8pt0pt"/>
          <w:b/>
          <w:bCs/>
        </w:rPr>
        <w:t>);</w:t>
      </w:r>
    </w:p>
    <w:p w:rsidR="007670BA" w:rsidRDefault="00D04CBE">
      <w:pPr>
        <w:pStyle w:val="80"/>
        <w:framePr w:w="5918" w:h="9134" w:hRule="exact" w:wrap="none" w:vAnchor="page" w:hAnchor="page" w:x="3010" w:y="3886"/>
        <w:numPr>
          <w:ilvl w:val="0"/>
          <w:numId w:val="45"/>
        </w:numPr>
        <w:shd w:val="clear" w:color="auto" w:fill="auto"/>
        <w:tabs>
          <w:tab w:val="left" w:pos="538"/>
        </w:tabs>
        <w:spacing w:line="226" w:lineRule="exact"/>
        <w:ind w:left="540" w:hanging="280"/>
        <w:jc w:val="left"/>
      </w:pPr>
      <w:r>
        <w:rPr>
          <w:rStyle w:val="8Arial8pt0pt"/>
          <w:b/>
          <w:bCs/>
        </w:rPr>
        <w:t xml:space="preserve">мети </w:t>
      </w:r>
      <w:r>
        <w:rPr>
          <w:rStyle w:val="8Arial0pt"/>
          <w:i/>
          <w:iCs/>
        </w:rPr>
        <w:t>(для щастя, з метою удосконалення</w:t>
      </w:r>
      <w:r>
        <w:rPr>
          <w:rStyle w:val="8Arial8pt0pt"/>
          <w:b/>
          <w:bCs/>
        </w:rPr>
        <w:t>);</w:t>
      </w:r>
    </w:p>
    <w:p w:rsidR="007670BA" w:rsidRDefault="00D04CBE">
      <w:pPr>
        <w:pStyle w:val="80"/>
        <w:framePr w:w="5918" w:h="9134" w:hRule="exact" w:wrap="none" w:vAnchor="page" w:hAnchor="page" w:x="3010" w:y="3886"/>
        <w:numPr>
          <w:ilvl w:val="0"/>
          <w:numId w:val="45"/>
        </w:numPr>
        <w:shd w:val="clear" w:color="auto" w:fill="auto"/>
        <w:tabs>
          <w:tab w:val="left" w:pos="519"/>
        </w:tabs>
        <w:spacing w:line="226" w:lineRule="exact"/>
        <w:ind w:left="540" w:hanging="280"/>
        <w:jc w:val="left"/>
      </w:pPr>
      <w:r>
        <w:rPr>
          <w:rStyle w:val="8Arial8pt0pt"/>
          <w:b/>
          <w:bCs/>
        </w:rPr>
        <w:t xml:space="preserve">умови </w:t>
      </w:r>
      <w:r>
        <w:rPr>
          <w:rStyle w:val="8Arial0pt"/>
          <w:i/>
          <w:iCs/>
        </w:rPr>
        <w:t>(при нагоді)]</w:t>
      </w:r>
    </w:p>
    <w:p w:rsidR="007670BA" w:rsidRDefault="00D04CBE">
      <w:pPr>
        <w:pStyle w:val="80"/>
        <w:framePr w:w="5918" w:h="9134" w:hRule="exact" w:wrap="none" w:vAnchor="page" w:hAnchor="page" w:x="3010" w:y="3886"/>
        <w:numPr>
          <w:ilvl w:val="0"/>
          <w:numId w:val="45"/>
        </w:numPr>
        <w:shd w:val="clear" w:color="auto" w:fill="auto"/>
        <w:tabs>
          <w:tab w:val="left" w:pos="524"/>
        </w:tabs>
        <w:spacing w:line="226" w:lineRule="exact"/>
        <w:ind w:left="540" w:right="20" w:hanging="280"/>
        <w:jc w:val="left"/>
      </w:pPr>
      <w:r>
        <w:rPr>
          <w:rStyle w:val="8Arial8pt0pt"/>
          <w:b/>
          <w:bCs/>
        </w:rPr>
        <w:t xml:space="preserve">допустовості </w:t>
      </w:r>
      <w:r>
        <w:rPr>
          <w:rStyle w:val="8Arial0pt"/>
          <w:i/>
          <w:iCs/>
        </w:rPr>
        <w:t xml:space="preserve">(всупереч легковажності, незалежно від бажань) </w:t>
      </w:r>
      <w:r>
        <w:rPr>
          <w:rStyle w:val="8Arial8pt0pt"/>
          <w:b/>
          <w:bCs/>
        </w:rPr>
        <w:t>та ін.</w:t>
      </w:r>
    </w:p>
    <w:p w:rsidR="007670BA" w:rsidRDefault="00D04CBE">
      <w:pPr>
        <w:pStyle w:val="11"/>
        <w:framePr w:w="5918" w:h="9134" w:hRule="exact" w:wrap="none" w:vAnchor="page" w:hAnchor="page" w:x="3010" w:y="3886"/>
        <w:shd w:val="clear" w:color="auto" w:fill="auto"/>
        <w:spacing w:before="0" w:after="0" w:line="226" w:lineRule="exact"/>
        <w:ind w:left="240" w:right="20"/>
        <w:jc w:val="both"/>
      </w:pPr>
      <w:r>
        <w:rPr>
          <w:rStyle w:val="8pt0pt"/>
        </w:rPr>
        <w:t xml:space="preserve">Називний відмінок вживається без прийменника. Місцевий відмінок вживається завжди </w:t>
      </w:r>
      <w:r>
        <w:rPr>
          <w:rStyle w:val="85pt0pt1"/>
        </w:rPr>
        <w:t xml:space="preserve">з </w:t>
      </w:r>
      <w:r>
        <w:rPr>
          <w:rStyle w:val="8pt0pt"/>
        </w:rPr>
        <w:t xml:space="preserve">прийменником. Давальний відмінок вживається із вторинними прийменниками </w:t>
      </w:r>
      <w:r>
        <w:rPr>
          <w:rStyle w:val="85pt0pt1"/>
        </w:rPr>
        <w:t>завдяки, всупереч.</w:t>
      </w:r>
    </w:p>
    <w:p w:rsidR="007670BA" w:rsidRDefault="00D04CBE">
      <w:pPr>
        <w:pStyle w:val="11"/>
        <w:framePr w:w="5918" w:h="9134" w:hRule="exact" w:wrap="none" w:vAnchor="page" w:hAnchor="page" w:x="3010" w:y="3886"/>
        <w:shd w:val="clear" w:color="auto" w:fill="auto"/>
        <w:spacing w:before="0" w:after="0" w:line="226" w:lineRule="exact"/>
        <w:ind w:left="240" w:right="20"/>
        <w:jc w:val="both"/>
      </w:pPr>
      <w:r>
        <w:rPr>
          <w:rStyle w:val="8pt0pt"/>
        </w:rPr>
        <w:t>Первинні прийменники здебільшого багатозначні - вживаються з кількома відмінками і виражають різні відношення:</w:t>
      </w:r>
    </w:p>
    <w:p w:rsidR="007670BA" w:rsidRDefault="00D04CBE">
      <w:pPr>
        <w:pStyle w:val="80"/>
        <w:framePr w:w="5918" w:h="9134" w:hRule="exact" w:wrap="none" w:vAnchor="page" w:hAnchor="page" w:x="3010" w:y="3886"/>
        <w:shd w:val="clear" w:color="auto" w:fill="auto"/>
        <w:spacing w:line="226" w:lineRule="exact"/>
        <w:ind w:left="540" w:hanging="280"/>
        <w:jc w:val="left"/>
      </w:pPr>
      <w:r>
        <w:rPr>
          <w:rStyle w:val="8Arial0pt"/>
          <w:i/>
          <w:iCs/>
        </w:rPr>
        <w:t>на цей час, тиша на воді.</w:t>
      </w:r>
    </w:p>
    <w:p w:rsidR="007670BA" w:rsidRDefault="00D04CBE">
      <w:pPr>
        <w:pStyle w:val="11"/>
        <w:framePr w:w="5918" w:h="9134" w:hRule="exact" w:wrap="none" w:vAnchor="page" w:hAnchor="page" w:x="3010" w:y="3886"/>
        <w:shd w:val="clear" w:color="auto" w:fill="auto"/>
        <w:spacing w:before="0" w:after="0" w:line="226" w:lineRule="exact"/>
        <w:ind w:left="240" w:right="20"/>
        <w:jc w:val="both"/>
      </w:pPr>
      <w:r>
        <w:rPr>
          <w:rStyle w:val="8pt0pt"/>
        </w:rPr>
        <w:t>Вторинні прийменники переважно однозначні. Серед прийменників розвинене явище синонімії:</w:t>
      </w:r>
    </w:p>
    <w:p w:rsidR="007670BA" w:rsidRDefault="00D04CBE">
      <w:pPr>
        <w:pStyle w:val="80"/>
        <w:framePr w:w="5918" w:h="9134" w:hRule="exact" w:wrap="none" w:vAnchor="page" w:hAnchor="page" w:x="3010" w:y="3886"/>
        <w:shd w:val="clear" w:color="auto" w:fill="auto"/>
        <w:spacing w:after="180" w:line="226" w:lineRule="exact"/>
        <w:ind w:left="540" w:hanging="280"/>
        <w:jc w:val="left"/>
      </w:pPr>
      <w:r>
        <w:rPr>
          <w:rStyle w:val="8Arial0pt"/>
          <w:i/>
          <w:iCs/>
        </w:rPr>
        <w:t>через хворобу - у зв’язку з хворобою, біля, коло, навколо будинку.</w:t>
      </w:r>
    </w:p>
    <w:p w:rsidR="007670BA" w:rsidRDefault="00D04CBE">
      <w:pPr>
        <w:pStyle w:val="11"/>
        <w:framePr w:w="5918" w:h="9134" w:hRule="exact" w:wrap="none" w:vAnchor="page" w:hAnchor="page" w:x="3010" w:y="3886"/>
        <w:shd w:val="clear" w:color="auto" w:fill="auto"/>
        <w:spacing w:before="0" w:after="0" w:line="226" w:lineRule="exact"/>
        <w:ind w:left="240" w:right="20"/>
        <w:jc w:val="both"/>
      </w:pPr>
      <w:r>
        <w:rPr>
          <w:rStyle w:val="8pt0pt"/>
        </w:rPr>
        <w:t>ПРИКМЕТНИК - самостійна відмінювана частина мови, яка при</w:t>
      </w:r>
      <w:r>
        <w:rPr>
          <w:rStyle w:val="8pt0pt"/>
        </w:rPr>
        <w:softHyphen/>
        <w:t xml:space="preserve">єднується до іменника для вираження його якості або якоїсь його ознаки і відповідає на питання </w:t>
      </w:r>
      <w:r>
        <w:rPr>
          <w:rStyle w:val="85pt0pt1"/>
        </w:rPr>
        <w:t xml:space="preserve">який? яка? яке? чий? чия? чиє?: </w:t>
      </w:r>
      <w:r>
        <w:rPr>
          <w:rStyle w:val="85pt0pt0"/>
        </w:rPr>
        <w:t>червоний, жовтогарячий, біле, мамин, батькова, синове.</w:t>
      </w:r>
      <w:r>
        <w:rPr>
          <w:rStyle w:val="8pt0pt"/>
        </w:rPr>
        <w:t xml:space="preserve"> Ці озна</w:t>
      </w:r>
      <w:r>
        <w:rPr>
          <w:rStyle w:val="8pt0pt"/>
        </w:rPr>
        <w:softHyphen/>
        <w:t xml:space="preserve">ки або якості прикметник може виражати безпосередньо </w:t>
      </w:r>
      <w:r>
        <w:rPr>
          <w:rStyle w:val="85pt0pt0"/>
        </w:rPr>
        <w:t>(зелений, синій, веселий)</w:t>
      </w:r>
      <w:r>
        <w:rPr>
          <w:rStyle w:val="8pt0pt"/>
        </w:rPr>
        <w:t xml:space="preserve"> або опосередковано, через інші предмети </w:t>
      </w:r>
      <w:r>
        <w:rPr>
          <w:rStyle w:val="85pt0pt0"/>
        </w:rPr>
        <w:t>(дерев’я</w:t>
      </w:r>
      <w:r>
        <w:rPr>
          <w:rStyle w:val="85pt0pt0"/>
        </w:rPr>
        <w:softHyphen/>
        <w:t>ний, сталевий, пластмасовий).</w:t>
      </w:r>
    </w:p>
    <w:p w:rsidR="007670BA" w:rsidRDefault="00D04CBE">
      <w:pPr>
        <w:pStyle w:val="80"/>
        <w:framePr w:w="5918" w:h="9134" w:hRule="exact" w:wrap="none" w:vAnchor="page" w:hAnchor="page" w:x="3010" w:y="3886"/>
        <w:shd w:val="clear" w:color="auto" w:fill="auto"/>
        <w:spacing w:line="226" w:lineRule="exact"/>
        <w:ind w:left="240" w:right="20" w:firstLine="0"/>
      </w:pPr>
      <w:r>
        <w:rPr>
          <w:rStyle w:val="8Arial8pt0pt"/>
          <w:b/>
          <w:bCs/>
        </w:rPr>
        <w:t xml:space="preserve">Кожен предмет може мати найрізноманітніші за значенням ознаки або якості, виражати колір предмета </w:t>
      </w:r>
      <w:r>
        <w:rPr>
          <w:rStyle w:val="8Arial0pt"/>
          <w:i/>
          <w:iCs/>
        </w:rPr>
        <w:t>(жовто-синій прапор, коричне</w:t>
      </w:r>
      <w:r>
        <w:rPr>
          <w:rStyle w:val="8Arial0pt"/>
          <w:i/>
          <w:iCs/>
        </w:rPr>
        <w:softHyphen/>
        <w:t>вий лінолеум, фіолетовий паркан),</w:t>
      </w:r>
      <w:r>
        <w:rPr>
          <w:rStyle w:val="8Arial8pt0pt"/>
          <w:b/>
          <w:bCs/>
        </w:rPr>
        <w:t xml:space="preserve"> внутрішні чи зовнішні властивості </w:t>
      </w:r>
      <w:r>
        <w:rPr>
          <w:rStyle w:val="8Arial0pt"/>
          <w:i/>
          <w:iCs/>
        </w:rPr>
        <w:t>(сумний день, великий светр, сміливий хлопець),</w:t>
      </w:r>
      <w:r>
        <w:rPr>
          <w:rStyle w:val="8Arial8pt0pt"/>
          <w:b/>
          <w:bCs/>
        </w:rPr>
        <w:t xml:space="preserve"> смак </w:t>
      </w:r>
      <w:r>
        <w:rPr>
          <w:rStyle w:val="8Arial0pt"/>
          <w:i/>
          <w:iCs/>
        </w:rPr>
        <w:t>(смачний борщ, гіркий перець, солоний огірок,</w:t>
      </w:r>
      <w:r>
        <w:rPr>
          <w:rStyle w:val="8Arial8pt0pt"/>
          <w:b/>
          <w:bCs/>
        </w:rPr>
        <w:t xml:space="preserve"> приналежність </w:t>
      </w:r>
      <w:r>
        <w:rPr>
          <w:rStyle w:val="8Arial0pt"/>
          <w:i/>
          <w:iCs/>
        </w:rPr>
        <w:t>(бабусина хустка, дідова рушниця)</w:t>
      </w:r>
      <w:r>
        <w:rPr>
          <w:rStyle w:val="8Arial8pt0pt"/>
          <w:b/>
          <w:bCs/>
        </w:rPr>
        <w:t xml:space="preserve"> та ін.</w:t>
      </w:r>
    </w:p>
    <w:p w:rsidR="007670BA" w:rsidRDefault="00D04CBE">
      <w:pPr>
        <w:pStyle w:val="11"/>
        <w:framePr w:w="5918" w:h="9134" w:hRule="exact" w:wrap="none" w:vAnchor="page" w:hAnchor="page" w:x="3010" w:y="3886"/>
        <w:shd w:val="clear" w:color="auto" w:fill="auto"/>
        <w:spacing w:before="0" w:after="0" w:line="226" w:lineRule="exact"/>
        <w:ind w:left="540" w:hanging="280"/>
        <w:jc w:val="left"/>
      </w:pPr>
      <w:r>
        <w:rPr>
          <w:rStyle w:val="8pt0pt"/>
        </w:rPr>
        <w:t>Прикметники уточнюють і збагачують нашу мову.</w:t>
      </w:r>
    </w:p>
    <w:p w:rsidR="007670BA" w:rsidRDefault="00D04CBE">
      <w:pPr>
        <w:pStyle w:val="a6"/>
        <w:framePr w:wrap="none" w:vAnchor="page" w:hAnchor="page" w:x="8689" w:y="13138"/>
        <w:shd w:val="clear" w:color="auto" w:fill="auto"/>
        <w:spacing w:line="160" w:lineRule="exact"/>
        <w:ind w:left="20"/>
        <w:jc w:val="left"/>
      </w:pPr>
      <w:r>
        <w:rPr>
          <w:rStyle w:val="Arial8pt0pt"/>
        </w:rPr>
        <w:t>69</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0A1D43">
      <w:pPr>
        <w:pStyle w:val="11"/>
        <w:framePr w:w="5880" w:h="9158" w:hRule="exact" w:wrap="none" w:vAnchor="page" w:hAnchor="page" w:x="3030" w:y="3706"/>
        <w:shd w:val="clear" w:color="auto" w:fill="auto"/>
        <w:spacing w:before="0" w:after="0" w:line="226" w:lineRule="exact"/>
        <w:ind w:left="20" w:right="20" w:firstLine="260"/>
        <w:jc w:val="both"/>
      </w:pPr>
      <w:r>
        <w:rPr>
          <w:rStyle w:val="8pt0pt1"/>
        </w:rPr>
        <w:lastRenderedPageBreak/>
        <w:t>Прикметники семантично</w:t>
      </w:r>
      <w:r w:rsidR="00D04CBE">
        <w:rPr>
          <w:rStyle w:val="8pt0pt"/>
        </w:rPr>
        <w:t xml:space="preserve"> і граматично пов'язані з іменниками, </w:t>
      </w:r>
      <w:r>
        <w:rPr>
          <w:rStyle w:val="8pt0pt1"/>
        </w:rPr>
        <w:t>залежать від них</w:t>
      </w:r>
      <w:r w:rsidR="00D04CBE">
        <w:rPr>
          <w:rStyle w:val="8pt0pt1"/>
        </w:rPr>
        <w:t>.</w:t>
      </w:r>
      <w:r w:rsidR="00D04CBE">
        <w:rPr>
          <w:rStyle w:val="8pt0pt"/>
        </w:rPr>
        <w:t xml:space="preserve"> </w:t>
      </w:r>
      <w:r>
        <w:rPr>
          <w:rStyle w:val="8pt0pt"/>
        </w:rPr>
        <w:t xml:space="preserve"> П</w:t>
      </w:r>
      <w:r w:rsidR="00D04CBE">
        <w:rPr>
          <w:rStyle w:val="8pt0pt"/>
        </w:rPr>
        <w:t xml:space="preserve">рикмегники узгоджуються з іменниками, від яких </w:t>
      </w:r>
      <w:r>
        <w:rPr>
          <w:rStyle w:val="8pt0pt"/>
        </w:rPr>
        <w:t>залежать</w:t>
      </w:r>
      <w:r w:rsidR="00D04CBE">
        <w:rPr>
          <w:rStyle w:val="8pt0pt"/>
        </w:rPr>
        <w:t xml:space="preserve">. </w:t>
      </w:r>
      <w:r>
        <w:rPr>
          <w:rStyle w:val="8pt0pt"/>
        </w:rPr>
        <w:t>То</w:t>
      </w:r>
      <w:r w:rsidR="00D04CBE">
        <w:rPr>
          <w:rStyle w:val="8pt0pt"/>
        </w:rPr>
        <w:t>бто мають такі ж форми роду, відмінка і числа. Тому мс іжіні і оіюрити про суто граматичний (несамостійний) характер ка- гоїорій роду, числа й відмінка прикметників, на відміну від само</w:t>
      </w:r>
      <w:r w:rsidR="00D04CBE">
        <w:rPr>
          <w:rStyle w:val="8pt0pt"/>
        </w:rPr>
        <w:softHyphen/>
        <w:t>стійного характеру цих категорій в іменника.</w:t>
      </w:r>
    </w:p>
    <w:p w:rsidR="007670BA" w:rsidRDefault="00D04CBE">
      <w:pPr>
        <w:pStyle w:val="11"/>
        <w:framePr w:w="5880" w:h="9158" w:hRule="exact" w:wrap="none" w:vAnchor="page" w:hAnchor="page" w:x="3030" w:y="3706"/>
        <w:shd w:val="clear" w:color="auto" w:fill="auto"/>
        <w:spacing w:before="0" w:after="0" w:line="226" w:lineRule="exact"/>
        <w:ind w:left="20" w:right="20" w:firstLine="260"/>
        <w:jc w:val="both"/>
      </w:pPr>
      <w:r>
        <w:rPr>
          <w:rStyle w:val="8pt0pt"/>
        </w:rPr>
        <w:t>Залежно від значення всі прикметники поділяються на такі роз</w:t>
      </w:r>
      <w:r>
        <w:rPr>
          <w:rStyle w:val="8pt0pt"/>
        </w:rPr>
        <w:softHyphen/>
        <w:t>ряди:</w:t>
      </w:r>
    </w:p>
    <w:p w:rsidR="007670BA" w:rsidRDefault="00D04CBE">
      <w:pPr>
        <w:pStyle w:val="80"/>
        <w:framePr w:w="5880" w:h="9158" w:hRule="exact" w:wrap="none" w:vAnchor="page" w:hAnchor="page" w:x="3030" w:y="3706"/>
        <w:numPr>
          <w:ilvl w:val="0"/>
          <w:numId w:val="46"/>
        </w:numPr>
        <w:shd w:val="clear" w:color="auto" w:fill="auto"/>
        <w:tabs>
          <w:tab w:val="left" w:pos="534"/>
        </w:tabs>
        <w:spacing w:line="226" w:lineRule="exact"/>
        <w:ind w:left="20" w:firstLine="260"/>
      </w:pPr>
      <w:r>
        <w:rPr>
          <w:rStyle w:val="8Arial8pt0pt"/>
          <w:b/>
          <w:bCs/>
        </w:rPr>
        <w:t xml:space="preserve">якісні </w:t>
      </w:r>
      <w:r>
        <w:rPr>
          <w:rStyle w:val="8Arial0pt"/>
          <w:i/>
          <w:iCs/>
        </w:rPr>
        <w:t>(малий, високий, старий</w:t>
      </w:r>
      <w:r>
        <w:rPr>
          <w:rStyle w:val="8Arial8pt0pt"/>
          <w:b/>
          <w:bCs/>
        </w:rPr>
        <w:t>);</w:t>
      </w:r>
    </w:p>
    <w:p w:rsidR="007670BA" w:rsidRDefault="00D04CBE">
      <w:pPr>
        <w:pStyle w:val="80"/>
        <w:framePr w:w="5880" w:h="9158" w:hRule="exact" w:wrap="none" w:vAnchor="page" w:hAnchor="page" w:x="3030" w:y="3706"/>
        <w:numPr>
          <w:ilvl w:val="0"/>
          <w:numId w:val="46"/>
        </w:numPr>
        <w:shd w:val="clear" w:color="auto" w:fill="auto"/>
        <w:tabs>
          <w:tab w:val="left" w:pos="549"/>
        </w:tabs>
        <w:spacing w:line="226" w:lineRule="exact"/>
        <w:ind w:left="20" w:firstLine="260"/>
      </w:pPr>
      <w:r>
        <w:rPr>
          <w:rStyle w:val="8Arial8pt0pt"/>
          <w:b/>
          <w:bCs/>
        </w:rPr>
        <w:t xml:space="preserve">відносні </w:t>
      </w:r>
      <w:r>
        <w:rPr>
          <w:rStyle w:val="8Arial0pt"/>
          <w:i/>
          <w:iCs/>
        </w:rPr>
        <w:t>(синтетичний, лакований, бавовняний)',</w:t>
      </w:r>
    </w:p>
    <w:p w:rsidR="007670BA" w:rsidRDefault="00D04CBE">
      <w:pPr>
        <w:pStyle w:val="80"/>
        <w:framePr w:w="5880" w:h="9158" w:hRule="exact" w:wrap="none" w:vAnchor="page" w:hAnchor="page" w:x="3030" w:y="3706"/>
        <w:numPr>
          <w:ilvl w:val="0"/>
          <w:numId w:val="46"/>
        </w:numPr>
        <w:shd w:val="clear" w:color="auto" w:fill="auto"/>
        <w:tabs>
          <w:tab w:val="left" w:pos="544"/>
        </w:tabs>
        <w:spacing w:line="226" w:lineRule="exact"/>
        <w:ind w:left="20" w:firstLine="260"/>
      </w:pPr>
      <w:r>
        <w:rPr>
          <w:rStyle w:val="8Arial8pt0pt"/>
          <w:b/>
          <w:bCs/>
        </w:rPr>
        <w:t xml:space="preserve">присвійні </w:t>
      </w:r>
      <w:r>
        <w:rPr>
          <w:rStyle w:val="8Arial0pt"/>
          <w:i/>
          <w:iCs/>
        </w:rPr>
        <w:t>(Шевченків, Тарасова, дядчине).</w:t>
      </w:r>
    </w:p>
    <w:p w:rsidR="007670BA" w:rsidRDefault="00D04CBE">
      <w:pPr>
        <w:pStyle w:val="11"/>
        <w:framePr w:w="5880" w:h="9158" w:hRule="exact" w:wrap="none" w:vAnchor="page" w:hAnchor="page" w:x="3030" w:y="3706"/>
        <w:shd w:val="clear" w:color="auto" w:fill="auto"/>
        <w:spacing w:before="0" w:after="0" w:line="226" w:lineRule="exact"/>
        <w:ind w:left="20" w:right="20" w:firstLine="260"/>
        <w:jc w:val="both"/>
      </w:pPr>
      <w:r>
        <w:rPr>
          <w:rStyle w:val="8pt0pt"/>
        </w:rPr>
        <w:t>Кожний із цих розрядів поділяється на окремі семантичні групи і кожний з них має свої граматичні особливості. Але межі між цими розрядами умовні, постійно відбуваються процеси переходу при</w:t>
      </w:r>
      <w:r>
        <w:rPr>
          <w:rStyle w:val="8pt0pt"/>
        </w:rPr>
        <w:softHyphen/>
        <w:t>кметників з одного розряду в інший.</w:t>
      </w:r>
    </w:p>
    <w:p w:rsidR="007670BA" w:rsidRDefault="00D04CBE">
      <w:pPr>
        <w:pStyle w:val="11"/>
        <w:framePr w:w="5880" w:h="9158" w:hRule="exact" w:wrap="none" w:vAnchor="page" w:hAnchor="page" w:x="3030" w:y="3706"/>
        <w:shd w:val="clear" w:color="auto" w:fill="auto"/>
        <w:spacing w:before="0" w:after="180" w:line="226" w:lineRule="exact"/>
        <w:ind w:left="20" w:right="20" w:firstLine="260"/>
        <w:jc w:val="both"/>
      </w:pPr>
      <w:r>
        <w:rPr>
          <w:rStyle w:val="8pt0pt"/>
        </w:rPr>
        <w:t>Семантичний зв’язок прикметника з іменником визначає його син</w:t>
      </w:r>
      <w:r>
        <w:rPr>
          <w:rStyle w:val="8pt0pt"/>
        </w:rPr>
        <w:softHyphen/>
        <w:t>таксичні функції. Прикметник виступає або як означення при імен</w:t>
      </w:r>
      <w:r>
        <w:rPr>
          <w:rStyle w:val="8pt0pt"/>
        </w:rPr>
        <w:softHyphen/>
        <w:t>никові, утворюючи атрибутивну конструкцію (</w:t>
      </w:r>
      <w:r>
        <w:rPr>
          <w:rStyle w:val="85pt0pt0"/>
        </w:rPr>
        <w:t>Високий статний хло</w:t>
      </w:r>
      <w:r>
        <w:rPr>
          <w:rStyle w:val="85pt0pt0"/>
        </w:rPr>
        <w:softHyphen/>
        <w:t>пець стояв на ґанку),</w:t>
      </w:r>
      <w:r>
        <w:rPr>
          <w:rStyle w:val="8pt0pt"/>
        </w:rPr>
        <w:t xml:space="preserve"> або як присудок чи частина присудка, по</w:t>
      </w:r>
      <w:r>
        <w:rPr>
          <w:rStyle w:val="8pt0pt"/>
        </w:rPr>
        <w:softHyphen/>
        <w:t xml:space="preserve">єднуючись з іменником через дієслово-зв’язку </w:t>
      </w:r>
      <w:r>
        <w:rPr>
          <w:rStyle w:val="85pt0pt0"/>
        </w:rPr>
        <w:t>(Його слово було сміливим і рішучим).</w:t>
      </w:r>
    </w:p>
    <w:p w:rsidR="007670BA" w:rsidRDefault="00D04CBE">
      <w:pPr>
        <w:pStyle w:val="11"/>
        <w:framePr w:w="5880" w:h="9158" w:hRule="exact" w:wrap="none" w:vAnchor="page" w:hAnchor="page" w:x="3030" w:y="3706"/>
        <w:shd w:val="clear" w:color="auto" w:fill="auto"/>
        <w:spacing w:before="0" w:after="0" w:line="226" w:lineRule="exact"/>
        <w:ind w:left="20" w:right="20" w:firstLine="260"/>
        <w:jc w:val="both"/>
      </w:pPr>
      <w:r>
        <w:rPr>
          <w:rStyle w:val="8pt0pt"/>
        </w:rPr>
        <w:t xml:space="preserve">ПРИСВІЙНІ ПРИКМЕТНИКИ виражають приналежність предмета певній людині чи тварині і відповідають на питання </w:t>
      </w:r>
      <w:r>
        <w:rPr>
          <w:rStyle w:val="85pt0pt1"/>
        </w:rPr>
        <w:t>чий? чия? чиє?:</w:t>
      </w:r>
    </w:p>
    <w:p w:rsidR="007670BA" w:rsidRDefault="00D04CBE">
      <w:pPr>
        <w:pStyle w:val="80"/>
        <w:framePr w:w="5880" w:h="9158" w:hRule="exact" w:wrap="none" w:vAnchor="page" w:hAnchor="page" w:x="3030" w:y="3706"/>
        <w:shd w:val="clear" w:color="auto" w:fill="auto"/>
        <w:spacing w:line="226" w:lineRule="exact"/>
        <w:ind w:left="20" w:firstLine="260"/>
      </w:pPr>
      <w:r>
        <w:rPr>
          <w:rStyle w:val="8Arial0pt"/>
          <w:i/>
          <w:iCs/>
        </w:rPr>
        <w:t>Шевченкова пісня, бабина хата, татова люлька, вовчий хвіст.</w:t>
      </w:r>
    </w:p>
    <w:p w:rsidR="007670BA" w:rsidRDefault="00D04CBE">
      <w:pPr>
        <w:pStyle w:val="11"/>
        <w:framePr w:w="5880" w:h="9158" w:hRule="exact" w:wrap="none" w:vAnchor="page" w:hAnchor="page" w:x="3030" w:y="3706"/>
        <w:shd w:val="clear" w:color="auto" w:fill="auto"/>
        <w:spacing w:before="0" w:after="0" w:line="226" w:lineRule="exact"/>
        <w:ind w:left="20" w:right="20" w:firstLine="260"/>
        <w:jc w:val="both"/>
      </w:pPr>
      <w:r>
        <w:rPr>
          <w:rStyle w:val="8pt0pt"/>
        </w:rPr>
        <w:t>Присвійні прикметники мають яскраво виражене значення при</w:t>
      </w:r>
      <w:r>
        <w:rPr>
          <w:rStyle w:val="8pt0pt"/>
        </w:rPr>
        <w:softHyphen/>
        <w:t xml:space="preserve">належності одній особі і не позначають належність групі осіб. В українській мові характерною ознакою присвійних прикметників є специфічні суфікси </w:t>
      </w:r>
      <w:r>
        <w:rPr>
          <w:rStyle w:val="85pt0pt1"/>
        </w:rPr>
        <w:t xml:space="preserve">-ин(-їн)-, </w:t>
      </w:r>
      <w:r>
        <w:rPr>
          <w:rStyle w:val="8pt0pt"/>
        </w:rPr>
        <w:t xml:space="preserve">-ів(-їв) - (останні характеризуються морфонологічними варіантами для непрямих відмінків: -ов, -ев, —єв). Присвійні прикметники, що означають приналежність </w:t>
      </w:r>
      <w:r>
        <w:rPr>
          <w:rStyle w:val="85pt0pt1"/>
        </w:rPr>
        <w:t xml:space="preserve">одній </w:t>
      </w:r>
      <w:r>
        <w:rPr>
          <w:rStyle w:val="8pt0pt"/>
        </w:rPr>
        <w:t xml:space="preserve">тварині, утворюються за допомогою суфіксів -ач-, </w:t>
      </w:r>
      <w:r>
        <w:rPr>
          <w:rStyle w:val="85pt0pt1"/>
        </w:rPr>
        <w:t xml:space="preserve">-яч-, -ин-, —їн—, -ий: </w:t>
      </w:r>
      <w:r>
        <w:rPr>
          <w:rStyle w:val="85pt0pt0"/>
        </w:rPr>
        <w:t>мичаший хвіст, орлиний дзьоб, солов'їний спів.</w:t>
      </w:r>
    </w:p>
    <w:p w:rsidR="007670BA" w:rsidRDefault="00D04CBE">
      <w:pPr>
        <w:pStyle w:val="11"/>
        <w:framePr w:w="5880" w:h="9158" w:hRule="exact" w:wrap="none" w:vAnchor="page" w:hAnchor="page" w:x="3030" w:y="3706"/>
        <w:shd w:val="clear" w:color="auto" w:fill="auto"/>
        <w:spacing w:before="0" w:after="0" w:line="226" w:lineRule="exact"/>
        <w:ind w:left="20" w:right="20" w:firstLine="260"/>
        <w:jc w:val="both"/>
      </w:pPr>
      <w:r>
        <w:rPr>
          <w:rStyle w:val="8pt0pt"/>
        </w:rPr>
        <w:t xml:space="preserve">Присвійні прикметники, утворені від назв людей, у називному та знахідному відмінках мають коротку форму </w:t>
      </w:r>
      <w:r>
        <w:rPr>
          <w:rStyle w:val="85pt0pt0"/>
        </w:rPr>
        <w:t>(учителів, Павлів, доч</w:t>
      </w:r>
      <w:r>
        <w:rPr>
          <w:rStyle w:val="85pt0pt0"/>
        </w:rPr>
        <w:softHyphen/>
        <w:t>чин),</w:t>
      </w:r>
      <w:r>
        <w:rPr>
          <w:rStyle w:val="8pt0pt"/>
        </w:rPr>
        <w:t xml:space="preserve"> а прикметники, похідні від назв тварин, мають повну форму </w:t>
      </w:r>
      <w:r>
        <w:rPr>
          <w:rStyle w:val="85pt0pt0"/>
        </w:rPr>
        <w:t>(гусячий, собачий).</w:t>
      </w:r>
    </w:p>
    <w:p w:rsidR="007670BA" w:rsidRDefault="00D04CBE">
      <w:pPr>
        <w:pStyle w:val="11"/>
        <w:framePr w:w="5880" w:h="9158" w:hRule="exact" w:wrap="none" w:vAnchor="page" w:hAnchor="page" w:x="3030" w:y="3706"/>
        <w:shd w:val="clear" w:color="auto" w:fill="auto"/>
        <w:spacing w:before="0" w:after="0" w:line="226" w:lineRule="exact"/>
        <w:ind w:left="20" w:right="20" w:firstLine="260"/>
        <w:jc w:val="both"/>
      </w:pPr>
      <w:r>
        <w:rPr>
          <w:rStyle w:val="8pt0pt"/>
        </w:rPr>
        <w:t>Сфера вживання присвійних прикметників, утворених від назв людей, досить обмежена, здебільшого це розм'овне мовлення або художній стиль.</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28" w:h="9169" w:hRule="exact" w:wrap="none" w:vAnchor="page" w:hAnchor="page" w:x="3006" w:y="3702"/>
        <w:shd w:val="clear" w:color="auto" w:fill="auto"/>
        <w:spacing w:before="0" w:after="0" w:line="221" w:lineRule="exact"/>
        <w:ind w:left="20" w:right="40" w:firstLine="260"/>
        <w:jc w:val="both"/>
      </w:pPr>
      <w:r>
        <w:rPr>
          <w:rStyle w:val="8pt0pt"/>
        </w:rPr>
        <w:lastRenderedPageBreak/>
        <w:t>ПРИСЛІВНИК-самостійна невідмінювана частина мови, яка ви</w:t>
      </w:r>
      <w:r>
        <w:rPr>
          <w:rStyle w:val="8pt0pt"/>
        </w:rPr>
        <w:softHyphen/>
        <w:t>ражає ознаку дії чи стану, або ознаку іншої ознаки:</w:t>
      </w:r>
    </w:p>
    <w:p w:rsidR="007670BA" w:rsidRDefault="00D04CBE">
      <w:pPr>
        <w:pStyle w:val="80"/>
        <w:framePr w:w="5928" w:h="9169" w:hRule="exact" w:wrap="none" w:vAnchor="page" w:hAnchor="page" w:x="3006" w:y="3702"/>
        <w:shd w:val="clear" w:color="auto" w:fill="auto"/>
        <w:ind w:left="20" w:right="40" w:firstLine="260"/>
      </w:pPr>
      <w:r>
        <w:rPr>
          <w:rStyle w:val="8Arial0pt"/>
          <w:i/>
          <w:iCs/>
        </w:rPr>
        <w:t>Широко розляглися лани. Весело співали дівчата, повертаю</w:t>
      </w:r>
      <w:r>
        <w:rPr>
          <w:rStyle w:val="8Arial0pt"/>
          <w:i/>
          <w:iCs/>
        </w:rPr>
        <w:softHyphen/>
        <w:t>чись додому.</w:t>
      </w:r>
    </w:p>
    <w:p w:rsidR="007670BA" w:rsidRDefault="00D04CBE">
      <w:pPr>
        <w:pStyle w:val="11"/>
        <w:framePr w:w="5928" w:h="9169" w:hRule="exact" w:wrap="none" w:vAnchor="page" w:hAnchor="page" w:x="3006" w:y="3702"/>
        <w:shd w:val="clear" w:color="auto" w:fill="auto"/>
        <w:spacing w:before="0" w:after="0" w:line="221" w:lineRule="exact"/>
        <w:ind w:left="20" w:right="40" w:firstLine="260"/>
        <w:jc w:val="both"/>
      </w:pPr>
      <w:r>
        <w:rPr>
          <w:rStyle w:val="8pt0pt"/>
        </w:rPr>
        <w:t>Прислівник як частина мови відзначається сукупністю морфо</w:t>
      </w:r>
      <w:r>
        <w:rPr>
          <w:rStyle w:val="8pt0pt"/>
        </w:rPr>
        <w:softHyphen/>
        <w:t>логічних, синтаксичних та семантичних ознак. До основних морфо</w:t>
      </w:r>
      <w:r>
        <w:rPr>
          <w:rStyle w:val="8pt0pt"/>
        </w:rPr>
        <w:softHyphen/>
        <w:t xml:space="preserve">логічних ознак прислівника можна віднести його незмінюваність, тобто відсутність словозміни, лексичну </w:t>
      </w:r>
      <w:r>
        <w:rPr>
          <w:rStyle w:val="8pt0pt"/>
          <w:vertAlign w:val="superscript"/>
        </w:rPr>
        <w:t>т</w:t>
      </w:r>
      <w:r>
        <w:rPr>
          <w:rStyle w:val="8pt0pt"/>
        </w:rPr>
        <w:t>а словотвірну співвідне</w:t>
      </w:r>
      <w:r>
        <w:rPr>
          <w:rStyle w:val="8pt0pt"/>
        </w:rPr>
        <w:softHyphen/>
        <w:t>сеність з іншими частинами мови, наявність особливих морфем для творення прислівників.</w:t>
      </w:r>
    </w:p>
    <w:p w:rsidR="007670BA" w:rsidRDefault="00D04CBE">
      <w:pPr>
        <w:pStyle w:val="11"/>
        <w:framePr w:w="5928" w:h="9169" w:hRule="exact" w:wrap="none" w:vAnchor="page" w:hAnchor="page" w:x="3006" w:y="3702"/>
        <w:shd w:val="clear" w:color="auto" w:fill="auto"/>
        <w:spacing w:before="0" w:after="0" w:line="221" w:lineRule="exact"/>
        <w:ind w:left="20" w:right="40" w:firstLine="260"/>
        <w:jc w:val="both"/>
      </w:pPr>
      <w:r>
        <w:rPr>
          <w:rStyle w:val="8pt0pt"/>
        </w:rPr>
        <w:t>За словотвірною будовою прислівники поділяються на мотиво</w:t>
      </w:r>
      <w:r>
        <w:rPr>
          <w:rStyle w:val="8pt0pt"/>
        </w:rPr>
        <w:softHyphen/>
        <w:t>вані й немотивовані. Мотивованими можна назвати такі, походжен</w:t>
      </w:r>
      <w:r>
        <w:rPr>
          <w:rStyle w:val="8pt0pt"/>
        </w:rPr>
        <w:softHyphen/>
        <w:t xml:space="preserve">ня яких легко встановити за співвіднесеністю з іншими частинами мови, пор.: </w:t>
      </w:r>
      <w:r>
        <w:rPr>
          <w:rStyle w:val="85pt0pt0"/>
        </w:rPr>
        <w:t>тепло, по-своєму, жартома.</w:t>
      </w:r>
      <w:r>
        <w:rPr>
          <w:rStyle w:val="8pt0pt"/>
        </w:rPr>
        <w:t xml:space="preserve"> Немотивованими є такі прислівники, які втратили співвіднесеність з прозорими лексико- граматичними розрядами слів, пор.: </w:t>
      </w:r>
      <w:r>
        <w:rPr>
          <w:rStyle w:val="85pt0pt0"/>
        </w:rPr>
        <w:t>де, коли та</w:t>
      </w:r>
      <w:r>
        <w:rPr>
          <w:rStyle w:val="8pt0pt"/>
        </w:rPr>
        <w:t xml:space="preserve"> ін.</w:t>
      </w:r>
    </w:p>
    <w:p w:rsidR="007670BA" w:rsidRDefault="00D04CBE">
      <w:pPr>
        <w:pStyle w:val="11"/>
        <w:framePr w:w="5928" w:h="9169" w:hRule="exact" w:wrap="none" w:vAnchor="page" w:hAnchor="page" w:x="3006" w:y="3702"/>
        <w:shd w:val="clear" w:color="auto" w:fill="auto"/>
        <w:spacing w:before="0" w:after="0" w:line="221" w:lineRule="exact"/>
        <w:ind w:left="20" w:right="40" w:firstLine="260"/>
        <w:jc w:val="both"/>
      </w:pPr>
      <w:r>
        <w:rPr>
          <w:rStyle w:val="8pt0pt"/>
        </w:rPr>
        <w:t>За лексичним значенням усі прислівники поділяються на озна</w:t>
      </w:r>
      <w:r>
        <w:rPr>
          <w:rStyle w:val="8pt0pt"/>
        </w:rPr>
        <w:softHyphen/>
        <w:t>чальні та обставинні. До першого розряду належать прислівники, що показують якісні ознаки дії чи стану (</w:t>
      </w:r>
      <w:r>
        <w:rPr>
          <w:rStyle w:val="85pt0pt0"/>
        </w:rPr>
        <w:t>добре працювати, міцно спати, йти пішки),</w:t>
      </w:r>
      <w:r>
        <w:rPr>
          <w:rStyle w:val="8pt0pt"/>
        </w:rPr>
        <w:t xml:space="preserve"> кількісний вияв ознаки (</w:t>
      </w:r>
      <w:r>
        <w:rPr>
          <w:rStyle w:val="85pt0pt0"/>
        </w:rPr>
        <w:t>надзвичайно весела жінка).</w:t>
      </w:r>
      <w:r>
        <w:rPr>
          <w:rStyle w:val="8pt0pt"/>
        </w:rPr>
        <w:t xml:space="preserve"> Характерною ознакою означальних прислівників є їх здатність утворювати ступені порівняння, подібно до якісних прикметників, від яких вони утворюються: </w:t>
      </w:r>
      <w:r>
        <w:rPr>
          <w:rStyle w:val="85pt0pt0"/>
        </w:rPr>
        <w:t>високо - вище - найвище - якнайви</w:t>
      </w:r>
      <w:r>
        <w:rPr>
          <w:rStyle w:val="85pt0pt0"/>
        </w:rPr>
        <w:softHyphen/>
        <w:t>ще; весело - веселіше - більш весело.</w:t>
      </w:r>
    </w:p>
    <w:p w:rsidR="007670BA" w:rsidRDefault="00D04CBE">
      <w:pPr>
        <w:pStyle w:val="11"/>
        <w:framePr w:w="5928" w:h="9169" w:hRule="exact" w:wrap="none" w:vAnchor="page" w:hAnchor="page" w:x="3006" w:y="3702"/>
        <w:shd w:val="clear" w:color="auto" w:fill="auto"/>
        <w:spacing w:before="0" w:after="0" w:line="221" w:lineRule="exact"/>
        <w:ind w:left="20" w:right="40" w:firstLine="260"/>
        <w:jc w:val="both"/>
      </w:pPr>
      <w:r>
        <w:rPr>
          <w:rStyle w:val="8pt0pt"/>
        </w:rPr>
        <w:t xml:space="preserve">До другого розряду належать прислівники, що означають зовнішні обставини, при яких відбувається дія, пор.: </w:t>
      </w:r>
      <w:r>
        <w:rPr>
          <w:rStyle w:val="85pt0pt0"/>
        </w:rPr>
        <w:t>Вранці надворі чути голоси; Микола навмисне не передав лихої вістки.</w:t>
      </w:r>
    </w:p>
    <w:p w:rsidR="007670BA" w:rsidRDefault="00D04CBE">
      <w:pPr>
        <w:pStyle w:val="80"/>
        <w:framePr w:w="5928" w:h="9169" w:hRule="exact" w:wrap="none" w:vAnchor="page" w:hAnchor="page" w:x="3006" w:y="3702"/>
        <w:shd w:val="clear" w:color="auto" w:fill="auto"/>
        <w:spacing w:after="180"/>
        <w:ind w:left="20" w:right="40" w:firstLine="260"/>
      </w:pPr>
      <w:r>
        <w:rPr>
          <w:rStyle w:val="8Arial8pt0pt"/>
          <w:b/>
          <w:bCs/>
        </w:rPr>
        <w:t xml:space="preserve">Можна говорити про закріпленість за прислівником синтаксичної функції обставини: </w:t>
      </w:r>
      <w:r>
        <w:rPr>
          <w:rStyle w:val="8Arial0pt"/>
          <w:i/>
          <w:iCs/>
        </w:rPr>
        <w:t>Сьогодні можна поговорити про щось приємне; До кав'ярні ми завітали, бо знали, що саме тут готують пре</w:t>
      </w:r>
      <w:r>
        <w:rPr>
          <w:rStyle w:val="8Arial0pt"/>
          <w:i/>
          <w:iCs/>
        </w:rPr>
        <w:softHyphen/>
        <w:t>красну каву по-турецьки.</w:t>
      </w:r>
      <w:r>
        <w:rPr>
          <w:rStyle w:val="8Arial8pt0pt"/>
          <w:b/>
          <w:bCs/>
        </w:rPr>
        <w:t xml:space="preserve"> Прислівники інколи пов’язуються з імен</w:t>
      </w:r>
      <w:r>
        <w:rPr>
          <w:rStyle w:val="8Arial8pt0pt"/>
          <w:b/>
          <w:bCs/>
        </w:rPr>
        <w:softHyphen/>
        <w:t xml:space="preserve">ником і виражають ознаку предмета, пор.: </w:t>
      </w:r>
      <w:r>
        <w:rPr>
          <w:rStyle w:val="8Arial0pt"/>
          <w:i/>
          <w:iCs/>
        </w:rPr>
        <w:t>Семен сьогодні обрав шлях праворуч.</w:t>
      </w:r>
    </w:p>
    <w:p w:rsidR="007670BA" w:rsidRDefault="00D04CBE">
      <w:pPr>
        <w:pStyle w:val="11"/>
        <w:framePr w:w="5928" w:h="9169" w:hRule="exact" w:wrap="none" w:vAnchor="page" w:hAnchor="page" w:x="3006" w:y="3702"/>
        <w:shd w:val="clear" w:color="auto" w:fill="auto"/>
        <w:spacing w:before="0" w:after="0" w:line="221" w:lineRule="exact"/>
        <w:ind w:left="20" w:right="40" w:firstLine="260"/>
        <w:jc w:val="both"/>
      </w:pPr>
      <w:r>
        <w:rPr>
          <w:rStyle w:val="8pt0pt"/>
        </w:rPr>
        <w:t xml:space="preserve">РІД - це цілий ряд однойменних значень, притаманних іменникам, прикметникам, займенникам, частково числівникам і дієсловам, що виражають протиставлення за біологічною статтю (пор. </w:t>
      </w:r>
      <w:r>
        <w:rPr>
          <w:rStyle w:val="85pt0pt0"/>
        </w:rPr>
        <w:t>новий викла</w:t>
      </w:r>
      <w:r>
        <w:rPr>
          <w:rStyle w:val="85pt0pt0"/>
        </w:rPr>
        <w:softHyphen/>
        <w:t>дач розпочав лекцію</w:t>
      </w:r>
      <w:r>
        <w:rPr>
          <w:rStyle w:val="8pt0pt"/>
        </w:rPr>
        <w:t xml:space="preserve"> і </w:t>
      </w:r>
      <w:r>
        <w:rPr>
          <w:rStyle w:val="85pt0pt0"/>
        </w:rPr>
        <w:t>нова викладачка розпочала лекцію).</w:t>
      </w:r>
    </w:p>
    <w:p w:rsidR="007670BA" w:rsidRDefault="00D04CBE">
      <w:pPr>
        <w:pStyle w:val="11"/>
        <w:framePr w:w="5928" w:h="9169" w:hRule="exact" w:wrap="none" w:vAnchor="page" w:hAnchor="page" w:x="3006" w:y="3702"/>
        <w:shd w:val="clear" w:color="auto" w:fill="auto"/>
        <w:spacing w:before="0" w:after="0" w:line="221" w:lineRule="exact"/>
        <w:ind w:left="20" w:right="40" w:firstLine="260"/>
        <w:jc w:val="both"/>
      </w:pPr>
      <w:r>
        <w:rPr>
          <w:rStyle w:val="8pt0pt"/>
        </w:rPr>
        <w:t>Рід іменника - несловозмінна категорія, що знаходить своє ви</w:t>
      </w:r>
      <w:r>
        <w:rPr>
          <w:rStyle w:val="8pt0pt"/>
        </w:rPr>
        <w:softHyphen/>
        <w:t>раження в закінченнях слів (</w:t>
      </w:r>
      <w:r>
        <w:rPr>
          <w:rStyle w:val="85pt0pt0"/>
        </w:rPr>
        <w:t xml:space="preserve">лектор - лекторка, співак- співачка), </w:t>
      </w:r>
      <w:r>
        <w:rPr>
          <w:rStyle w:val="8pt0pt"/>
        </w:rPr>
        <w:t>закінченнях узгоджуваних з іменниками прикметників, займенників,</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5" w:h="9163" w:hRule="exact" w:wrap="none" w:vAnchor="page" w:hAnchor="page" w:x="3027" w:y="3867"/>
        <w:shd w:val="clear" w:color="auto" w:fill="auto"/>
        <w:spacing w:before="0" w:after="0" w:line="230" w:lineRule="exact"/>
        <w:ind w:left="20" w:right="40"/>
        <w:jc w:val="both"/>
      </w:pPr>
      <w:r>
        <w:rPr>
          <w:rStyle w:val="8pt0pt"/>
        </w:rPr>
        <w:lastRenderedPageBreak/>
        <w:t xml:space="preserve">числівників: </w:t>
      </w:r>
      <w:r>
        <w:rPr>
          <w:rStyle w:val="85pt0pt0"/>
        </w:rPr>
        <w:t>старий сад</w:t>
      </w:r>
      <w:r>
        <w:rPr>
          <w:rStyle w:val="8pt0pt"/>
        </w:rPr>
        <w:t xml:space="preserve"> - </w:t>
      </w:r>
      <w:r>
        <w:rPr>
          <w:rStyle w:val="85pt0pt0"/>
        </w:rPr>
        <w:t>стара шафа,</w:t>
      </w:r>
      <w:r>
        <w:rPr>
          <w:rStyle w:val="8pt0pt"/>
        </w:rPr>
        <w:t xml:space="preserve"> регулярних словотворчих суфіксах, за допомогою яких утворюються слова на позначення осіб жіночої статі (ин(я), -к(а), -их(а) та ін.) та недорослих осіб (-ен(я) тощо): </w:t>
      </w:r>
      <w:r>
        <w:rPr>
          <w:rStyle w:val="85pt0pt0"/>
        </w:rPr>
        <w:t>князь - княгиня, учитель</w:t>
      </w:r>
      <w:r>
        <w:rPr>
          <w:rStyle w:val="8pt0pt"/>
        </w:rPr>
        <w:t xml:space="preserve"> - </w:t>
      </w:r>
      <w:r>
        <w:rPr>
          <w:rStyle w:val="85pt0pt0"/>
        </w:rPr>
        <w:t>учителька; мавпа</w:t>
      </w:r>
      <w:r>
        <w:rPr>
          <w:rStyle w:val="8pt0pt"/>
        </w:rPr>
        <w:t xml:space="preserve"> - </w:t>
      </w:r>
      <w:r>
        <w:rPr>
          <w:rStyle w:val="85pt0pt0"/>
        </w:rPr>
        <w:t xml:space="preserve">мавпеня. </w:t>
      </w:r>
      <w:r>
        <w:rPr>
          <w:rStyle w:val="8pt0pt"/>
        </w:rPr>
        <w:t>Українська мова характеризується високим рівнем демократизму щодо творення похідних іменників на позначення осіб жіночої статі, що дає підстави для твердження про динамічний розвиток в її граматичному ладі особливої категорії “жіночості”.</w:t>
      </w:r>
    </w:p>
    <w:p w:rsidR="007670BA" w:rsidRDefault="00D04CBE">
      <w:pPr>
        <w:pStyle w:val="11"/>
        <w:framePr w:w="5885" w:h="9163" w:hRule="exact" w:wrap="none" w:vAnchor="page" w:hAnchor="page" w:x="3027" w:y="3867"/>
        <w:shd w:val="clear" w:color="auto" w:fill="auto"/>
        <w:spacing w:before="0" w:after="0" w:line="230" w:lineRule="exact"/>
        <w:ind w:left="20" w:right="20" w:firstLine="260"/>
        <w:jc w:val="both"/>
      </w:pPr>
      <w:r>
        <w:rPr>
          <w:rStyle w:val="8pt0pt"/>
        </w:rPr>
        <w:t xml:space="preserve">У сучасній українській мові наявні три граматичні роди: </w:t>
      </w:r>
      <w:r>
        <w:rPr>
          <w:rStyle w:val="85pt0pt1"/>
        </w:rPr>
        <w:t>чолові</w:t>
      </w:r>
      <w:r>
        <w:rPr>
          <w:rStyle w:val="85pt0pt1"/>
        </w:rPr>
        <w:softHyphen/>
        <w:t xml:space="preserve">чий, жіночий і середній. </w:t>
      </w:r>
      <w:r>
        <w:rPr>
          <w:rStyle w:val="8pt0pt"/>
        </w:rPr>
        <w:t xml:space="preserve">Всі іменники, крім слів типу </w:t>
      </w:r>
      <w:r>
        <w:rPr>
          <w:rStyle w:val="85pt0pt0"/>
        </w:rPr>
        <w:t>дріжджі, сани, ворота,</w:t>
      </w:r>
      <w:r>
        <w:rPr>
          <w:rStyle w:val="8pt0pt"/>
        </w:rPr>
        <w:t xml:space="preserve"> поділяються на ці роди, з-поміж іменників найбільше нара</w:t>
      </w:r>
      <w:r>
        <w:rPr>
          <w:rStyle w:val="8pt0pt"/>
        </w:rPr>
        <w:softHyphen/>
        <w:t>ховується слів чоловічою роду, менше жіночого і найменше серед</w:t>
      </w:r>
      <w:r>
        <w:rPr>
          <w:rStyle w:val="8pt0pt"/>
        </w:rPr>
        <w:softHyphen/>
        <w:t xml:space="preserve">нього. Рід може виступати засобом вираження протиставлення за ознакою статі (ця ознака “утримує” існування роду практично в усіх мовах світу, незважаючи на те, чи виявляється вона в граматичних, лексичних, соціо-культурологічних аспектах (англійська мова): </w:t>
      </w:r>
      <w:r>
        <w:rPr>
          <w:rStyle w:val="85pt0pt0"/>
        </w:rPr>
        <w:t>кіт- кішка, півень - курка, батько</w:t>
      </w:r>
      <w:r>
        <w:rPr>
          <w:rStyle w:val="8pt0pt"/>
        </w:rPr>
        <w:t xml:space="preserve"> - </w:t>
      </w:r>
      <w:r>
        <w:rPr>
          <w:rStyle w:val="85pt0pt0"/>
        </w:rPr>
        <w:t>мати.</w:t>
      </w:r>
      <w:r>
        <w:rPr>
          <w:rStyle w:val="8pt0pt"/>
        </w:rPr>
        <w:t xml:space="preserve"> В сучасній українській мові більшість іменників є назвами неістот (більше 79 відсотків), тому і значення роду має свою мотивацію не у більшості іменників, з-ломіж іменників - назв неістот воно виражається тільки через протистав</w:t>
      </w:r>
      <w:r>
        <w:rPr>
          <w:rStyle w:val="8pt0pt"/>
        </w:rPr>
        <w:softHyphen/>
        <w:t xml:space="preserve">лення закінчень: </w:t>
      </w:r>
      <w:r>
        <w:rPr>
          <w:rStyle w:val="85pt0pt0"/>
        </w:rPr>
        <w:t>стіл - фабрика - вікно.</w:t>
      </w:r>
    </w:p>
    <w:p w:rsidR="007670BA" w:rsidRDefault="00D04CBE">
      <w:pPr>
        <w:pStyle w:val="11"/>
        <w:framePr w:w="5885" w:h="9163" w:hRule="exact" w:wrap="none" w:vAnchor="page" w:hAnchor="page" w:x="3027" w:y="3867"/>
        <w:shd w:val="clear" w:color="auto" w:fill="auto"/>
        <w:spacing w:before="0" w:after="0" w:line="230" w:lineRule="exact"/>
        <w:ind w:left="20" w:right="20" w:firstLine="260"/>
        <w:jc w:val="both"/>
      </w:pPr>
      <w:r>
        <w:rPr>
          <w:rStyle w:val="8pt0pt"/>
        </w:rPr>
        <w:t>З-поміж невідмінюваних іншомовних іменників значення роду ви</w:t>
      </w:r>
      <w:r>
        <w:rPr>
          <w:rStyle w:val="8pt0pt"/>
        </w:rPr>
        <w:softHyphen/>
        <w:t>являється через протиставлення осіб за статтю (</w:t>
      </w:r>
      <w:r>
        <w:rPr>
          <w:rStyle w:val="85pt0pt0"/>
        </w:rPr>
        <w:t xml:space="preserve">мадам - ферарі), </w:t>
      </w:r>
      <w:r>
        <w:rPr>
          <w:rStyle w:val="8pt0pt"/>
        </w:rPr>
        <w:t xml:space="preserve">суто формальним віднесенням усіх назв неістот до середнього роду </w:t>
      </w:r>
      <w:r>
        <w:rPr>
          <w:rStyle w:val="85pt0pt0"/>
        </w:rPr>
        <w:t>(пюре, попурі)</w:t>
      </w:r>
      <w:r>
        <w:rPr>
          <w:rStyle w:val="8pt0pt"/>
        </w:rPr>
        <w:t xml:space="preserve"> та зарахуванням назв тварин до чоловічого роду </w:t>
      </w:r>
      <w:r>
        <w:rPr>
          <w:rStyle w:val="85pt0pt0"/>
        </w:rPr>
        <w:t>(кен</w:t>
      </w:r>
      <w:r>
        <w:rPr>
          <w:rStyle w:val="85pt0pt0"/>
        </w:rPr>
        <w:softHyphen/>
        <w:t>гуру, шимпанзе</w:t>
      </w:r>
      <w:r>
        <w:rPr>
          <w:rStyle w:val="8pt0pt"/>
        </w:rPr>
        <w:t>). Ця закономірність в українській мові часто пору</w:t>
      </w:r>
      <w:r>
        <w:rPr>
          <w:rStyle w:val="8pt0pt"/>
        </w:rPr>
        <w:softHyphen/>
        <w:t>шується активною дією синонімічних зв’язків або впливом родо-ви- дових відношень з-поміж іменників - назв неістот, коли невідмінюва</w:t>
      </w:r>
      <w:r>
        <w:rPr>
          <w:rStyle w:val="8pt0pt"/>
        </w:rPr>
        <w:softHyphen/>
        <w:t>ний іншомовний іменник є видовою назвою щодо українського імен</w:t>
      </w:r>
      <w:r>
        <w:rPr>
          <w:rStyle w:val="8pt0pt"/>
        </w:rPr>
        <w:softHyphen/>
        <w:t xml:space="preserve">ника як родової назви, </w:t>
      </w:r>
      <w:r>
        <w:rPr>
          <w:rStyle w:val="85pt0pt0"/>
        </w:rPr>
        <w:t>хінді, ідиш, кісуахілі</w:t>
      </w:r>
      <w:r>
        <w:rPr>
          <w:rStyle w:val="8pt0pt"/>
        </w:rPr>
        <w:t xml:space="preserve"> (родова назва “мова”); </w:t>
      </w:r>
      <w:r>
        <w:rPr>
          <w:rStyle w:val="85pt0pt0"/>
        </w:rPr>
        <w:t>мільдю, бері</w:t>
      </w:r>
      <w:r>
        <w:rPr>
          <w:rStyle w:val="8pt0pt"/>
        </w:rPr>
        <w:t xml:space="preserve"> (родова назва “хвороба") - це іменники жіночого роду; </w:t>
      </w:r>
      <w:r>
        <w:rPr>
          <w:rStyle w:val="85pt0pt0"/>
        </w:rPr>
        <w:t>халілі, арараті, оджалеті</w:t>
      </w:r>
      <w:r>
        <w:rPr>
          <w:rStyle w:val="8pt0pt"/>
        </w:rPr>
        <w:t xml:space="preserve"> (родова назва “виноград") - іменники чо</w:t>
      </w:r>
      <w:r>
        <w:rPr>
          <w:rStyle w:val="8pt0pt"/>
        </w:rPr>
        <w:softHyphen/>
        <w:t>ловічого роду. У сучасній українській мові з-поміж невідмінюваних іншомовних іменників фіксується понад 28 відсотків відхилень від загального правила їх розподілу за родами. Подібне спостерігається і серед іменників - назв тварин (інколи їх називають зоонімами), коли внаслідок впливу семантики статі (жіночої) або семантики недорос</w:t>
      </w:r>
      <w:r>
        <w:rPr>
          <w:rStyle w:val="8pt0pt"/>
        </w:rPr>
        <w:softHyphen/>
        <w:t xml:space="preserve">лості слово набуває значення жіночого або середнього роду: </w:t>
      </w:r>
      <w:r>
        <w:rPr>
          <w:rStyle w:val="85pt0pt0"/>
        </w:rPr>
        <w:t>вели</w:t>
      </w:r>
      <w:r>
        <w:rPr>
          <w:rStyle w:val="85pt0pt0"/>
        </w:rPr>
        <w:softHyphen/>
        <w:t>кий шимпанзе - велика шимпанзе - мале шимпанзе.</w:t>
      </w:r>
    </w:p>
    <w:p w:rsidR="007670BA" w:rsidRDefault="00D04CBE">
      <w:pPr>
        <w:pStyle w:val="a6"/>
        <w:framePr w:wrap="none" w:vAnchor="page" w:hAnchor="page" w:x="3046" w:y="13143"/>
        <w:shd w:val="clear" w:color="auto" w:fill="auto"/>
        <w:spacing w:line="160" w:lineRule="exact"/>
        <w:ind w:left="20"/>
        <w:jc w:val="left"/>
      </w:pPr>
      <w:r>
        <w:rPr>
          <w:rStyle w:val="Arial8pt0pt"/>
        </w:rPr>
        <w:t>72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42" w:h="9178" w:hRule="exact" w:wrap="none" w:vAnchor="page" w:hAnchor="page" w:x="2998" w:y="3879"/>
        <w:shd w:val="clear" w:color="auto" w:fill="auto"/>
        <w:spacing w:before="0" w:after="0" w:line="221" w:lineRule="exact"/>
        <w:ind w:left="20" w:right="40" w:firstLine="260"/>
        <w:jc w:val="both"/>
      </w:pPr>
      <w:r>
        <w:rPr>
          <w:rStyle w:val="8pt0pt"/>
        </w:rPr>
        <w:lastRenderedPageBreak/>
        <w:t xml:space="preserve">Особливе місце серед іменників посідають так звані слова спільного роду типу </w:t>
      </w:r>
      <w:r>
        <w:rPr>
          <w:rStyle w:val="85pt0pt0"/>
        </w:rPr>
        <w:t>сирота, невдаха, нечепура</w:t>
      </w:r>
      <w:r>
        <w:rPr>
          <w:rStyle w:val="8pt0pt"/>
        </w:rPr>
        <w:t xml:space="preserve">, що рядом лінгвістів розглядаються як іменники з омонімічними формами роду: </w:t>
      </w:r>
      <w:r>
        <w:rPr>
          <w:rStyle w:val="85pt0pt0"/>
        </w:rPr>
        <w:t>цей си</w:t>
      </w:r>
      <w:r>
        <w:rPr>
          <w:rStyle w:val="85pt0pt0"/>
        </w:rPr>
        <w:softHyphen/>
        <w:t>рота - ця сирота.</w:t>
      </w:r>
      <w:r>
        <w:rPr>
          <w:rStyle w:val="8pt0pt"/>
        </w:rPr>
        <w:t xml:space="preserve"> Сюди ж інколи відносять й іменники на позна</w:t>
      </w:r>
      <w:r>
        <w:rPr>
          <w:rStyle w:val="8pt0pt"/>
        </w:rPr>
        <w:softHyphen/>
        <w:t>чення назв осіб за професією, адміністративною посадою та зван</w:t>
      </w:r>
      <w:r>
        <w:rPr>
          <w:rStyle w:val="8pt0pt"/>
        </w:rPr>
        <w:softHyphen/>
        <w:t xml:space="preserve">ням: </w:t>
      </w:r>
      <w:r>
        <w:rPr>
          <w:rStyle w:val="85pt0pt0"/>
        </w:rPr>
        <w:t>невропатолог, хірург, директор, професор.</w:t>
      </w:r>
    </w:p>
    <w:p w:rsidR="007670BA" w:rsidRDefault="00D04CBE">
      <w:pPr>
        <w:pStyle w:val="11"/>
        <w:framePr w:w="5942" w:h="9178" w:hRule="exact" w:wrap="none" w:vAnchor="page" w:hAnchor="page" w:x="2998" w:y="3879"/>
        <w:shd w:val="clear" w:color="auto" w:fill="auto"/>
        <w:spacing w:before="0" w:after="0" w:line="221" w:lineRule="exact"/>
        <w:ind w:left="20" w:right="40" w:firstLine="260"/>
        <w:jc w:val="both"/>
      </w:pPr>
      <w:r>
        <w:rPr>
          <w:rStyle w:val="8pt0pt"/>
        </w:rPr>
        <w:t xml:space="preserve">У сучасній українській мові зрідка спостерігається хитання в роді: </w:t>
      </w:r>
      <w:r>
        <w:rPr>
          <w:rStyle w:val="85pt0pt0"/>
        </w:rPr>
        <w:t>зал</w:t>
      </w:r>
      <w:r>
        <w:rPr>
          <w:rStyle w:val="8pt0pt"/>
        </w:rPr>
        <w:t xml:space="preserve"> -чол.р.; зала-жін.р.</w:t>
      </w:r>
    </w:p>
    <w:p w:rsidR="007670BA" w:rsidRDefault="00D04CBE">
      <w:pPr>
        <w:pStyle w:val="11"/>
        <w:framePr w:w="5942" w:h="9178" w:hRule="exact" w:wrap="none" w:vAnchor="page" w:hAnchor="page" w:x="2998" w:y="3879"/>
        <w:shd w:val="clear" w:color="auto" w:fill="auto"/>
        <w:spacing w:before="0" w:after="0" w:line="221" w:lineRule="exact"/>
        <w:ind w:left="20" w:right="40" w:firstLine="260"/>
        <w:jc w:val="both"/>
      </w:pPr>
      <w:r>
        <w:rPr>
          <w:rStyle w:val="8pt0pt"/>
        </w:rPr>
        <w:t xml:space="preserve">Рід невідмінюваних власних назв визначається за тим, до якого роду належить загальна назва: </w:t>
      </w:r>
      <w:r>
        <w:rPr>
          <w:rStyle w:val="85pt0pt0"/>
        </w:rPr>
        <w:t>Токіо, Тбілісі-</w:t>
      </w:r>
      <w:r>
        <w:rPr>
          <w:rStyle w:val="8pt0pt"/>
        </w:rPr>
        <w:t xml:space="preserve"> середній рід (місто - середи, </w:t>
      </w:r>
      <w:r w:rsidRPr="000219EB">
        <w:rPr>
          <w:rStyle w:val="8pt0pt"/>
        </w:rPr>
        <w:t xml:space="preserve">р.); </w:t>
      </w:r>
      <w:r>
        <w:rPr>
          <w:rStyle w:val="85pt0pt0"/>
        </w:rPr>
        <w:t>Місісіпі</w:t>
      </w:r>
      <w:r>
        <w:rPr>
          <w:rStyle w:val="8pt0pt"/>
        </w:rPr>
        <w:t>-жіночий рід (річка - жін. р.) Рід невідмінюваних абревіатур здебільшого відповідає граматичному значенню роду го</w:t>
      </w:r>
      <w:r>
        <w:rPr>
          <w:rStyle w:val="8pt0pt"/>
        </w:rPr>
        <w:softHyphen/>
        <w:t xml:space="preserve">ловного слова у твірному словосполученні: </w:t>
      </w:r>
      <w:r>
        <w:rPr>
          <w:rStyle w:val="85pt0pt0"/>
        </w:rPr>
        <w:t>НДПУ-</w:t>
      </w:r>
      <w:r>
        <w:rPr>
          <w:rStyle w:val="8pt0pt"/>
        </w:rPr>
        <w:t xml:space="preserve"> жіночий рід </w:t>
      </w:r>
      <w:r>
        <w:rPr>
          <w:rStyle w:val="85pt0pt0"/>
        </w:rPr>
        <w:t>(На</w:t>
      </w:r>
      <w:r>
        <w:rPr>
          <w:rStyle w:val="85pt0pt0"/>
        </w:rPr>
        <w:softHyphen/>
        <w:t>родно-демократична партія України),</w:t>
      </w:r>
      <w:r>
        <w:rPr>
          <w:rStyle w:val="8pt0pt"/>
        </w:rPr>
        <w:t xml:space="preserve"> виняток становить слово </w:t>
      </w:r>
      <w:r w:rsidRPr="000219EB">
        <w:rPr>
          <w:rStyle w:val="85pt0pt0"/>
        </w:rPr>
        <w:t xml:space="preserve">ВАК </w:t>
      </w:r>
      <w:r>
        <w:rPr>
          <w:rStyle w:val="85pt0pt0"/>
        </w:rPr>
        <w:t>(Вища атестаційна комісія,</w:t>
      </w:r>
      <w:r>
        <w:rPr>
          <w:rStyle w:val="8pt0pt"/>
        </w:rPr>
        <w:t xml:space="preserve"> що набула ознак відмінюваності </w:t>
      </w:r>
      <w:r w:rsidRPr="000219EB">
        <w:rPr>
          <w:rStyle w:val="85pt0pt0"/>
        </w:rPr>
        <w:t>ВАКу</w:t>
      </w:r>
      <w:r w:rsidRPr="000219EB">
        <w:rPr>
          <w:rStyle w:val="8pt0pt"/>
        </w:rPr>
        <w:t xml:space="preserve"> </w:t>
      </w:r>
      <w:r>
        <w:rPr>
          <w:rStyle w:val="8pt0pt"/>
        </w:rPr>
        <w:t>і характеризується ознакою чоловічого роду).</w:t>
      </w:r>
    </w:p>
    <w:p w:rsidR="007670BA" w:rsidRDefault="00D04CBE">
      <w:pPr>
        <w:pStyle w:val="11"/>
        <w:framePr w:w="5942" w:h="9178" w:hRule="exact" w:wrap="none" w:vAnchor="page" w:hAnchor="page" w:x="2998" w:y="3879"/>
        <w:shd w:val="clear" w:color="auto" w:fill="auto"/>
        <w:spacing w:before="0" w:after="0" w:line="221" w:lineRule="exact"/>
        <w:ind w:left="20" w:right="40" w:firstLine="260"/>
        <w:jc w:val="both"/>
      </w:pPr>
      <w:r>
        <w:rPr>
          <w:rStyle w:val="8pt0pt"/>
        </w:rPr>
        <w:t>Рід займенників загалом близький до однойменної категорії імен</w:t>
      </w:r>
      <w:r>
        <w:rPr>
          <w:rStyle w:val="8pt0pt"/>
        </w:rPr>
        <w:softHyphen/>
        <w:t xml:space="preserve">ників. Займенники я, </w:t>
      </w:r>
      <w:r>
        <w:rPr>
          <w:rStyle w:val="85pt0pt0"/>
        </w:rPr>
        <w:t>ти, ми, ви</w:t>
      </w:r>
      <w:r>
        <w:rPr>
          <w:rStyle w:val="8pt0pt"/>
        </w:rPr>
        <w:t xml:space="preserve"> належать до спільного роду (хоча віднесення слів </w:t>
      </w:r>
      <w:r>
        <w:rPr>
          <w:rStyle w:val="85pt0pt0"/>
        </w:rPr>
        <w:t>ми, ви</w:t>
      </w:r>
      <w:r>
        <w:rPr>
          <w:rStyle w:val="8pt0pt"/>
        </w:rPr>
        <w:t xml:space="preserve"> до спільного роду є дещо умовним у силу їх множинного вияву): я </w:t>
      </w:r>
      <w:r>
        <w:rPr>
          <w:rStyle w:val="85pt0pt0"/>
        </w:rPr>
        <w:t>прийшов</w:t>
      </w:r>
      <w:r>
        <w:rPr>
          <w:rStyle w:val="8pt0pt"/>
        </w:rPr>
        <w:t xml:space="preserve"> - </w:t>
      </w:r>
      <w:r>
        <w:rPr>
          <w:rStyle w:val="85pt0pt0"/>
        </w:rPr>
        <w:t>я прийшла; ми, кожен з яких</w:t>
      </w:r>
      <w:r>
        <w:rPr>
          <w:rStyle w:val="8pt0pt"/>
        </w:rPr>
        <w:t xml:space="preserve"> - </w:t>
      </w:r>
      <w:r>
        <w:rPr>
          <w:rStyle w:val="85pt0pt0"/>
        </w:rPr>
        <w:t>ми, кожна з яких; хто -</w:t>
      </w:r>
      <w:r>
        <w:rPr>
          <w:rStyle w:val="8pt0pt"/>
        </w:rPr>
        <w:t xml:space="preserve"> чоловічого роду, </w:t>
      </w:r>
      <w:r>
        <w:rPr>
          <w:rStyle w:val="85pt0pt0"/>
        </w:rPr>
        <w:t>що</w:t>
      </w:r>
      <w:r>
        <w:rPr>
          <w:rStyle w:val="8pt0pt"/>
        </w:rPr>
        <w:t xml:space="preserve"> - середнього роду: </w:t>
      </w:r>
      <w:r>
        <w:rPr>
          <w:rStyle w:val="85pt0pt0"/>
        </w:rPr>
        <w:t>Хто прочитав? Що трапилось?</w:t>
      </w:r>
      <w:r>
        <w:rPr>
          <w:rStyle w:val="8pt0pt"/>
        </w:rPr>
        <w:t xml:space="preserve"> Рід займенників </w:t>
      </w:r>
      <w:r>
        <w:rPr>
          <w:rStyle w:val="85pt0pt0"/>
        </w:rPr>
        <w:t>він, вона, воно</w:t>
      </w:r>
      <w:r>
        <w:rPr>
          <w:rStyle w:val="8pt0pt"/>
        </w:rPr>
        <w:t xml:space="preserve"> окресле</w:t>
      </w:r>
      <w:r>
        <w:rPr>
          <w:rStyle w:val="8pt0pt"/>
        </w:rPr>
        <w:softHyphen/>
        <w:t>ний не тільки в узгоджуваних елементах, але й виражений відповід</w:t>
      </w:r>
      <w:r>
        <w:rPr>
          <w:rStyle w:val="8pt0pt"/>
        </w:rPr>
        <w:softHyphen/>
        <w:t>ним закінченням.</w:t>
      </w:r>
    </w:p>
    <w:p w:rsidR="007670BA" w:rsidRDefault="00D04CBE">
      <w:pPr>
        <w:pStyle w:val="11"/>
        <w:framePr w:w="5942" w:h="9178" w:hRule="exact" w:wrap="none" w:vAnchor="page" w:hAnchor="page" w:x="2998" w:y="3879"/>
        <w:shd w:val="clear" w:color="auto" w:fill="auto"/>
        <w:spacing w:before="0" w:after="0" w:line="221" w:lineRule="exact"/>
        <w:ind w:left="20" w:right="40" w:firstLine="260"/>
        <w:jc w:val="both"/>
      </w:pPr>
      <w:r>
        <w:rPr>
          <w:rStyle w:val="8pt0pt"/>
        </w:rPr>
        <w:t>Рід прикметників, дієприкметників, порядкових числівників, окре</w:t>
      </w:r>
      <w:r>
        <w:rPr>
          <w:rStyle w:val="8pt0pt"/>
        </w:rPr>
        <w:softHyphen/>
        <w:t>мих форм минулого, давноминулого часу та умовного способу дієслова виступає засобом дублювання родової характеристики іменника або займенника, з яким узгоджуються відповідні атрибутивні (виконують функцію означення) або предикативні (функція присудка) родові фор</w:t>
      </w:r>
      <w:r>
        <w:rPr>
          <w:rStyle w:val="8pt0pt"/>
        </w:rPr>
        <w:softHyphen/>
        <w:t xml:space="preserve">ми: </w:t>
      </w:r>
      <w:r>
        <w:rPr>
          <w:rStyle w:val="85pt0pt0"/>
        </w:rPr>
        <w:t>новий будинок - нова хата - нове приміщення.</w:t>
      </w:r>
      <w:r>
        <w:rPr>
          <w:rStyle w:val="8pt0pt"/>
        </w:rPr>
        <w:t xml:space="preserve"> Особливістю форм минулого та давноминулого часу, умовного способу дієслова є те, що вони часто своєю семантикою спрямовані на відображен</w:t>
      </w:r>
      <w:r>
        <w:rPr>
          <w:rStyle w:val="8pt0pt"/>
        </w:rPr>
        <w:softHyphen/>
        <w:t xml:space="preserve">ня значення статі і відповідного роду іменника: </w:t>
      </w:r>
      <w:r>
        <w:rPr>
          <w:rStyle w:val="85pt0pt0"/>
        </w:rPr>
        <w:t>Лікар зайшов - Лікар зайшла.</w:t>
      </w:r>
      <w:r>
        <w:rPr>
          <w:rStyle w:val="8pt0pt"/>
        </w:rPr>
        <w:t xml:space="preserve"> Форми ж середнього роду цих утворень можуть вказувати на безособовість дії: </w:t>
      </w:r>
      <w:r>
        <w:rPr>
          <w:rStyle w:val="85pt0pt0"/>
        </w:rPr>
        <w:t>смеркало; темніло.</w:t>
      </w:r>
      <w:r>
        <w:rPr>
          <w:rStyle w:val="8pt0pt"/>
        </w:rPr>
        <w:t xml:space="preserve"> У всіх цих утвореннях рід виступає словозмінною категорією.</w:t>
      </w:r>
    </w:p>
    <w:p w:rsidR="007670BA" w:rsidRDefault="00D04CBE">
      <w:pPr>
        <w:pStyle w:val="11"/>
        <w:framePr w:w="5942" w:h="9178" w:hRule="exact" w:wrap="none" w:vAnchor="page" w:hAnchor="page" w:x="2998" w:y="3879"/>
        <w:shd w:val="clear" w:color="auto" w:fill="auto"/>
        <w:spacing w:before="0" w:after="0" w:line="221" w:lineRule="exact"/>
        <w:ind w:left="20" w:right="40" w:firstLine="260"/>
        <w:jc w:val="both"/>
      </w:pPr>
      <w:r>
        <w:rPr>
          <w:rStyle w:val="8pt0pt"/>
        </w:rPr>
        <w:t xml:space="preserve">Рід числівників типу </w:t>
      </w:r>
      <w:r w:rsidRPr="000219EB">
        <w:rPr>
          <w:rStyle w:val="85pt0pt0"/>
        </w:rPr>
        <w:t xml:space="preserve">оба </w:t>
      </w:r>
      <w:r>
        <w:rPr>
          <w:rStyle w:val="85pt0pt0"/>
        </w:rPr>
        <w:t>- обі, обидва - обидві, два - дві.</w:t>
      </w:r>
      <w:r>
        <w:rPr>
          <w:rStyle w:val="8pt0pt"/>
        </w:rPr>
        <w:t xml:space="preserve"> Його особливістю є те, що за його допомогою протиставляються форми чоловічого і жіночого роду: </w:t>
      </w:r>
      <w:r>
        <w:rPr>
          <w:rStyle w:val="85pt0pt0"/>
        </w:rPr>
        <w:t>два сини</w:t>
      </w:r>
      <w:r>
        <w:rPr>
          <w:rStyle w:val="8pt0pt"/>
        </w:rPr>
        <w:t xml:space="preserve"> - </w:t>
      </w:r>
      <w:r>
        <w:rPr>
          <w:rStyle w:val="85pt0pt0"/>
        </w:rPr>
        <w:t>дві доньки</w:t>
      </w:r>
      <w:r>
        <w:rPr>
          <w:rStyle w:val="8pt0pt"/>
        </w:rPr>
        <w:t xml:space="preserve">; для чоловічого і середнього роду форми числівника виступають спільними: </w:t>
      </w:r>
      <w:r>
        <w:rPr>
          <w:rStyle w:val="85pt0pt0"/>
        </w:rPr>
        <w:t>двоє друзів</w:t>
      </w:r>
    </w:p>
    <w:p w:rsidR="007670BA" w:rsidRDefault="00D04CBE">
      <w:pPr>
        <w:pStyle w:val="80"/>
        <w:framePr w:w="5942" w:h="9178" w:hRule="exact" w:wrap="none" w:vAnchor="page" w:hAnchor="page" w:x="2998" w:y="3879"/>
        <w:numPr>
          <w:ilvl w:val="0"/>
          <w:numId w:val="35"/>
        </w:numPr>
        <w:shd w:val="clear" w:color="auto" w:fill="auto"/>
        <w:tabs>
          <w:tab w:val="left" w:pos="183"/>
        </w:tabs>
        <w:ind w:left="20" w:firstLine="0"/>
        <w:jc w:val="left"/>
      </w:pPr>
      <w:r>
        <w:rPr>
          <w:rStyle w:val="8Arial0pt"/>
          <w:i/>
          <w:iCs/>
        </w:rPr>
        <w:t>двоє немовлят.</w:t>
      </w:r>
    </w:p>
    <w:p w:rsidR="007670BA" w:rsidRDefault="00D04CBE">
      <w:pPr>
        <w:pStyle w:val="a6"/>
        <w:framePr w:wrap="none" w:vAnchor="page" w:hAnchor="page" w:x="8701" w:y="13147"/>
        <w:shd w:val="clear" w:color="auto" w:fill="auto"/>
        <w:spacing w:line="160" w:lineRule="exact"/>
        <w:ind w:left="40"/>
        <w:jc w:val="left"/>
      </w:pPr>
      <w:r>
        <w:rPr>
          <w:rStyle w:val="Arial8pt0pt"/>
        </w:rPr>
        <w:t>73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70" w:h="9167" w:hRule="exact" w:wrap="none" w:vAnchor="page" w:hAnchor="page" w:x="3034" w:y="3707"/>
        <w:shd w:val="clear" w:color="auto" w:fill="auto"/>
        <w:spacing w:before="0" w:after="0" w:line="226" w:lineRule="exact"/>
        <w:ind w:left="20" w:right="20" w:firstLine="260"/>
        <w:jc w:val="both"/>
      </w:pPr>
      <w:r>
        <w:rPr>
          <w:rStyle w:val="8pt0pt"/>
        </w:rPr>
        <w:lastRenderedPageBreak/>
        <w:t>СЛОВОЗМІНА - процес, який полягає у приєднанні до слова афіксальних елементів (закінчення), тобто утворення всіх його сло</w:t>
      </w:r>
      <w:r>
        <w:rPr>
          <w:rStyle w:val="8pt0pt"/>
        </w:rPr>
        <w:softHyphen/>
        <w:t>воформ й усіх його аналітичних форм.</w:t>
      </w:r>
    </w:p>
    <w:p w:rsidR="007670BA" w:rsidRDefault="00D04CBE">
      <w:pPr>
        <w:pStyle w:val="11"/>
        <w:framePr w:w="5870" w:h="9167" w:hRule="exact" w:wrap="none" w:vAnchor="page" w:hAnchor="page" w:x="3034" w:y="3707"/>
        <w:shd w:val="clear" w:color="auto" w:fill="auto"/>
        <w:spacing w:before="0" w:after="0" w:line="226" w:lineRule="exact"/>
        <w:ind w:left="20" w:right="20" w:firstLine="260"/>
        <w:jc w:val="both"/>
      </w:pPr>
      <w:r>
        <w:rPr>
          <w:rStyle w:val="8pt0pt"/>
        </w:rPr>
        <w:t xml:space="preserve">Ці форми виражають певні граматичні категорії та відношення. При словозміні значення слова (лексеми) не змінюється (тобто ми говоримо про одне і те ж слово у різних граматичних формах), на відміну від словотворення, де від одного слова утворюються інші, відмінні від цього слова: </w:t>
      </w:r>
      <w:r>
        <w:rPr>
          <w:rStyle w:val="85pt0pt0"/>
        </w:rPr>
        <w:t>ліс - лісок; хата</w:t>
      </w:r>
      <w:r>
        <w:rPr>
          <w:rStyle w:val="8pt0pt"/>
        </w:rPr>
        <w:t xml:space="preserve"> - </w:t>
      </w:r>
      <w:r>
        <w:rPr>
          <w:rStyle w:val="85pt0pt0"/>
        </w:rPr>
        <w:t>хатина, хатинка</w:t>
      </w:r>
      <w:r>
        <w:rPr>
          <w:rStyle w:val="8pt0pt"/>
        </w:rPr>
        <w:t xml:space="preserve"> та ін.</w:t>
      </w:r>
    </w:p>
    <w:p w:rsidR="007670BA" w:rsidRDefault="00D04CBE">
      <w:pPr>
        <w:pStyle w:val="11"/>
        <w:framePr w:w="5870" w:h="9167" w:hRule="exact" w:wrap="none" w:vAnchor="page" w:hAnchor="page" w:x="3034" w:y="3707"/>
        <w:shd w:val="clear" w:color="auto" w:fill="auto"/>
        <w:spacing w:before="0" w:after="0" w:line="226" w:lineRule="exact"/>
        <w:ind w:left="20" w:right="20" w:firstLine="260"/>
        <w:jc w:val="both"/>
      </w:pPr>
      <w:r>
        <w:rPr>
          <w:rStyle w:val="8pt0pt"/>
        </w:rPr>
        <w:t>Словозміна в окремих частинах мови є зміною за кількома гра</w:t>
      </w:r>
      <w:r>
        <w:rPr>
          <w:rStyle w:val="8pt0pt"/>
        </w:rPr>
        <w:softHyphen/>
        <w:t>матичними категоріями, які є для цієї мови словозмінними або фор</w:t>
      </w:r>
      <w:r>
        <w:rPr>
          <w:rStyle w:val="8pt0pt"/>
        </w:rPr>
        <w:softHyphen/>
        <w:t xml:space="preserve">мотворчими, </w:t>
      </w:r>
      <w:r w:rsidRPr="000219EB">
        <w:rPr>
          <w:rStyle w:val="8pt0pt"/>
        </w:rPr>
        <w:t xml:space="preserve">пор.: </w:t>
      </w:r>
      <w:r>
        <w:rPr>
          <w:rStyle w:val="8pt0pt"/>
        </w:rPr>
        <w:t>категорія відмінка і числа іменників (</w:t>
      </w:r>
      <w:r>
        <w:rPr>
          <w:rStyle w:val="85pt0pt0"/>
        </w:rPr>
        <w:t>книжка, книж</w:t>
      </w:r>
      <w:r>
        <w:rPr>
          <w:rStyle w:val="85pt0pt0"/>
        </w:rPr>
        <w:softHyphen/>
        <w:t>ки, книжці... книжки, книжок, книжкам),</w:t>
      </w:r>
      <w:r>
        <w:rPr>
          <w:rStyle w:val="8pt0pt"/>
        </w:rPr>
        <w:t xml:space="preserve"> категорія особи та числа дієслів </w:t>
      </w:r>
      <w:r>
        <w:rPr>
          <w:rStyle w:val="85pt0pt0"/>
        </w:rPr>
        <w:t>(читаю, читаєш, читає, читаємо, читаєте, читають).</w:t>
      </w:r>
    </w:p>
    <w:p w:rsidR="007670BA" w:rsidRDefault="00D04CBE">
      <w:pPr>
        <w:pStyle w:val="11"/>
        <w:framePr w:w="5870" w:h="9167" w:hRule="exact" w:wrap="none" w:vAnchor="page" w:hAnchor="page" w:x="3034" w:y="3707"/>
        <w:shd w:val="clear" w:color="auto" w:fill="auto"/>
        <w:spacing w:before="0" w:after="0" w:line="226" w:lineRule="exact"/>
        <w:ind w:left="20" w:right="20" w:firstLine="260"/>
        <w:jc w:val="both"/>
      </w:pPr>
      <w:r>
        <w:rPr>
          <w:rStyle w:val="8pt0pt"/>
        </w:rPr>
        <w:t>Типи словозміни іменників називаються відмінами, а дієслів - дієвідмінами.</w:t>
      </w:r>
    </w:p>
    <w:p w:rsidR="007670BA" w:rsidRDefault="00D04CBE">
      <w:pPr>
        <w:pStyle w:val="11"/>
        <w:framePr w:w="5870" w:h="9167" w:hRule="exact" w:wrap="none" w:vAnchor="page" w:hAnchor="page" w:x="3034" w:y="3707"/>
        <w:shd w:val="clear" w:color="auto" w:fill="auto"/>
        <w:spacing w:before="0" w:after="0" w:line="226" w:lineRule="exact"/>
        <w:ind w:left="20" w:right="20" w:firstLine="260"/>
        <w:jc w:val="both"/>
      </w:pPr>
      <w:r>
        <w:rPr>
          <w:rStyle w:val="8pt0pt"/>
        </w:rPr>
        <w:t>Межа між словозміною та словотворенням не є абсолютно ви</w:t>
      </w:r>
      <w:r>
        <w:rPr>
          <w:rStyle w:val="8pt0pt"/>
        </w:rPr>
        <w:softHyphen/>
        <w:t>значеною, чіткою. Наприклад, для слов’янських мов надзвичайно актуальним є питання про утворення форм доконаного і недокона- ного виду дієслова. Лінгвісти не можуть остаточно прийти до єди</w:t>
      </w:r>
      <w:r>
        <w:rPr>
          <w:rStyle w:val="8pt0pt"/>
        </w:rPr>
        <w:softHyphen/>
        <w:t xml:space="preserve">ного погляду: чи вважати видові пари типу </w:t>
      </w:r>
      <w:r>
        <w:rPr>
          <w:rStyle w:val="85pt0pt0"/>
        </w:rPr>
        <w:t>казати - розказати, бачити - побачити, розвеселяти - розвеселити</w:t>
      </w:r>
      <w:r>
        <w:rPr>
          <w:rStyle w:val="8pt0pt"/>
        </w:rPr>
        <w:t xml:space="preserve"> різними дієсло</w:t>
      </w:r>
      <w:r>
        <w:rPr>
          <w:rStyle w:val="8pt0pt"/>
        </w:rPr>
        <w:softHyphen/>
        <w:t>вами, чи формами одного дієслова.</w:t>
      </w:r>
    </w:p>
    <w:p w:rsidR="007670BA" w:rsidRDefault="00D04CBE">
      <w:pPr>
        <w:pStyle w:val="11"/>
        <w:framePr w:w="5870" w:h="9167" w:hRule="exact" w:wrap="none" w:vAnchor="page" w:hAnchor="page" w:x="3034" w:y="3707"/>
        <w:shd w:val="clear" w:color="auto" w:fill="auto"/>
        <w:spacing w:before="0" w:after="0" w:line="226" w:lineRule="exact"/>
        <w:ind w:left="20" w:firstLine="260"/>
        <w:jc w:val="both"/>
      </w:pPr>
      <w:r>
        <w:rPr>
          <w:rStyle w:val="8pt0pt"/>
        </w:rPr>
        <w:t>Учені-лінгвісти виділяють також більш вузький тип словозміни</w:t>
      </w:r>
    </w:p>
    <w:p w:rsidR="007670BA" w:rsidRDefault="00D04CBE">
      <w:pPr>
        <w:pStyle w:val="11"/>
        <w:framePr w:w="5870" w:h="9167" w:hRule="exact" w:wrap="none" w:vAnchor="page" w:hAnchor="page" w:x="3034" w:y="3707"/>
        <w:numPr>
          <w:ilvl w:val="0"/>
          <w:numId w:val="35"/>
        </w:numPr>
        <w:shd w:val="clear" w:color="auto" w:fill="auto"/>
        <w:tabs>
          <w:tab w:val="left" w:pos="198"/>
        </w:tabs>
        <w:spacing w:before="0" w:after="180" w:line="226" w:lineRule="exact"/>
        <w:ind w:left="20" w:right="20"/>
        <w:jc w:val="both"/>
      </w:pPr>
      <w:r>
        <w:rPr>
          <w:rStyle w:val="8pt0pt"/>
        </w:rPr>
        <w:t>морфологічну словозміну. Це такий тип словозміни, коли її за</w:t>
      </w:r>
      <w:r>
        <w:rPr>
          <w:rStyle w:val="8pt0pt"/>
        </w:rPr>
        <w:softHyphen/>
        <w:t>соби перебувають у межах самого слова. Морфологічна словозмі</w:t>
      </w:r>
      <w:r>
        <w:rPr>
          <w:rStyle w:val="8pt0pt"/>
        </w:rPr>
        <w:softHyphen/>
        <w:t>на розвинута у слов’янських мовах, латині, санскриті, дуже слабко виявляється в англійській мові.</w:t>
      </w:r>
    </w:p>
    <w:p w:rsidR="007670BA" w:rsidRDefault="00D04CBE">
      <w:pPr>
        <w:pStyle w:val="11"/>
        <w:framePr w:w="5870" w:h="9167" w:hRule="exact" w:wrap="none" w:vAnchor="page" w:hAnchor="page" w:x="3034" w:y="3707"/>
        <w:shd w:val="clear" w:color="auto" w:fill="auto"/>
        <w:spacing w:before="0" w:after="0" w:line="226" w:lineRule="exact"/>
        <w:ind w:left="20" w:right="20" w:firstLine="260"/>
        <w:jc w:val="both"/>
      </w:pPr>
      <w:r>
        <w:rPr>
          <w:rStyle w:val="8pt0pt"/>
        </w:rPr>
        <w:t xml:space="preserve">СПОЛУЧНИК (лат. </w:t>
      </w:r>
      <w:r>
        <w:rPr>
          <w:rStyle w:val="8pt0pt"/>
          <w:lang w:val="ru-RU"/>
        </w:rPr>
        <w:t xml:space="preserve">соп/ипсйо) </w:t>
      </w:r>
      <w:r>
        <w:rPr>
          <w:rStyle w:val="8pt0pt"/>
        </w:rPr>
        <w:t xml:space="preserve">- службове слово, за допомогою якого поєднуються члени речення та окремі речення. Поєднуваль- на функція є для сполучника основною, </w:t>
      </w:r>
      <w:r>
        <w:rPr>
          <w:rStyle w:val="8pt0pt"/>
          <w:lang w:val="ru-RU"/>
        </w:rPr>
        <w:t xml:space="preserve">пор.: </w:t>
      </w:r>
      <w:r>
        <w:rPr>
          <w:rStyle w:val="85pt0pt0"/>
        </w:rPr>
        <w:t>Батько і син пішли рибалити</w:t>
      </w:r>
      <w:r>
        <w:rPr>
          <w:rStyle w:val="8pt0pt"/>
        </w:rPr>
        <w:t xml:space="preserve">; </w:t>
      </w:r>
      <w:r>
        <w:rPr>
          <w:rStyle w:val="85pt0pt0"/>
        </w:rPr>
        <w:t>Молодим треба набиратися знань, щоб стати муд</w:t>
      </w:r>
      <w:r>
        <w:rPr>
          <w:rStyle w:val="85pt0pt0"/>
        </w:rPr>
        <w:softHyphen/>
        <w:t>рими на старість.</w:t>
      </w:r>
    </w:p>
    <w:p w:rsidR="007670BA" w:rsidRDefault="00D04CBE">
      <w:pPr>
        <w:pStyle w:val="11"/>
        <w:framePr w:w="5870" w:h="9167" w:hRule="exact" w:wrap="none" w:vAnchor="page" w:hAnchor="page" w:x="3034" w:y="3707"/>
        <w:shd w:val="clear" w:color="auto" w:fill="auto"/>
        <w:spacing w:before="0" w:after="0" w:line="226" w:lineRule="exact"/>
        <w:ind w:left="20" w:right="20" w:firstLine="260"/>
        <w:jc w:val="both"/>
      </w:pPr>
      <w:r>
        <w:rPr>
          <w:rStyle w:val="8pt0pt"/>
        </w:rPr>
        <w:t>Сполучники не мають самостійного лексичного значення і не ви</w:t>
      </w:r>
      <w:r>
        <w:rPr>
          <w:rStyle w:val="8pt0pt"/>
        </w:rPr>
        <w:softHyphen/>
        <w:t>ступають членами речення.</w:t>
      </w:r>
    </w:p>
    <w:p w:rsidR="007670BA" w:rsidRDefault="00D04CBE">
      <w:pPr>
        <w:pStyle w:val="11"/>
        <w:framePr w:w="5870" w:h="9167" w:hRule="exact" w:wrap="none" w:vAnchor="page" w:hAnchor="page" w:x="3034" w:y="3707"/>
        <w:shd w:val="clear" w:color="auto" w:fill="auto"/>
        <w:spacing w:before="0" w:after="0" w:line="226" w:lineRule="exact"/>
        <w:ind w:left="20" w:right="20" w:firstLine="260"/>
        <w:jc w:val="both"/>
      </w:pPr>
      <w:r>
        <w:rPr>
          <w:rStyle w:val="8pt0pt"/>
        </w:rPr>
        <w:t>Вони поєднують слова незалежно від їх граматичних форм і навіть приналежності до певної частини мови. Сполучники можуть поєдну</w:t>
      </w:r>
      <w:r>
        <w:rPr>
          <w:rStyle w:val="8pt0pt"/>
        </w:rPr>
        <w:softHyphen/>
        <w:t>вати:</w:t>
      </w:r>
    </w:p>
    <w:p w:rsidR="007670BA" w:rsidRDefault="00D04CBE">
      <w:pPr>
        <w:pStyle w:val="80"/>
        <w:framePr w:w="5870" w:h="9167" w:hRule="exact" w:wrap="none" w:vAnchor="page" w:hAnchor="page" w:x="3034" w:y="3707"/>
        <w:numPr>
          <w:ilvl w:val="0"/>
          <w:numId w:val="47"/>
        </w:numPr>
        <w:shd w:val="clear" w:color="auto" w:fill="auto"/>
        <w:tabs>
          <w:tab w:val="left" w:pos="539"/>
        </w:tabs>
        <w:spacing w:line="226" w:lineRule="exact"/>
        <w:ind w:left="540" w:right="20" w:hanging="260"/>
        <w:jc w:val="left"/>
      </w:pPr>
      <w:r>
        <w:rPr>
          <w:rStyle w:val="8Arial8pt0pt"/>
          <w:b/>
          <w:bCs/>
        </w:rPr>
        <w:t xml:space="preserve">іменники: </w:t>
      </w:r>
      <w:r>
        <w:rPr>
          <w:rStyle w:val="8Arial0pt"/>
          <w:i/>
          <w:iCs/>
        </w:rPr>
        <w:t>Між Дніпром і Доном простягнися найбагатші у світі чорноземи</w:t>
      </w:r>
      <w:r>
        <w:rPr>
          <w:rStyle w:val="8Arial8pt0pt"/>
          <w:b/>
          <w:bCs/>
        </w:rPr>
        <w:t>;</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70"/>
        <w:framePr w:w="6010" w:h="9135" w:hRule="exact" w:wrap="none" w:vAnchor="page" w:hAnchor="page" w:x="2965" w:y="3505"/>
        <w:numPr>
          <w:ilvl w:val="0"/>
          <w:numId w:val="47"/>
        </w:numPr>
        <w:shd w:val="clear" w:color="auto" w:fill="auto"/>
        <w:tabs>
          <w:tab w:val="left" w:pos="554"/>
        </w:tabs>
        <w:spacing w:line="230" w:lineRule="exact"/>
        <w:ind w:left="540" w:right="120" w:hanging="260"/>
        <w:jc w:val="left"/>
      </w:pPr>
      <w:r>
        <w:rPr>
          <w:rStyle w:val="78pt0pt0"/>
        </w:rPr>
        <w:lastRenderedPageBreak/>
        <w:t xml:space="preserve">прислівники: </w:t>
      </w:r>
      <w:r>
        <w:rPr>
          <w:rStyle w:val="78pt0pt"/>
          <w:i/>
          <w:iCs/>
        </w:rPr>
        <w:t xml:space="preserve">Завдання батька було виконано </w:t>
      </w:r>
      <w:r>
        <w:rPr>
          <w:rStyle w:val="78pt0pt1"/>
          <w:i/>
          <w:iCs/>
        </w:rPr>
        <w:t xml:space="preserve">терміново </w:t>
      </w:r>
      <w:r>
        <w:rPr>
          <w:rStyle w:val="70pt"/>
          <w:i/>
          <w:iCs/>
        </w:rPr>
        <w:t xml:space="preserve">і </w:t>
      </w:r>
      <w:r>
        <w:rPr>
          <w:rStyle w:val="78pt0pt1"/>
          <w:i/>
          <w:iCs/>
        </w:rPr>
        <w:t>без</w:t>
      </w:r>
      <w:r>
        <w:rPr>
          <w:rStyle w:val="78pt0pt1"/>
          <w:i/>
          <w:iCs/>
        </w:rPr>
        <w:softHyphen/>
        <w:t>доганно,</w:t>
      </w:r>
    </w:p>
    <w:p w:rsidR="007670BA" w:rsidRDefault="00D04CBE">
      <w:pPr>
        <w:pStyle w:val="80"/>
        <w:framePr w:w="6010" w:h="9135" w:hRule="exact" w:wrap="none" w:vAnchor="page" w:hAnchor="page" w:x="2965" w:y="3505"/>
        <w:numPr>
          <w:ilvl w:val="0"/>
          <w:numId w:val="47"/>
        </w:numPr>
        <w:shd w:val="clear" w:color="auto" w:fill="auto"/>
        <w:tabs>
          <w:tab w:val="left" w:pos="539"/>
        </w:tabs>
        <w:spacing w:line="216" w:lineRule="exact"/>
        <w:ind w:left="20" w:firstLine="260"/>
      </w:pPr>
      <w:r>
        <w:rPr>
          <w:rStyle w:val="8Arial8pt0pt"/>
          <w:b/>
          <w:bCs/>
        </w:rPr>
        <w:t xml:space="preserve">дієслова: </w:t>
      </w:r>
      <w:r>
        <w:rPr>
          <w:rStyle w:val="8Arial0pt"/>
          <w:i/>
          <w:iCs/>
        </w:rPr>
        <w:t xml:space="preserve">Микола </w:t>
      </w:r>
      <w:r>
        <w:rPr>
          <w:rStyle w:val="8Arial8pt0pt0"/>
          <w:b/>
          <w:bCs/>
          <w:i/>
          <w:iCs/>
        </w:rPr>
        <w:t xml:space="preserve">побачив </w:t>
      </w:r>
      <w:r>
        <w:rPr>
          <w:rStyle w:val="8Arial0pt"/>
          <w:i/>
          <w:iCs/>
        </w:rPr>
        <w:t xml:space="preserve">дивовижну тварину і </w:t>
      </w:r>
      <w:r>
        <w:rPr>
          <w:rStyle w:val="8Arial8pt0pt0"/>
          <w:b/>
          <w:bCs/>
          <w:i/>
          <w:iCs/>
        </w:rPr>
        <w:t>перелякався.</w:t>
      </w:r>
    </w:p>
    <w:p w:rsidR="007670BA" w:rsidRDefault="00D04CBE">
      <w:pPr>
        <w:pStyle w:val="11"/>
        <w:framePr w:w="6010" w:h="9135" w:hRule="exact" w:wrap="none" w:vAnchor="page" w:hAnchor="page" w:x="2965" w:y="3505"/>
        <w:shd w:val="clear" w:color="auto" w:fill="auto"/>
        <w:spacing w:before="0" w:after="0" w:line="216" w:lineRule="exact"/>
        <w:ind w:left="20" w:firstLine="260"/>
        <w:jc w:val="both"/>
      </w:pPr>
      <w:r>
        <w:rPr>
          <w:rStyle w:val="8pt0pt"/>
        </w:rPr>
        <w:t>За морфологічною будовою сполучники поділяються на:</w:t>
      </w:r>
    </w:p>
    <w:p w:rsidR="007670BA" w:rsidRDefault="00D04CBE">
      <w:pPr>
        <w:pStyle w:val="80"/>
        <w:framePr w:w="6010" w:h="9135" w:hRule="exact" w:wrap="none" w:vAnchor="page" w:hAnchor="page" w:x="2965" w:y="3505"/>
        <w:numPr>
          <w:ilvl w:val="0"/>
          <w:numId w:val="48"/>
        </w:numPr>
        <w:shd w:val="clear" w:color="auto" w:fill="auto"/>
        <w:tabs>
          <w:tab w:val="left" w:pos="544"/>
        </w:tabs>
        <w:spacing w:line="216" w:lineRule="exact"/>
        <w:ind w:left="20" w:firstLine="260"/>
      </w:pPr>
      <w:r>
        <w:rPr>
          <w:rStyle w:val="8Arial8pt0pt"/>
          <w:b/>
          <w:bCs/>
        </w:rPr>
        <w:t>прості (</w:t>
      </w:r>
      <w:r>
        <w:rPr>
          <w:rStyle w:val="8Arial0pt"/>
          <w:i/>
          <w:iCs/>
        </w:rPr>
        <w:t>і, та, а, але, бо)',</w:t>
      </w:r>
    </w:p>
    <w:p w:rsidR="007670BA" w:rsidRDefault="00D04CBE">
      <w:pPr>
        <w:pStyle w:val="80"/>
        <w:framePr w:w="6010" w:h="9135" w:hRule="exact" w:wrap="none" w:vAnchor="page" w:hAnchor="page" w:x="2965" w:y="3505"/>
        <w:numPr>
          <w:ilvl w:val="0"/>
          <w:numId w:val="48"/>
        </w:numPr>
        <w:shd w:val="clear" w:color="auto" w:fill="auto"/>
        <w:tabs>
          <w:tab w:val="left" w:pos="549"/>
        </w:tabs>
        <w:spacing w:line="216" w:lineRule="exact"/>
        <w:ind w:left="20" w:firstLine="260"/>
      </w:pPr>
      <w:r>
        <w:rPr>
          <w:rStyle w:val="8Arial8pt0pt"/>
          <w:b/>
          <w:bCs/>
        </w:rPr>
        <w:t xml:space="preserve">складні </w:t>
      </w:r>
      <w:r>
        <w:rPr>
          <w:rStyle w:val="8Arial0pt"/>
          <w:i/>
          <w:iCs/>
        </w:rPr>
        <w:t>(щоб, якби, якщо, проте)]</w:t>
      </w:r>
    </w:p>
    <w:p w:rsidR="007670BA" w:rsidRDefault="00D04CBE">
      <w:pPr>
        <w:pStyle w:val="80"/>
        <w:framePr w:w="6010" w:h="9135" w:hRule="exact" w:wrap="none" w:vAnchor="page" w:hAnchor="page" w:x="2965" w:y="3505"/>
        <w:numPr>
          <w:ilvl w:val="0"/>
          <w:numId w:val="48"/>
        </w:numPr>
        <w:shd w:val="clear" w:color="auto" w:fill="auto"/>
        <w:tabs>
          <w:tab w:val="left" w:pos="544"/>
        </w:tabs>
        <w:spacing w:line="216" w:lineRule="exact"/>
        <w:ind w:left="20" w:firstLine="260"/>
      </w:pPr>
      <w:r>
        <w:rPr>
          <w:rStyle w:val="8Arial8pt0pt"/>
          <w:b/>
          <w:bCs/>
        </w:rPr>
        <w:t xml:space="preserve">складені </w:t>
      </w:r>
      <w:r>
        <w:rPr>
          <w:rStyle w:val="8Arial0pt"/>
          <w:i/>
          <w:iCs/>
        </w:rPr>
        <w:t>(тому що, через те що, незважаючи на те що).</w:t>
      </w:r>
    </w:p>
    <w:p w:rsidR="007670BA" w:rsidRDefault="00D04CBE">
      <w:pPr>
        <w:pStyle w:val="11"/>
        <w:framePr w:w="6010" w:h="9135" w:hRule="exact" w:wrap="none" w:vAnchor="page" w:hAnchor="page" w:x="2965" w:y="3505"/>
        <w:shd w:val="clear" w:color="auto" w:fill="auto"/>
        <w:spacing w:before="0" w:after="0" w:line="216" w:lineRule="exact"/>
        <w:ind w:left="20" w:right="120" w:firstLine="260"/>
        <w:jc w:val="both"/>
      </w:pPr>
      <w:r>
        <w:rPr>
          <w:rStyle w:val="8pt0pt"/>
        </w:rPr>
        <w:t>За характером синтаксичних зв’язків, які оформляються сполуч</w:t>
      </w:r>
      <w:r>
        <w:rPr>
          <w:rStyle w:val="8pt0pt"/>
        </w:rPr>
        <w:softHyphen/>
        <w:t xml:space="preserve">никами, вони поділяються на </w:t>
      </w:r>
      <w:r>
        <w:rPr>
          <w:rStyle w:val="85pt0pt0"/>
        </w:rPr>
        <w:t>сурядні та підрядні.</w:t>
      </w:r>
    </w:p>
    <w:p w:rsidR="007670BA" w:rsidRDefault="00D04CBE">
      <w:pPr>
        <w:pStyle w:val="20"/>
        <w:framePr w:w="6010" w:h="9135" w:hRule="exact" w:wrap="none" w:vAnchor="page" w:hAnchor="page" w:x="2965" w:y="3505"/>
        <w:shd w:val="clear" w:color="auto" w:fill="auto"/>
        <w:spacing w:before="0" w:line="216" w:lineRule="exact"/>
        <w:ind w:left="20" w:firstLine="260"/>
        <w:jc w:val="both"/>
      </w:pPr>
      <w:r>
        <w:rPr>
          <w:rStyle w:val="2Arial85pt0pt"/>
          <w:b/>
          <w:bCs/>
        </w:rPr>
        <w:t xml:space="preserve">Сурядні сполучники </w:t>
      </w:r>
      <w:r>
        <w:rPr>
          <w:rStyle w:val="2Arial8pt0pt"/>
          <w:b/>
          <w:bCs/>
        </w:rPr>
        <w:t>можуть бути:</w:t>
      </w:r>
    </w:p>
    <w:p w:rsidR="007670BA" w:rsidRDefault="00D04CBE">
      <w:pPr>
        <w:pStyle w:val="80"/>
        <w:framePr w:w="6010" w:h="9135" w:hRule="exact" w:wrap="none" w:vAnchor="page" w:hAnchor="page" w:x="2965" w:y="3505"/>
        <w:numPr>
          <w:ilvl w:val="0"/>
          <w:numId w:val="49"/>
        </w:numPr>
        <w:shd w:val="clear" w:color="auto" w:fill="auto"/>
        <w:tabs>
          <w:tab w:val="left" w:pos="539"/>
        </w:tabs>
        <w:spacing w:line="216" w:lineRule="exact"/>
        <w:ind w:left="20" w:firstLine="260"/>
      </w:pPr>
      <w:r>
        <w:rPr>
          <w:rStyle w:val="8Arial8pt0pt"/>
          <w:b/>
          <w:bCs/>
        </w:rPr>
        <w:t xml:space="preserve">єднальними (/, </w:t>
      </w:r>
      <w:r>
        <w:rPr>
          <w:rStyle w:val="8Arial0pt"/>
          <w:i/>
          <w:iCs/>
        </w:rPr>
        <w:t>та, ні ...ні, як.., такі)]</w:t>
      </w:r>
    </w:p>
    <w:p w:rsidR="007670BA" w:rsidRDefault="00D04CBE">
      <w:pPr>
        <w:pStyle w:val="11"/>
        <w:framePr w:w="6010" w:h="9135" w:hRule="exact" w:wrap="none" w:vAnchor="page" w:hAnchor="page" w:x="2965" w:y="3505"/>
        <w:numPr>
          <w:ilvl w:val="0"/>
          <w:numId w:val="49"/>
        </w:numPr>
        <w:shd w:val="clear" w:color="auto" w:fill="auto"/>
        <w:tabs>
          <w:tab w:val="left" w:pos="554"/>
        </w:tabs>
        <w:spacing w:before="0" w:after="0" w:line="216" w:lineRule="exact"/>
        <w:ind w:left="20" w:firstLine="260"/>
        <w:jc w:val="both"/>
      </w:pPr>
      <w:r>
        <w:rPr>
          <w:rStyle w:val="8pt0pt"/>
        </w:rPr>
        <w:t xml:space="preserve">протиставними (а, </w:t>
      </w:r>
      <w:r>
        <w:rPr>
          <w:rStyle w:val="85pt0pt0"/>
        </w:rPr>
        <w:t>але, та</w:t>
      </w:r>
      <w:r>
        <w:rPr>
          <w:rStyle w:val="8pt0pt"/>
        </w:rPr>
        <w:t xml:space="preserve"> (в значенні </w:t>
      </w:r>
      <w:r>
        <w:rPr>
          <w:rStyle w:val="85pt0pt0"/>
        </w:rPr>
        <w:t>але), одначе)]</w:t>
      </w:r>
    </w:p>
    <w:p w:rsidR="007670BA" w:rsidRDefault="00D04CBE">
      <w:pPr>
        <w:pStyle w:val="80"/>
        <w:framePr w:w="6010" w:h="9135" w:hRule="exact" w:wrap="none" w:vAnchor="page" w:hAnchor="page" w:x="2965" w:y="3505"/>
        <w:numPr>
          <w:ilvl w:val="0"/>
          <w:numId w:val="49"/>
        </w:numPr>
        <w:shd w:val="clear" w:color="auto" w:fill="auto"/>
        <w:tabs>
          <w:tab w:val="left" w:pos="549"/>
        </w:tabs>
        <w:spacing w:line="216" w:lineRule="exact"/>
        <w:ind w:left="20" w:firstLine="260"/>
      </w:pPr>
      <w:r>
        <w:rPr>
          <w:rStyle w:val="8Arial8pt0pt"/>
          <w:b/>
          <w:bCs/>
        </w:rPr>
        <w:t xml:space="preserve">розділовими </w:t>
      </w:r>
      <w:r>
        <w:rPr>
          <w:rStyle w:val="8Arial0pt"/>
          <w:i/>
          <w:iCs/>
        </w:rPr>
        <w:t>(то.., то..; не то.., не то..; або.., або...).</w:t>
      </w:r>
    </w:p>
    <w:p w:rsidR="007670BA" w:rsidRDefault="00D04CBE">
      <w:pPr>
        <w:pStyle w:val="11"/>
        <w:framePr w:w="6010" w:h="9135" w:hRule="exact" w:wrap="none" w:vAnchor="page" w:hAnchor="page" w:x="2965" w:y="3505"/>
        <w:shd w:val="clear" w:color="auto" w:fill="auto"/>
        <w:spacing w:before="0" w:after="0" w:line="216" w:lineRule="exact"/>
        <w:ind w:left="20" w:right="120" w:firstLine="260"/>
        <w:jc w:val="both"/>
      </w:pPr>
      <w:r>
        <w:rPr>
          <w:rStyle w:val="85pt0pt1"/>
        </w:rPr>
        <w:t xml:space="preserve">Підрядні сполучники </w:t>
      </w:r>
      <w:r>
        <w:rPr>
          <w:rStyle w:val="8pt0pt"/>
        </w:rPr>
        <w:t>поєднують частини складнопідрядного ре</w:t>
      </w:r>
      <w:r>
        <w:rPr>
          <w:rStyle w:val="8pt0pt"/>
        </w:rPr>
        <w:softHyphen/>
        <w:t>чення й оформляють різні відношення між ними:</w:t>
      </w:r>
    </w:p>
    <w:p w:rsidR="007670BA" w:rsidRDefault="00D04CBE">
      <w:pPr>
        <w:pStyle w:val="80"/>
        <w:framePr w:w="6010" w:h="9135" w:hRule="exact" w:wrap="none" w:vAnchor="page" w:hAnchor="page" w:x="2965" w:y="3505"/>
        <w:numPr>
          <w:ilvl w:val="0"/>
          <w:numId w:val="50"/>
        </w:numPr>
        <w:shd w:val="clear" w:color="auto" w:fill="auto"/>
        <w:tabs>
          <w:tab w:val="left" w:pos="544"/>
        </w:tabs>
        <w:spacing w:line="216" w:lineRule="exact"/>
        <w:ind w:left="20" w:firstLine="260"/>
      </w:pPr>
      <w:r>
        <w:rPr>
          <w:rStyle w:val="8Arial8pt0pt"/>
          <w:b/>
          <w:bCs/>
        </w:rPr>
        <w:t xml:space="preserve">причинові </w:t>
      </w:r>
      <w:r>
        <w:rPr>
          <w:rStyle w:val="8Arial0pt"/>
          <w:i/>
          <w:iCs/>
        </w:rPr>
        <w:t>(бо, через те що, оскільки)]</w:t>
      </w:r>
    </w:p>
    <w:p w:rsidR="007670BA" w:rsidRDefault="00D04CBE">
      <w:pPr>
        <w:pStyle w:val="80"/>
        <w:framePr w:w="6010" w:h="9135" w:hRule="exact" w:wrap="none" w:vAnchor="page" w:hAnchor="page" w:x="2965" w:y="3505"/>
        <w:numPr>
          <w:ilvl w:val="0"/>
          <w:numId w:val="50"/>
        </w:numPr>
        <w:shd w:val="clear" w:color="auto" w:fill="auto"/>
        <w:tabs>
          <w:tab w:val="left" w:pos="549"/>
        </w:tabs>
        <w:spacing w:line="216" w:lineRule="exact"/>
        <w:ind w:left="20" w:firstLine="260"/>
      </w:pPr>
      <w:r>
        <w:rPr>
          <w:rStyle w:val="8Arial8pt0pt"/>
          <w:b/>
          <w:bCs/>
        </w:rPr>
        <w:t xml:space="preserve">часові </w:t>
      </w:r>
      <w:r>
        <w:rPr>
          <w:rStyle w:val="8Arial0pt"/>
          <w:i/>
          <w:iCs/>
        </w:rPr>
        <w:t>(щойно, як тільки, після того як)]</w:t>
      </w:r>
    </w:p>
    <w:p w:rsidR="007670BA" w:rsidRDefault="00D04CBE">
      <w:pPr>
        <w:pStyle w:val="80"/>
        <w:framePr w:w="6010" w:h="9135" w:hRule="exact" w:wrap="none" w:vAnchor="page" w:hAnchor="page" w:x="2965" w:y="3505"/>
        <w:numPr>
          <w:ilvl w:val="0"/>
          <w:numId w:val="50"/>
        </w:numPr>
        <w:shd w:val="clear" w:color="auto" w:fill="auto"/>
        <w:tabs>
          <w:tab w:val="left" w:pos="549"/>
        </w:tabs>
        <w:spacing w:line="216" w:lineRule="exact"/>
        <w:ind w:left="20" w:firstLine="260"/>
      </w:pPr>
      <w:r>
        <w:rPr>
          <w:rStyle w:val="8Arial8pt0pt"/>
          <w:b/>
          <w:bCs/>
        </w:rPr>
        <w:t xml:space="preserve">мети </w:t>
      </w:r>
      <w:r>
        <w:rPr>
          <w:rStyle w:val="8Arial0pt"/>
          <w:i/>
          <w:iCs/>
        </w:rPr>
        <w:t>(щоб, аби)]</w:t>
      </w:r>
    </w:p>
    <w:p w:rsidR="007670BA" w:rsidRDefault="00D04CBE">
      <w:pPr>
        <w:pStyle w:val="80"/>
        <w:framePr w:w="6010" w:h="9135" w:hRule="exact" w:wrap="none" w:vAnchor="page" w:hAnchor="page" w:x="2965" w:y="3505"/>
        <w:numPr>
          <w:ilvl w:val="0"/>
          <w:numId w:val="50"/>
        </w:numPr>
        <w:shd w:val="clear" w:color="auto" w:fill="auto"/>
        <w:tabs>
          <w:tab w:val="left" w:pos="549"/>
        </w:tabs>
        <w:spacing w:line="216" w:lineRule="exact"/>
        <w:ind w:left="20" w:firstLine="260"/>
      </w:pPr>
      <w:r>
        <w:rPr>
          <w:rStyle w:val="8Arial8pt0pt"/>
          <w:b/>
          <w:bCs/>
        </w:rPr>
        <w:t xml:space="preserve">умови </w:t>
      </w:r>
      <w:r>
        <w:rPr>
          <w:rStyle w:val="8Arial0pt"/>
          <w:i/>
          <w:iCs/>
        </w:rPr>
        <w:t>(якщо, коли б, аби, як тільки)]</w:t>
      </w:r>
    </w:p>
    <w:p w:rsidR="007670BA" w:rsidRDefault="00D04CBE">
      <w:pPr>
        <w:pStyle w:val="80"/>
        <w:framePr w:w="6010" w:h="9135" w:hRule="exact" w:wrap="none" w:vAnchor="page" w:hAnchor="page" w:x="2965" w:y="3505"/>
        <w:numPr>
          <w:ilvl w:val="0"/>
          <w:numId w:val="50"/>
        </w:numPr>
        <w:shd w:val="clear" w:color="auto" w:fill="auto"/>
        <w:tabs>
          <w:tab w:val="left" w:pos="539"/>
        </w:tabs>
        <w:spacing w:line="216" w:lineRule="exact"/>
        <w:ind w:left="20" w:firstLine="260"/>
      </w:pPr>
      <w:r>
        <w:rPr>
          <w:rStyle w:val="8Arial8pt0pt"/>
          <w:b/>
          <w:bCs/>
        </w:rPr>
        <w:t xml:space="preserve">допусту </w:t>
      </w:r>
      <w:r>
        <w:rPr>
          <w:rStyle w:val="8Arial0pt"/>
          <w:i/>
          <w:iCs/>
        </w:rPr>
        <w:t>(хоч, незважаючи на те що)]</w:t>
      </w:r>
    </w:p>
    <w:p w:rsidR="007670BA" w:rsidRDefault="00D04CBE">
      <w:pPr>
        <w:pStyle w:val="80"/>
        <w:framePr w:w="6010" w:h="9135" w:hRule="exact" w:wrap="none" w:vAnchor="page" w:hAnchor="page" w:x="2965" w:y="3505"/>
        <w:numPr>
          <w:ilvl w:val="0"/>
          <w:numId w:val="50"/>
        </w:numPr>
        <w:shd w:val="clear" w:color="auto" w:fill="auto"/>
        <w:tabs>
          <w:tab w:val="left" w:pos="554"/>
        </w:tabs>
        <w:spacing w:line="216" w:lineRule="exact"/>
        <w:ind w:left="20" w:firstLine="260"/>
      </w:pPr>
      <w:r>
        <w:rPr>
          <w:rStyle w:val="8Arial8pt0pt"/>
          <w:b/>
          <w:bCs/>
        </w:rPr>
        <w:t xml:space="preserve">порівняння </w:t>
      </w:r>
      <w:r>
        <w:rPr>
          <w:rStyle w:val="8Arial0pt"/>
          <w:i/>
          <w:iCs/>
        </w:rPr>
        <w:t>(як, мов, немов, ніби, начебто)]</w:t>
      </w:r>
    </w:p>
    <w:p w:rsidR="007670BA" w:rsidRDefault="00D04CBE">
      <w:pPr>
        <w:pStyle w:val="80"/>
        <w:framePr w:w="6010" w:h="9135" w:hRule="exact" w:wrap="none" w:vAnchor="page" w:hAnchor="page" w:x="2965" w:y="3505"/>
        <w:numPr>
          <w:ilvl w:val="0"/>
          <w:numId w:val="50"/>
        </w:numPr>
        <w:shd w:val="clear" w:color="auto" w:fill="auto"/>
        <w:tabs>
          <w:tab w:val="left" w:pos="554"/>
        </w:tabs>
        <w:spacing w:line="216" w:lineRule="exact"/>
        <w:ind w:left="20" w:firstLine="260"/>
      </w:pPr>
      <w:r>
        <w:rPr>
          <w:rStyle w:val="8Arial8pt0pt"/>
          <w:b/>
          <w:bCs/>
        </w:rPr>
        <w:t xml:space="preserve">міри </w:t>
      </w:r>
      <w:r>
        <w:rPr>
          <w:rStyle w:val="8Arial0pt"/>
          <w:i/>
          <w:iCs/>
        </w:rPr>
        <w:t>(аж, що й)]</w:t>
      </w:r>
    </w:p>
    <w:p w:rsidR="007670BA" w:rsidRDefault="00D04CBE">
      <w:pPr>
        <w:pStyle w:val="80"/>
        <w:framePr w:w="6010" w:h="9135" w:hRule="exact" w:wrap="none" w:vAnchor="page" w:hAnchor="page" w:x="2965" w:y="3505"/>
        <w:numPr>
          <w:ilvl w:val="0"/>
          <w:numId w:val="50"/>
        </w:numPr>
        <w:shd w:val="clear" w:color="auto" w:fill="auto"/>
        <w:tabs>
          <w:tab w:val="left" w:pos="549"/>
        </w:tabs>
        <w:spacing w:line="216" w:lineRule="exact"/>
        <w:ind w:left="20" w:firstLine="260"/>
      </w:pPr>
      <w:r>
        <w:rPr>
          <w:rStyle w:val="8Arial8pt0pt"/>
          <w:b/>
          <w:bCs/>
        </w:rPr>
        <w:t xml:space="preserve">з’ясування </w:t>
      </w:r>
      <w:r>
        <w:rPr>
          <w:rStyle w:val="8Arial0pt"/>
          <w:i/>
          <w:iCs/>
        </w:rPr>
        <w:t>(як, ніби, що).</w:t>
      </w:r>
    </w:p>
    <w:p w:rsidR="007670BA" w:rsidRDefault="00D04CBE">
      <w:pPr>
        <w:pStyle w:val="11"/>
        <w:framePr w:w="6010" w:h="9135" w:hRule="exact" w:wrap="none" w:vAnchor="page" w:hAnchor="page" w:x="2965" w:y="3505"/>
        <w:shd w:val="clear" w:color="auto" w:fill="auto"/>
        <w:spacing w:before="0" w:after="120" w:line="216" w:lineRule="exact"/>
        <w:ind w:left="20" w:right="120" w:firstLine="260"/>
        <w:jc w:val="both"/>
      </w:pPr>
      <w:r>
        <w:rPr>
          <w:rStyle w:val="8pt0pt"/>
        </w:rPr>
        <w:t>За ступенем семантичної залежності від контексту можна виді</w:t>
      </w:r>
      <w:r>
        <w:rPr>
          <w:rStyle w:val="8pt0pt"/>
        </w:rPr>
        <w:softHyphen/>
        <w:t>лити сполучники однозначні та багатозначні. Перші з них мінімаль</w:t>
      </w:r>
      <w:r>
        <w:rPr>
          <w:rStyle w:val="8pt0pt"/>
        </w:rPr>
        <w:softHyphen/>
        <w:t xml:space="preserve">но залежать від контексту (/, а, </w:t>
      </w:r>
      <w:r>
        <w:rPr>
          <w:rStyle w:val="85pt0pt0"/>
        </w:rPr>
        <w:t>але),</w:t>
      </w:r>
      <w:r>
        <w:rPr>
          <w:rStyle w:val="8pt0pt"/>
        </w:rPr>
        <w:t xml:space="preserve"> другі ж повністю своє значен</w:t>
      </w:r>
      <w:r>
        <w:rPr>
          <w:rStyle w:val="8pt0pt"/>
        </w:rPr>
        <w:softHyphen/>
        <w:t xml:space="preserve">ня можуть розкрити лише в контексті </w:t>
      </w:r>
      <w:r>
        <w:rPr>
          <w:rStyle w:val="85pt0pt0"/>
        </w:rPr>
        <w:t>(що, щоб, аби).</w:t>
      </w:r>
    </w:p>
    <w:p w:rsidR="007670BA" w:rsidRDefault="00D04CBE">
      <w:pPr>
        <w:pStyle w:val="11"/>
        <w:framePr w:w="6010" w:h="9135" w:hRule="exact" w:wrap="none" w:vAnchor="page" w:hAnchor="page" w:x="2965" w:y="3505"/>
        <w:shd w:val="clear" w:color="auto" w:fill="auto"/>
        <w:spacing w:before="0" w:after="0" w:line="216" w:lineRule="exact"/>
        <w:ind w:left="20" w:right="120" w:firstLine="260"/>
        <w:jc w:val="both"/>
      </w:pPr>
      <w:r>
        <w:rPr>
          <w:rStyle w:val="85pt0pt1"/>
        </w:rPr>
        <w:t xml:space="preserve">СПОСІБ ДІЄСЛОВА </w:t>
      </w:r>
      <w:r>
        <w:rPr>
          <w:rStyle w:val="8pt0pt"/>
        </w:rPr>
        <w:t>- граматична категорія, яка виражає відно</w:t>
      </w:r>
      <w:r>
        <w:rPr>
          <w:rStyle w:val="8pt0pt"/>
        </w:rPr>
        <w:softHyphen/>
        <w:t>шення дії, названої дієсловом, до дійсності з боку мовця. Спосіб - граматичний засіб вираження модальності. В українській мові існу</w:t>
      </w:r>
      <w:r>
        <w:rPr>
          <w:rStyle w:val="8pt0pt"/>
        </w:rPr>
        <w:softHyphen/>
        <w:t>ють різні способи вираження модальності: інтонація, спеціальні мо</w:t>
      </w:r>
      <w:r>
        <w:rPr>
          <w:rStyle w:val="8pt0pt"/>
        </w:rPr>
        <w:softHyphen/>
        <w:t>дальні слова, частки.</w:t>
      </w:r>
    </w:p>
    <w:p w:rsidR="007670BA" w:rsidRDefault="00D04CBE">
      <w:pPr>
        <w:pStyle w:val="11"/>
        <w:framePr w:w="6010" w:h="9135" w:hRule="exact" w:wrap="none" w:vAnchor="page" w:hAnchor="page" w:x="2965" w:y="3505"/>
        <w:shd w:val="clear" w:color="auto" w:fill="auto"/>
        <w:spacing w:before="0" w:after="0" w:line="216" w:lineRule="exact"/>
        <w:ind w:left="20" w:right="120" w:firstLine="260"/>
        <w:jc w:val="both"/>
      </w:pPr>
      <w:r>
        <w:rPr>
          <w:rStyle w:val="8pt0pt"/>
        </w:rPr>
        <w:t>Граматичне значення способів дієслова виводиться з їх мов</w:t>
      </w:r>
      <w:r>
        <w:rPr>
          <w:rStyle w:val="8pt0pt"/>
        </w:rPr>
        <w:softHyphen/>
        <w:t>леннєвого вживання, що передбачає наявність мовця (суб’єкта), мовлення якого включає не лише повідомлення, але й оцінку цього повідомлення як бажаного, можливого, передбачуваного. Усе це передає суб’єктивне ставлення мозця до дії.</w:t>
      </w:r>
    </w:p>
    <w:p w:rsidR="007670BA" w:rsidRDefault="00D04CBE">
      <w:pPr>
        <w:pStyle w:val="11"/>
        <w:framePr w:w="6010" w:h="9135" w:hRule="exact" w:wrap="none" w:vAnchor="page" w:hAnchor="page" w:x="2965" w:y="3505"/>
        <w:shd w:val="clear" w:color="auto" w:fill="auto"/>
        <w:spacing w:before="0" w:after="0" w:line="216" w:lineRule="exact"/>
        <w:ind w:left="20" w:firstLine="260"/>
        <w:jc w:val="both"/>
      </w:pPr>
      <w:r>
        <w:rPr>
          <w:rStyle w:val="8pt0pt"/>
        </w:rPr>
        <w:t>У сучасній українській мові розрізняється три способи дієслова:</w:t>
      </w:r>
    </w:p>
    <w:p w:rsidR="007670BA" w:rsidRDefault="00D04CBE">
      <w:pPr>
        <w:pStyle w:val="80"/>
        <w:framePr w:w="6010" w:h="9135" w:hRule="exact" w:wrap="none" w:vAnchor="page" w:hAnchor="page" w:x="2965" w:y="3505"/>
        <w:numPr>
          <w:ilvl w:val="0"/>
          <w:numId w:val="51"/>
        </w:numPr>
        <w:shd w:val="clear" w:color="auto" w:fill="auto"/>
        <w:tabs>
          <w:tab w:val="left" w:pos="534"/>
        </w:tabs>
        <w:spacing w:line="216" w:lineRule="exact"/>
        <w:ind w:left="20" w:firstLine="260"/>
      </w:pPr>
      <w:r>
        <w:rPr>
          <w:rStyle w:val="8Arial8pt0pt"/>
          <w:b/>
          <w:bCs/>
        </w:rPr>
        <w:t xml:space="preserve">дійсний </w:t>
      </w:r>
      <w:r>
        <w:rPr>
          <w:rStyle w:val="8Arial0pt"/>
          <w:i/>
          <w:iCs/>
        </w:rPr>
        <w:t>(Мати лагідно поглянула на Миколу)]</w:t>
      </w:r>
    </w:p>
    <w:p w:rsidR="007670BA" w:rsidRDefault="00D04CBE">
      <w:pPr>
        <w:pStyle w:val="80"/>
        <w:framePr w:w="6010" w:h="9135" w:hRule="exact" w:wrap="none" w:vAnchor="page" w:hAnchor="page" w:x="2965" w:y="3505"/>
        <w:numPr>
          <w:ilvl w:val="0"/>
          <w:numId w:val="51"/>
        </w:numPr>
        <w:shd w:val="clear" w:color="auto" w:fill="auto"/>
        <w:tabs>
          <w:tab w:val="left" w:pos="549"/>
        </w:tabs>
        <w:spacing w:line="216" w:lineRule="exact"/>
        <w:ind w:left="20" w:firstLine="260"/>
      </w:pPr>
      <w:r>
        <w:rPr>
          <w:rStyle w:val="8Arial8pt0pt"/>
          <w:b/>
          <w:bCs/>
        </w:rPr>
        <w:t xml:space="preserve">умовний </w:t>
      </w:r>
      <w:r>
        <w:rPr>
          <w:rStyle w:val="8Arial0pt"/>
          <w:i/>
          <w:iCs/>
        </w:rPr>
        <w:t>(Мати лагідно поглянула б на Миколу),</w:t>
      </w:r>
    </w:p>
    <w:p w:rsidR="007670BA" w:rsidRDefault="00D04CBE">
      <w:pPr>
        <w:pStyle w:val="80"/>
        <w:framePr w:w="6010" w:h="9135" w:hRule="exact" w:wrap="none" w:vAnchor="page" w:hAnchor="page" w:x="2965" w:y="3505"/>
        <w:numPr>
          <w:ilvl w:val="0"/>
          <w:numId w:val="51"/>
        </w:numPr>
        <w:shd w:val="clear" w:color="auto" w:fill="auto"/>
        <w:tabs>
          <w:tab w:val="left" w:pos="549"/>
        </w:tabs>
        <w:spacing w:line="216" w:lineRule="exact"/>
        <w:ind w:left="20" w:firstLine="260"/>
      </w:pPr>
      <w:r>
        <w:rPr>
          <w:rStyle w:val="8Arial8pt0pt"/>
          <w:b/>
          <w:bCs/>
        </w:rPr>
        <w:t>наказовий (</w:t>
      </w:r>
      <w:r>
        <w:rPr>
          <w:rStyle w:val="8Arial0pt"/>
          <w:i/>
          <w:iCs/>
        </w:rPr>
        <w:t>Поглянь на мене лагідно).</w:t>
      </w:r>
    </w:p>
    <w:p w:rsidR="007670BA" w:rsidRDefault="00D04CBE">
      <w:pPr>
        <w:framePr w:wrap="none" w:vAnchor="page" w:hAnchor="page" w:x="8547" w:y="12716"/>
        <w:rPr>
          <w:sz w:val="0"/>
          <w:szCs w:val="0"/>
        </w:rPr>
      </w:pPr>
      <w:r>
        <w:fldChar w:fldCharType="begin"/>
      </w:r>
      <w:r>
        <w:instrText xml:space="preserve"> INCLUDEPICTURE  "C:\\Users\\ocherik\\Desktop\\media\\image4.jpeg" \* MERGEFORMATINET </w:instrText>
      </w:r>
      <w:r>
        <w:fldChar w:fldCharType="separate"/>
      </w:r>
      <w:r w:rsidR="00026F3C">
        <w:fldChar w:fldCharType="begin"/>
      </w:r>
      <w:r w:rsidR="00026F3C">
        <w:instrText xml:space="preserve"> INCLUDEPICTURE  "C:\\Users\\ocherik\\Desktop\\Отсканированный материал для сайта\\media\\image4.jpeg" \* MERGEFORMATINET </w:instrText>
      </w:r>
      <w:r w:rsidR="00026F3C">
        <w:fldChar w:fldCharType="separate"/>
      </w:r>
      <w:r w:rsidR="0028782B">
        <w:fldChar w:fldCharType="begin"/>
      </w:r>
      <w:r w:rsidR="0028782B">
        <w:instrText xml:space="preserve"> INCLUDEPICTURE  "C:\\Users\\ocherik\\Desktop\\Отсканированный материал для сайта\\media\\image4.jpeg" \* MERGEFORMATINET </w:instrText>
      </w:r>
      <w:r w:rsidR="0028782B">
        <w:fldChar w:fldCharType="separate"/>
      </w:r>
      <w:r w:rsidR="00D26EF7">
        <w:fldChar w:fldCharType="begin"/>
      </w:r>
      <w:r w:rsidR="00D26EF7">
        <w:instrText xml:space="preserve"> INCLUDEPICTURE  "C:\\Users\\ocherik\\Desktop\\Отсканированный материал для сайта\\media\\image4.jpeg" \* MERGEFORMATINET </w:instrText>
      </w:r>
      <w:r w:rsidR="00D26EF7">
        <w:fldChar w:fldCharType="separate"/>
      </w:r>
      <w:r w:rsidR="00D26EF7">
        <w:pict>
          <v:shape id="_x0000_i1027" type="#_x0000_t75" style="width:21pt;height:18pt">
            <v:imagedata r:id="rId14" r:href="rId15"/>
          </v:shape>
        </w:pict>
      </w:r>
      <w:r w:rsidR="00D26EF7">
        <w:fldChar w:fldCharType="end"/>
      </w:r>
      <w:r w:rsidR="0028782B">
        <w:fldChar w:fldCharType="end"/>
      </w:r>
      <w:r w:rsidR="00026F3C">
        <w:fldChar w:fldCharType="end"/>
      </w:r>
      <w:r>
        <w:fldChar w:fldCharType="end"/>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420"/>
        <w:framePr w:w="6197" w:h="9591" w:hRule="exact" w:wrap="none" w:vAnchor="page" w:hAnchor="page" w:x="2885" w:y="3677"/>
        <w:shd w:val="clear" w:color="auto" w:fill="auto"/>
        <w:spacing w:line="170" w:lineRule="exact"/>
      </w:pPr>
      <w:bookmarkStart w:id="9" w:name="bookmark9"/>
      <w:r>
        <w:lastRenderedPageBreak/>
        <w:t>л&amp;лс/</w:t>
      </w:r>
      <w:bookmarkEnd w:id="9"/>
    </w:p>
    <w:p w:rsidR="007670BA" w:rsidRDefault="00D04CBE">
      <w:pPr>
        <w:pStyle w:val="170"/>
        <w:framePr w:w="6197" w:h="9591" w:hRule="exact" w:wrap="none" w:vAnchor="page" w:hAnchor="page" w:x="2885" w:y="3677"/>
        <w:shd w:val="clear" w:color="auto" w:fill="auto"/>
        <w:tabs>
          <w:tab w:val="left" w:pos="3830"/>
        </w:tabs>
        <w:spacing w:line="150" w:lineRule="exact"/>
      </w:pPr>
      <w:bookmarkStart w:id="10" w:name="bookmark10"/>
      <w:r>
        <w:t>Х**С.\А&amp; Ьл</w:t>
      </w:r>
      <w:r>
        <w:rPr>
          <w:rStyle w:val="170pt"/>
        </w:rPr>
        <w:t xml:space="preserve"> ТС^е </w:t>
      </w:r>
      <w:r>
        <w:t>(собоЯШи</w:t>
      </w:r>
      <w:r>
        <w:tab/>
        <w:t>"</w:t>
      </w:r>
      <w:r>
        <w:rPr>
          <w:vertAlign w:val="superscript"/>
        </w:rPr>
        <w:t>и</w:t>
      </w:r>
      <w:r>
        <w:t xml:space="preserve"> ^ *;іони/</w:t>
      </w:r>
      <w:bookmarkEnd w:id="10"/>
    </w:p>
    <w:p w:rsidR="007670BA" w:rsidRDefault="00D04CBE">
      <w:pPr>
        <w:pStyle w:val="11"/>
        <w:framePr w:w="6197" w:h="9591" w:hRule="exact" w:wrap="none" w:vAnchor="page" w:hAnchor="page" w:x="2885" w:y="3677"/>
        <w:shd w:val="clear" w:color="auto" w:fill="auto"/>
        <w:spacing w:before="0" w:after="180" w:line="226" w:lineRule="exact"/>
        <w:ind w:left="20" w:right="340" w:firstLine="260"/>
        <w:jc w:val="both"/>
      </w:pPr>
      <w:r>
        <w:rPr>
          <w:rStyle w:val="8pt0pt"/>
        </w:rPr>
        <w:t xml:space="preserve">Інколи до них додають ще бажальний (на позначення ввічливо висловленого побажання: </w:t>
      </w:r>
      <w:r>
        <w:rPr>
          <w:rStyle w:val="85pt0pt0"/>
        </w:rPr>
        <w:t>“Хотів би я вільною бачить тебе, Але не судилося</w:t>
      </w:r>
      <w:r>
        <w:rPr>
          <w:rStyle w:val="8pt0pt"/>
        </w:rPr>
        <w:t xml:space="preserve"> теє .."(Леся Українка) і спонукальний (в його значенні поєднується семантика умовного і наказового способів: </w:t>
      </w:r>
      <w:r>
        <w:rPr>
          <w:rStyle w:val="85pt0pt0"/>
        </w:rPr>
        <w:t>“Пізно, па</w:t>
      </w:r>
      <w:r>
        <w:rPr>
          <w:rStyle w:val="85pt0pt0"/>
        </w:rPr>
        <w:softHyphen/>
        <w:t>рубче, їдеш. Підвіз би мене, - обминає підводу з пошивкою на пле</w:t>
      </w:r>
      <w:r>
        <w:rPr>
          <w:rStyle w:val="85pt0pt0"/>
        </w:rPr>
        <w:softHyphen/>
        <w:t>чах тітка Дарка..."</w:t>
      </w:r>
      <w:r>
        <w:rPr>
          <w:rStyle w:val="8pt0pt"/>
        </w:rPr>
        <w:t>(М. Стельмах)) способи.</w:t>
      </w:r>
    </w:p>
    <w:p w:rsidR="007670BA" w:rsidRDefault="00D04CBE">
      <w:pPr>
        <w:pStyle w:val="11"/>
        <w:framePr w:w="6197" w:h="9591" w:hRule="exact" w:wrap="none" w:vAnchor="page" w:hAnchor="page" w:x="2885" w:y="3677"/>
        <w:shd w:val="clear" w:color="auto" w:fill="auto"/>
        <w:spacing w:before="0" w:after="0" w:line="226" w:lineRule="exact"/>
        <w:ind w:left="20" w:right="340" w:firstLine="260"/>
        <w:jc w:val="both"/>
      </w:pPr>
      <w:r>
        <w:rPr>
          <w:rStyle w:val="85pt0pt1"/>
        </w:rPr>
        <w:t xml:space="preserve">СТАН ДІЄСЛОВА </w:t>
      </w:r>
      <w:r>
        <w:rPr>
          <w:rStyle w:val="8pt0pt"/>
        </w:rPr>
        <w:t>- граматична категорія, яка виражає відношен</w:t>
      </w:r>
      <w:r>
        <w:rPr>
          <w:rStyle w:val="8pt0pt"/>
        </w:rPr>
        <w:softHyphen/>
        <w:t>ня дії до суб'єкта та об’єкта. Стан дієслова визначається роллю підмета у реченні. Чи він сам виконує дію (</w:t>
      </w:r>
      <w:r>
        <w:rPr>
          <w:rStyle w:val="85pt0pt0"/>
        </w:rPr>
        <w:t xml:space="preserve">Учитель писав приклади на дошці), </w:t>
      </w:r>
      <w:r>
        <w:rPr>
          <w:rStyle w:val="8pt0pt"/>
        </w:rPr>
        <w:t xml:space="preserve">чи з ним щось роблять </w:t>
      </w:r>
      <w:r>
        <w:rPr>
          <w:rStyle w:val="85pt0pt0"/>
        </w:rPr>
        <w:t xml:space="preserve">(Будинок будується справжніми майстрами), </w:t>
      </w:r>
      <w:r>
        <w:rPr>
          <w:rStyle w:val="8pt0pt"/>
        </w:rPr>
        <w:t xml:space="preserve">чи він зацікавлений у дії </w:t>
      </w:r>
      <w:r>
        <w:rPr>
          <w:rStyle w:val="85pt0pt0"/>
        </w:rPr>
        <w:t>(Хлопчина із задоволенням купався в</w:t>
      </w:r>
      <w:r>
        <w:rPr>
          <w:rStyle w:val="8pt0pt"/>
        </w:rPr>
        <w:t xml:space="preserve"> морі).</w:t>
      </w:r>
    </w:p>
    <w:p w:rsidR="007670BA" w:rsidRDefault="00D04CBE">
      <w:pPr>
        <w:pStyle w:val="11"/>
        <w:framePr w:w="6197" w:h="9591" w:hRule="exact" w:wrap="none" w:vAnchor="page" w:hAnchor="page" w:x="2885" w:y="3677"/>
        <w:shd w:val="clear" w:color="auto" w:fill="auto"/>
        <w:spacing w:before="0" w:after="0" w:line="226" w:lineRule="exact"/>
        <w:ind w:left="20" w:right="340" w:firstLine="260"/>
        <w:jc w:val="both"/>
      </w:pPr>
      <w:r>
        <w:rPr>
          <w:rStyle w:val="8pt0pt"/>
        </w:rPr>
        <w:t>Залежно від цього виділяється активний (суб'єкт сам виконує дію), пасивний (підмет підлягає впливу) та зворотно-середній (утворюєть</w:t>
      </w:r>
      <w:r>
        <w:rPr>
          <w:rStyle w:val="8pt0pt"/>
        </w:rPr>
        <w:softHyphen/>
        <w:t xml:space="preserve">ся шляхом додавання до перехідного дієслова частки -ся, внаслідок чого дія повертається до самого суб’єкта, зосереджується в ньому: </w:t>
      </w:r>
      <w:r>
        <w:rPr>
          <w:rStyle w:val="85pt0pt0"/>
        </w:rPr>
        <w:t>хвилювати</w:t>
      </w:r>
      <w:r>
        <w:rPr>
          <w:rStyle w:val="8pt0pt"/>
        </w:rPr>
        <w:t xml:space="preserve"> (будь-кого) - </w:t>
      </w:r>
      <w:r>
        <w:rPr>
          <w:rStyle w:val="85pt0pt0"/>
        </w:rPr>
        <w:t>хвилюватися</w:t>
      </w:r>
      <w:r>
        <w:rPr>
          <w:rStyle w:val="8pt0pt"/>
        </w:rPr>
        <w:t xml:space="preserve"> (самому)) стани.</w:t>
      </w:r>
    </w:p>
    <w:p w:rsidR="007670BA" w:rsidRDefault="00D04CBE">
      <w:pPr>
        <w:pStyle w:val="11"/>
        <w:framePr w:w="6197" w:h="9591" w:hRule="exact" w:wrap="none" w:vAnchor="page" w:hAnchor="page" w:x="2885" w:y="3677"/>
        <w:shd w:val="clear" w:color="auto" w:fill="auto"/>
        <w:spacing w:before="0" w:after="0" w:line="226" w:lineRule="exact"/>
        <w:ind w:left="20" w:right="340" w:firstLine="260"/>
        <w:jc w:val="both"/>
      </w:pPr>
      <w:r>
        <w:rPr>
          <w:rStyle w:val="8pt0pt"/>
        </w:rPr>
        <w:t>Категорія стану дієслова виражається у формах дієслова (морфо- лого-семантичний рівень) і в різновидах дієслівного керування (син</w:t>
      </w:r>
      <w:r>
        <w:rPr>
          <w:rStyle w:val="8pt0pt"/>
        </w:rPr>
        <w:softHyphen/>
        <w:t>таксичний рівень). Морфологічним засобом вираження різних відно</w:t>
      </w:r>
      <w:r>
        <w:rPr>
          <w:rStyle w:val="8pt0pt"/>
        </w:rPr>
        <w:softHyphen/>
        <w:t>шень дії до суб’єкта та об’єкта в українській мові може виступати ча</w:t>
      </w:r>
      <w:r>
        <w:rPr>
          <w:rStyle w:val="8pt0pt"/>
        </w:rPr>
        <w:softHyphen/>
        <w:t>стка -ся, що здебільшого позначається постфіксом, бо стоїть після закінчення.</w:t>
      </w:r>
    </w:p>
    <w:p w:rsidR="007670BA" w:rsidRDefault="00D04CBE">
      <w:pPr>
        <w:pStyle w:val="11"/>
        <w:framePr w:w="6197" w:h="9591" w:hRule="exact" w:wrap="none" w:vAnchor="page" w:hAnchor="page" w:x="2885" w:y="3677"/>
        <w:shd w:val="clear" w:color="auto" w:fill="auto"/>
        <w:spacing w:before="0" w:after="0" w:line="226" w:lineRule="exact"/>
        <w:ind w:left="20" w:right="340" w:firstLine="260"/>
        <w:jc w:val="both"/>
      </w:pPr>
      <w:r>
        <w:rPr>
          <w:rStyle w:val="8pt0pt"/>
        </w:rPr>
        <w:t>У силу того, що ці відношення можуть передаватися через різно</w:t>
      </w:r>
      <w:r>
        <w:rPr>
          <w:rStyle w:val="8pt0pt"/>
        </w:rPr>
        <w:softHyphen/>
        <w:t>види дієслівного керування, категорія стану тісно пов’язана з катего</w:t>
      </w:r>
      <w:r>
        <w:rPr>
          <w:rStyle w:val="8pt0pt"/>
        </w:rPr>
        <w:softHyphen/>
        <w:t>рією дієслівної перехідності/неперехідності. Мовознавці не прийшли до остаточного вирішення проблеми характеру зв'язку між цими ка</w:t>
      </w:r>
      <w:r>
        <w:rPr>
          <w:rStyle w:val="8pt0pt"/>
        </w:rPr>
        <w:softHyphen/>
        <w:t>тегоріями, тому визначення стану дієслова залишається дуже про</w:t>
      </w:r>
      <w:r>
        <w:rPr>
          <w:rStyle w:val="8pt0pt"/>
        </w:rPr>
        <w:softHyphen/>
        <w:t>блематичним питанням у сучасній українській мові.</w:t>
      </w:r>
    </w:p>
    <w:p w:rsidR="007670BA" w:rsidRDefault="00D04CBE">
      <w:pPr>
        <w:pStyle w:val="11"/>
        <w:framePr w:w="6197" w:h="9591" w:hRule="exact" w:wrap="none" w:vAnchor="page" w:hAnchor="page" w:x="2885" w:y="3677"/>
        <w:shd w:val="clear" w:color="auto" w:fill="auto"/>
        <w:spacing w:before="0" w:after="184" w:line="226" w:lineRule="exact"/>
        <w:ind w:left="20" w:right="340" w:firstLine="260"/>
        <w:jc w:val="both"/>
      </w:pPr>
      <w:r>
        <w:rPr>
          <w:rStyle w:val="8pt0pt"/>
        </w:rPr>
        <w:t>Поширеною є думка, що категорія стану охоплює лише перехідні дієслова та співвідносні з ними неперехідні, які утворилися за допо</w:t>
      </w:r>
      <w:r>
        <w:rPr>
          <w:rStyle w:val="8pt0pt"/>
        </w:rPr>
        <w:softHyphen/>
        <w:t>могою частки -ся. Усі інші неперехідні дієслова перебувають поза станами.</w:t>
      </w:r>
    </w:p>
    <w:p w:rsidR="007670BA" w:rsidRDefault="00D04CBE">
      <w:pPr>
        <w:pStyle w:val="11"/>
        <w:framePr w:w="6197" w:h="9591" w:hRule="exact" w:wrap="none" w:vAnchor="page" w:hAnchor="page" w:x="2885" w:y="3677"/>
        <w:shd w:val="clear" w:color="auto" w:fill="auto"/>
        <w:spacing w:before="0" w:after="0" w:line="221" w:lineRule="exact"/>
        <w:ind w:left="20" w:right="340" w:firstLine="260"/>
        <w:jc w:val="both"/>
      </w:pPr>
      <w:r>
        <w:rPr>
          <w:rStyle w:val="85pt0pt1"/>
        </w:rPr>
        <w:t xml:space="preserve">СТУПЕНІ ПОРІВНЯННЯ ЯКІСНИХ ПРИКМЕТНИКІВ. </w:t>
      </w:r>
      <w:r>
        <w:rPr>
          <w:rStyle w:val="8pt0pt"/>
        </w:rPr>
        <w:t>Для виражен</w:t>
      </w:r>
      <w:r>
        <w:rPr>
          <w:rStyle w:val="8pt0pt"/>
        </w:rPr>
        <w:softHyphen/>
        <w:t>ня ступеня вияву ознаки у порівнюваних предметах якісні прикмет</w:t>
      </w:r>
      <w:r>
        <w:rPr>
          <w:rStyle w:val="8pt0pt"/>
        </w:rPr>
        <w:softHyphen/>
        <w:t xml:space="preserve">ники можуть утворювати ступені порівняння: </w:t>
      </w:r>
      <w:r>
        <w:rPr>
          <w:rStyle w:val="85pt0pt0"/>
        </w:rPr>
        <w:t>вищий</w:t>
      </w:r>
      <w:r>
        <w:rPr>
          <w:rStyle w:val="8pt0pt"/>
        </w:rPr>
        <w:t xml:space="preserve"> і </w:t>
      </w:r>
      <w:r>
        <w:rPr>
          <w:rStyle w:val="85pt0pt0"/>
        </w:rPr>
        <w:t>найвищий.</w:t>
      </w:r>
    </w:p>
    <w:p w:rsidR="007670BA" w:rsidRDefault="00D04CBE">
      <w:pPr>
        <w:pStyle w:val="11"/>
        <w:framePr w:w="6197" w:h="9591" w:hRule="exact" w:wrap="none" w:vAnchor="page" w:hAnchor="page" w:x="2885" w:y="3677"/>
        <w:shd w:val="clear" w:color="auto" w:fill="auto"/>
        <w:spacing w:before="0" w:after="0" w:line="221" w:lineRule="exact"/>
        <w:ind w:left="20" w:right="340" w:firstLine="260"/>
        <w:jc w:val="both"/>
      </w:pPr>
      <w:r>
        <w:rPr>
          <w:rStyle w:val="85pt0pt1"/>
        </w:rPr>
        <w:t xml:space="preserve">Вищий </w:t>
      </w:r>
      <w:r>
        <w:rPr>
          <w:rStyle w:val="8pt0pt"/>
        </w:rPr>
        <w:t>ступінь указує на те, що якість властива цьому предме</w:t>
      </w:r>
      <w:r>
        <w:rPr>
          <w:rStyle w:val="8pt0pt"/>
        </w:rPr>
        <w:softHyphen/>
        <w:t>ту більшою чи меншою мірою, ніж іншому предмету, або цьому ж предмету раніше чи у майбутньому, пор.:</w:t>
      </w:r>
    </w:p>
    <w:p w:rsidR="007670BA" w:rsidRDefault="00D04CBE">
      <w:pPr>
        <w:pStyle w:val="a6"/>
        <w:framePr w:wrap="none" w:vAnchor="page" w:hAnchor="page" w:x="2876" w:y="13378"/>
        <w:shd w:val="clear" w:color="auto" w:fill="auto"/>
        <w:spacing w:line="160" w:lineRule="exact"/>
        <w:ind w:left="20"/>
        <w:jc w:val="left"/>
      </w:pPr>
      <w:r>
        <w:rPr>
          <w:rStyle w:val="Arial8pt0pt"/>
        </w:rPr>
        <w:t>76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938" w:h="9157" w:hRule="exact" w:wrap="none" w:vAnchor="page" w:hAnchor="page" w:x="3041" w:y="4107"/>
        <w:shd w:val="clear" w:color="auto" w:fill="auto"/>
        <w:spacing w:line="226" w:lineRule="exact"/>
        <w:ind w:left="20" w:right="40" w:firstLine="280"/>
      </w:pPr>
      <w:r>
        <w:rPr>
          <w:rStyle w:val="8Arial0pt"/>
          <w:i/>
          <w:iCs/>
        </w:rPr>
        <w:lastRenderedPageBreak/>
        <w:t>Сьогодні Катерина здавалася веселішою. На батьківщині і де</w:t>
      </w:r>
      <w:r>
        <w:rPr>
          <w:rStyle w:val="8Arial0pt"/>
          <w:i/>
          <w:iCs/>
        </w:rPr>
        <w:softHyphen/>
        <w:t>рева зеленіші.</w:t>
      </w:r>
    </w:p>
    <w:p w:rsidR="007670BA" w:rsidRDefault="00D04CBE">
      <w:pPr>
        <w:pStyle w:val="11"/>
        <w:framePr w:w="5938" w:h="9157" w:hRule="exact" w:wrap="none" w:vAnchor="page" w:hAnchor="page" w:x="3041" w:y="4107"/>
        <w:shd w:val="clear" w:color="auto" w:fill="auto"/>
        <w:spacing w:before="0" w:after="0" w:line="226" w:lineRule="exact"/>
        <w:ind w:left="20" w:firstLine="280"/>
        <w:jc w:val="both"/>
      </w:pPr>
      <w:r>
        <w:rPr>
          <w:rStyle w:val="8pt0pt"/>
        </w:rPr>
        <w:t xml:space="preserve">Вищий ступінь порівняння має </w:t>
      </w:r>
      <w:r>
        <w:rPr>
          <w:rStyle w:val="85pt0pt0"/>
        </w:rPr>
        <w:t>просту</w:t>
      </w:r>
      <w:r>
        <w:rPr>
          <w:rStyle w:val="8pt0pt"/>
        </w:rPr>
        <w:t xml:space="preserve"> і </w:t>
      </w:r>
      <w:r>
        <w:rPr>
          <w:rStyle w:val="85pt0pt0"/>
        </w:rPr>
        <w:t>складену</w:t>
      </w:r>
      <w:r>
        <w:rPr>
          <w:rStyle w:val="8pt0pt"/>
        </w:rPr>
        <w:t xml:space="preserve"> форми.</w:t>
      </w:r>
    </w:p>
    <w:p w:rsidR="007670BA" w:rsidRDefault="00D04CBE">
      <w:pPr>
        <w:pStyle w:val="11"/>
        <w:framePr w:w="5938" w:h="9157" w:hRule="exact" w:wrap="none" w:vAnchor="page" w:hAnchor="page" w:x="3041" w:y="4107"/>
        <w:shd w:val="clear" w:color="auto" w:fill="auto"/>
        <w:spacing w:before="0" w:after="0" w:line="226" w:lineRule="exact"/>
        <w:ind w:left="20" w:right="40" w:firstLine="280"/>
        <w:jc w:val="both"/>
      </w:pPr>
      <w:r>
        <w:rPr>
          <w:rStyle w:val="85pt0pt1"/>
        </w:rPr>
        <w:t xml:space="preserve">Проста </w:t>
      </w:r>
      <w:r>
        <w:rPr>
          <w:rStyle w:val="8pt0pt"/>
        </w:rPr>
        <w:t xml:space="preserve">форма вищого ступеня утворюється за допомогою суфіксів </w:t>
      </w:r>
      <w:r>
        <w:rPr>
          <w:rStyle w:val="85pt0pt1"/>
        </w:rPr>
        <w:t xml:space="preserve">-ш- </w:t>
      </w:r>
      <w:r>
        <w:rPr>
          <w:rStyle w:val="8pt0pt"/>
        </w:rPr>
        <w:t xml:space="preserve">або </w:t>
      </w:r>
      <w:r>
        <w:rPr>
          <w:rStyle w:val="85pt0pt1"/>
        </w:rPr>
        <w:t xml:space="preserve">-іш-, </w:t>
      </w:r>
      <w:r>
        <w:rPr>
          <w:rStyle w:val="8pt0pt"/>
        </w:rPr>
        <w:t>які додаються до неступеньованої форми які</w:t>
      </w:r>
      <w:r>
        <w:rPr>
          <w:rStyle w:val="8pt0pt"/>
        </w:rPr>
        <w:softHyphen/>
        <w:t xml:space="preserve">сного прикметника: </w:t>
      </w:r>
      <w:r>
        <w:rPr>
          <w:rStyle w:val="85pt0pt0"/>
        </w:rPr>
        <w:t>сильний - сильніший, жовтий - жовтіший, но</w:t>
      </w:r>
      <w:r>
        <w:rPr>
          <w:rStyle w:val="85pt0pt0"/>
        </w:rPr>
        <w:softHyphen/>
        <w:t>вий - новіший, тонкий - тонший, дешевий - дешевший.</w:t>
      </w:r>
      <w:r>
        <w:rPr>
          <w:rStyle w:val="8pt0pt"/>
        </w:rPr>
        <w:t xml:space="preserve"> Творення вищого ступеня за допомогою різних суфіксів може бути пов’язане з різним значенням: </w:t>
      </w:r>
      <w:r>
        <w:rPr>
          <w:rStyle w:val="85pt0pt0"/>
        </w:rPr>
        <w:t>поганий - гірший</w:t>
      </w:r>
      <w:r>
        <w:rPr>
          <w:rStyle w:val="8pt0pt"/>
        </w:rPr>
        <w:t xml:space="preserve"> (вчинок), </w:t>
      </w:r>
      <w:r>
        <w:rPr>
          <w:rStyle w:val="85pt0pt0"/>
        </w:rPr>
        <w:t>гіркий - гіркіший</w:t>
      </w:r>
      <w:r>
        <w:rPr>
          <w:rStyle w:val="8pt0pt"/>
        </w:rPr>
        <w:t xml:space="preserve"> (пе</w:t>
      </w:r>
      <w:r>
        <w:rPr>
          <w:rStyle w:val="8pt0pt"/>
        </w:rPr>
        <w:softHyphen/>
        <w:t xml:space="preserve">рець), </w:t>
      </w:r>
      <w:r>
        <w:rPr>
          <w:rStyle w:val="85pt0pt0"/>
        </w:rPr>
        <w:t>рідкий-рідший</w:t>
      </w:r>
      <w:r>
        <w:rPr>
          <w:rStyle w:val="8pt0pt"/>
        </w:rPr>
        <w:t xml:space="preserve"> (випадок), </w:t>
      </w:r>
      <w:r>
        <w:rPr>
          <w:rStyle w:val="85pt0pt0"/>
        </w:rPr>
        <w:t>рідкіший</w:t>
      </w:r>
      <w:r>
        <w:rPr>
          <w:rStyle w:val="8pt0pt"/>
        </w:rPr>
        <w:t xml:space="preserve"> (борщ). При творенні ви</w:t>
      </w:r>
      <w:r>
        <w:rPr>
          <w:rStyle w:val="8pt0pt"/>
        </w:rPr>
        <w:softHyphen/>
        <w:t xml:space="preserve">щого ступеня можуть відбуватися різні фонетичні процеси: </w:t>
      </w:r>
      <w:r>
        <w:rPr>
          <w:rStyle w:val="85pt0pt0"/>
        </w:rPr>
        <w:t>високий- вищий, низький-нижчий, товстий - товщий, дорогий - дорожчий.</w:t>
      </w:r>
    </w:p>
    <w:p w:rsidR="007670BA" w:rsidRDefault="00D04CBE">
      <w:pPr>
        <w:pStyle w:val="11"/>
        <w:framePr w:w="5938" w:h="9157" w:hRule="exact" w:wrap="none" w:vAnchor="page" w:hAnchor="page" w:x="3041" w:y="4107"/>
        <w:shd w:val="clear" w:color="auto" w:fill="auto"/>
        <w:spacing w:before="0" w:after="0" w:line="226" w:lineRule="exact"/>
        <w:ind w:left="20" w:right="40" w:firstLine="280"/>
        <w:jc w:val="both"/>
      </w:pPr>
      <w:r>
        <w:rPr>
          <w:rStyle w:val="85pt0pt1"/>
        </w:rPr>
        <w:t xml:space="preserve">Складена форма вищого </w:t>
      </w:r>
      <w:r>
        <w:rPr>
          <w:rStyle w:val="8pt0pt"/>
        </w:rPr>
        <w:t xml:space="preserve">ступеня твориться за допомогою слів </w:t>
      </w:r>
      <w:r>
        <w:rPr>
          <w:rStyle w:val="85pt0pt1"/>
        </w:rPr>
        <w:t xml:space="preserve">більш </w:t>
      </w:r>
      <w:r>
        <w:rPr>
          <w:rStyle w:val="8pt0pt"/>
        </w:rPr>
        <w:t xml:space="preserve">або </w:t>
      </w:r>
      <w:r>
        <w:rPr>
          <w:rStyle w:val="85pt0pt1"/>
        </w:rPr>
        <w:t xml:space="preserve">менш, </w:t>
      </w:r>
      <w:r>
        <w:rPr>
          <w:rStyle w:val="8pt0pt"/>
        </w:rPr>
        <w:t xml:space="preserve">які додаються до неступеньованої форми (тобто аналітично): </w:t>
      </w:r>
      <w:r>
        <w:rPr>
          <w:rStyle w:val="85pt0pt0"/>
        </w:rPr>
        <w:t>сильний-більш (менш) сильний, жовтий-більш (менш) жовтий, новий - більш (менш) новий.</w:t>
      </w:r>
    </w:p>
    <w:p w:rsidR="007670BA" w:rsidRDefault="00D04CBE">
      <w:pPr>
        <w:pStyle w:val="80"/>
        <w:framePr w:w="5938" w:h="9157" w:hRule="exact" w:wrap="none" w:vAnchor="page" w:hAnchor="page" w:x="3041" w:y="4107"/>
        <w:shd w:val="clear" w:color="auto" w:fill="auto"/>
        <w:spacing w:line="226" w:lineRule="exact"/>
        <w:ind w:left="20" w:right="40" w:firstLine="280"/>
      </w:pPr>
      <w:r>
        <w:rPr>
          <w:rStyle w:val="8Arial0pt0"/>
          <w:b/>
          <w:bCs/>
        </w:rPr>
        <w:t xml:space="preserve">Найвищий ступінь </w:t>
      </w:r>
      <w:r>
        <w:rPr>
          <w:rStyle w:val="8Arial8pt0pt"/>
          <w:b/>
          <w:bCs/>
        </w:rPr>
        <w:t xml:space="preserve">порівняння вказує, що в певному предметі якість виражена найбільшою або найменшою мірою: </w:t>
      </w:r>
      <w:r>
        <w:rPr>
          <w:rStyle w:val="8Arial0pt"/>
          <w:i/>
          <w:iCs/>
        </w:rPr>
        <w:t>“Заповіт” мож</w:t>
      </w:r>
      <w:r>
        <w:rPr>
          <w:rStyle w:val="8Arial0pt"/>
          <w:i/>
          <w:iCs/>
        </w:rPr>
        <w:softHyphen/>
        <w:t>на вважати найвизначнішим твором Тараса Шевченка; Найбільш повною була відповідь Петра.</w:t>
      </w:r>
    </w:p>
    <w:p w:rsidR="007670BA" w:rsidRDefault="00D04CBE">
      <w:pPr>
        <w:pStyle w:val="11"/>
        <w:framePr w:w="5938" w:h="9157" w:hRule="exact" w:wrap="none" w:vAnchor="page" w:hAnchor="page" w:x="3041" w:y="4107"/>
        <w:shd w:val="clear" w:color="auto" w:fill="auto"/>
        <w:spacing w:before="0" w:after="0" w:line="226" w:lineRule="exact"/>
        <w:ind w:left="20" w:right="40" w:firstLine="280"/>
        <w:jc w:val="both"/>
      </w:pPr>
      <w:r>
        <w:rPr>
          <w:rStyle w:val="8pt0pt"/>
        </w:rPr>
        <w:t>Найвищий ступінь порівняння якісних прикметників має три фор</w:t>
      </w:r>
      <w:r>
        <w:rPr>
          <w:rStyle w:val="8pt0pt"/>
        </w:rPr>
        <w:softHyphen/>
        <w:t xml:space="preserve">ми: </w:t>
      </w:r>
      <w:r>
        <w:rPr>
          <w:rStyle w:val="85pt0pt0"/>
        </w:rPr>
        <w:t>просту, складну</w:t>
      </w:r>
      <w:r>
        <w:rPr>
          <w:rStyle w:val="8pt0pt"/>
        </w:rPr>
        <w:t xml:space="preserve"> і </w:t>
      </w:r>
      <w:r>
        <w:rPr>
          <w:rStyle w:val="85pt0pt0"/>
        </w:rPr>
        <w:t>складену.</w:t>
      </w:r>
    </w:p>
    <w:p w:rsidR="007670BA" w:rsidRDefault="00D04CBE">
      <w:pPr>
        <w:pStyle w:val="80"/>
        <w:framePr w:w="5938" w:h="9157" w:hRule="exact" w:wrap="none" w:vAnchor="page" w:hAnchor="page" w:x="3041" w:y="4107"/>
        <w:shd w:val="clear" w:color="auto" w:fill="auto"/>
        <w:spacing w:line="226" w:lineRule="exact"/>
        <w:ind w:left="20" w:right="40" w:firstLine="280"/>
      </w:pPr>
      <w:r>
        <w:rPr>
          <w:rStyle w:val="8Arial0pt0"/>
          <w:b/>
          <w:bCs/>
        </w:rPr>
        <w:t xml:space="preserve">Проста форма найвищого ступеня </w:t>
      </w:r>
      <w:r>
        <w:rPr>
          <w:rStyle w:val="8Arial8pt0pt"/>
          <w:b/>
          <w:bCs/>
        </w:rPr>
        <w:t xml:space="preserve">утворюється за </w:t>
      </w:r>
      <w:r>
        <w:rPr>
          <w:rStyle w:val="8Arial0pt0"/>
          <w:b/>
          <w:bCs/>
        </w:rPr>
        <w:t xml:space="preserve">допомогою префікса най-, </w:t>
      </w:r>
      <w:r>
        <w:rPr>
          <w:rStyle w:val="8Arial8pt0pt"/>
          <w:b/>
          <w:bCs/>
        </w:rPr>
        <w:t xml:space="preserve">який додається до форми вищого </w:t>
      </w:r>
      <w:r>
        <w:rPr>
          <w:rStyle w:val="8Arial0pt0"/>
          <w:b/>
          <w:bCs/>
        </w:rPr>
        <w:t xml:space="preserve">ступеня, пор.: </w:t>
      </w:r>
      <w:r>
        <w:rPr>
          <w:rStyle w:val="8Arial0pt"/>
          <w:i/>
          <w:iCs/>
        </w:rPr>
        <w:t>сильний - сильніший - найсильніший, жовтий - жовтіший</w:t>
      </w:r>
      <w:r>
        <w:rPr>
          <w:rStyle w:val="8Arial8pt0pt"/>
          <w:b/>
          <w:bCs/>
        </w:rPr>
        <w:t xml:space="preserve"> - </w:t>
      </w:r>
      <w:r>
        <w:rPr>
          <w:rStyle w:val="8Arial0pt"/>
          <w:i/>
          <w:iCs/>
        </w:rPr>
        <w:t>най- жовтіший, новий</w:t>
      </w:r>
      <w:r>
        <w:rPr>
          <w:rStyle w:val="8Arial8pt0pt"/>
          <w:b/>
          <w:bCs/>
        </w:rPr>
        <w:t xml:space="preserve"> - </w:t>
      </w:r>
      <w:r>
        <w:rPr>
          <w:rStyle w:val="8Arial0pt"/>
          <w:i/>
          <w:iCs/>
        </w:rPr>
        <w:t>новіший</w:t>
      </w:r>
      <w:r>
        <w:rPr>
          <w:rStyle w:val="8Arial8pt0pt"/>
          <w:b/>
          <w:bCs/>
        </w:rPr>
        <w:t xml:space="preserve"> - </w:t>
      </w:r>
      <w:r>
        <w:rPr>
          <w:rStyle w:val="8Arial0pt"/>
          <w:i/>
          <w:iCs/>
        </w:rPr>
        <w:t>найновіший, тонкий-тонший-най- тонший, дешевий - дешевший - найдешевший.</w:t>
      </w:r>
    </w:p>
    <w:p w:rsidR="007670BA" w:rsidRDefault="00D04CBE">
      <w:pPr>
        <w:pStyle w:val="11"/>
        <w:framePr w:w="5938" w:h="9157" w:hRule="exact" w:wrap="none" w:vAnchor="page" w:hAnchor="page" w:x="3041" w:y="4107"/>
        <w:shd w:val="clear" w:color="auto" w:fill="auto"/>
        <w:spacing w:before="0" w:after="0" w:line="226" w:lineRule="exact"/>
        <w:ind w:left="20" w:right="40" w:firstLine="280"/>
        <w:jc w:val="both"/>
      </w:pPr>
      <w:r>
        <w:rPr>
          <w:rStyle w:val="85pt0pt1"/>
        </w:rPr>
        <w:t xml:space="preserve">Складна форма найвищого ступеня </w:t>
      </w:r>
      <w:r>
        <w:rPr>
          <w:rStyle w:val="8pt0pt"/>
        </w:rPr>
        <w:t xml:space="preserve">утворюється додаванням часток </w:t>
      </w:r>
      <w:r>
        <w:rPr>
          <w:rStyle w:val="85pt0pt1"/>
        </w:rPr>
        <w:t xml:space="preserve">як </w:t>
      </w:r>
      <w:r>
        <w:rPr>
          <w:rStyle w:val="8pt0pt"/>
        </w:rPr>
        <w:t xml:space="preserve">або </w:t>
      </w:r>
      <w:r>
        <w:rPr>
          <w:rStyle w:val="85pt0pt1"/>
        </w:rPr>
        <w:t xml:space="preserve">що </w:t>
      </w:r>
      <w:r>
        <w:rPr>
          <w:rStyle w:val="8pt0pt"/>
        </w:rPr>
        <w:t xml:space="preserve">до простої форми найвищого ступеня: </w:t>
      </w:r>
      <w:r>
        <w:rPr>
          <w:rStyle w:val="85pt0pt0"/>
        </w:rPr>
        <w:t>якнайнові</w:t>
      </w:r>
      <w:r>
        <w:rPr>
          <w:rStyle w:val="85pt0pt0"/>
        </w:rPr>
        <w:softHyphen/>
        <w:t>ший, щонайтонший, якнайдешевший.</w:t>
      </w:r>
    </w:p>
    <w:p w:rsidR="007670BA" w:rsidRDefault="00D04CBE">
      <w:pPr>
        <w:pStyle w:val="11"/>
        <w:framePr w:w="5938" w:h="9157" w:hRule="exact" w:wrap="none" w:vAnchor="page" w:hAnchor="page" w:x="3041" w:y="4107"/>
        <w:shd w:val="clear" w:color="auto" w:fill="auto"/>
        <w:spacing w:before="0" w:after="184" w:line="226" w:lineRule="exact"/>
        <w:ind w:left="20" w:right="40" w:firstLine="280"/>
        <w:jc w:val="both"/>
      </w:pPr>
      <w:r>
        <w:rPr>
          <w:rStyle w:val="85pt0pt1"/>
        </w:rPr>
        <w:t xml:space="preserve">Складена форма </w:t>
      </w:r>
      <w:r>
        <w:rPr>
          <w:rStyle w:val="8pt0pt"/>
        </w:rPr>
        <w:t xml:space="preserve">найвищого ступеня утворюється за допомогою слів </w:t>
      </w:r>
      <w:r>
        <w:rPr>
          <w:rStyle w:val="85pt0pt1"/>
        </w:rPr>
        <w:t xml:space="preserve">найбільш, найменш, </w:t>
      </w:r>
      <w:r>
        <w:rPr>
          <w:rStyle w:val="8pt0pt"/>
        </w:rPr>
        <w:t xml:space="preserve">що додаються до неступеньованої форми прикметника: </w:t>
      </w:r>
      <w:r>
        <w:rPr>
          <w:rStyle w:val="85pt0pt0"/>
        </w:rPr>
        <w:t>сильний-найбільш (найменш) сильний, новий-найбільш (найменш) новий, дешевий- найбільш (найменш) дешевий</w:t>
      </w:r>
      <w:r>
        <w:rPr>
          <w:rStyle w:val="8pt0pt"/>
        </w:rPr>
        <w:t xml:space="preserve"> </w:t>
      </w:r>
      <w:r>
        <w:rPr>
          <w:rStyle w:val="85pt0pt1"/>
        </w:rPr>
        <w:t xml:space="preserve">та </w:t>
      </w:r>
      <w:r>
        <w:rPr>
          <w:rStyle w:val="8pt0pt"/>
        </w:rPr>
        <w:t>ін.</w:t>
      </w:r>
    </w:p>
    <w:p w:rsidR="007670BA" w:rsidRDefault="00D04CBE">
      <w:pPr>
        <w:pStyle w:val="11"/>
        <w:framePr w:w="5938" w:h="9157" w:hRule="exact" w:wrap="none" w:vAnchor="page" w:hAnchor="page" w:x="3041" w:y="4107"/>
        <w:shd w:val="clear" w:color="auto" w:fill="auto"/>
        <w:spacing w:before="0" w:after="0" w:line="221" w:lineRule="exact"/>
        <w:ind w:left="20" w:right="40" w:firstLine="280"/>
        <w:jc w:val="both"/>
      </w:pPr>
      <w:r>
        <w:rPr>
          <w:rStyle w:val="85pt0pt1"/>
        </w:rPr>
        <w:t xml:space="preserve">ЧАС ДІЄСЛОВА </w:t>
      </w:r>
      <w:r>
        <w:rPr>
          <w:rStyle w:val="8pt0pt"/>
        </w:rPr>
        <w:t>- граматична категорія, яка виражає відношен</w:t>
      </w:r>
      <w:r>
        <w:rPr>
          <w:rStyle w:val="8pt0pt"/>
        </w:rPr>
        <w:softHyphen/>
        <w:t>ня дії до моменту мовлення. Вона пов’язана із філософською кате</w:t>
      </w:r>
      <w:r>
        <w:rPr>
          <w:rStyle w:val="8pt0pt"/>
        </w:rPr>
        <w:softHyphen/>
        <w:t>горією часу, що позначає об'єктивно-реальну форму буття.</w:t>
      </w:r>
    </w:p>
    <w:p w:rsidR="007670BA" w:rsidRDefault="00D04CBE">
      <w:pPr>
        <w:pStyle w:val="11"/>
        <w:framePr w:w="5938" w:h="9157" w:hRule="exact" w:wrap="none" w:vAnchor="page" w:hAnchor="page" w:x="3041" w:y="4107"/>
        <w:shd w:val="clear" w:color="auto" w:fill="auto"/>
        <w:spacing w:before="0" w:after="0" w:line="221" w:lineRule="exact"/>
        <w:ind w:left="20" w:right="40" w:firstLine="280"/>
        <w:jc w:val="both"/>
      </w:pPr>
      <w:r>
        <w:rPr>
          <w:rStyle w:val="8pt0pt"/>
        </w:rPr>
        <w:t>Дієслівна категорія часу тісно пов’язана з іншими граматичними категоріями дієслова - особи, способу, стану. Загальна ідея часу</w:t>
      </w:r>
    </w:p>
    <w:p w:rsidR="007670BA" w:rsidRDefault="00D04CBE">
      <w:pPr>
        <w:pStyle w:val="a6"/>
        <w:framePr w:wrap="none" w:vAnchor="page" w:hAnchor="page" w:x="8734" w:y="13369"/>
        <w:shd w:val="clear" w:color="auto" w:fill="auto"/>
        <w:spacing w:line="160" w:lineRule="exact"/>
        <w:ind w:left="20"/>
        <w:jc w:val="left"/>
      </w:pPr>
      <w:r>
        <w:rPr>
          <w:rStyle w:val="Arial8pt0pt"/>
        </w:rPr>
        <w:t>77</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75" w:h="9163" w:hRule="exact" w:wrap="none" w:vAnchor="page" w:hAnchor="page" w:x="3072" w:y="4117"/>
        <w:shd w:val="clear" w:color="auto" w:fill="auto"/>
        <w:spacing w:before="0" w:after="233" w:line="226" w:lineRule="exact"/>
        <w:ind w:left="20" w:right="40"/>
        <w:jc w:val="both"/>
      </w:pPr>
      <w:r>
        <w:rPr>
          <w:rStyle w:val="8pt0pt"/>
        </w:rPr>
        <w:lastRenderedPageBreak/>
        <w:t>найповніше виражається в дієслові-носії динамічної ознаки, оскіль</w:t>
      </w:r>
      <w:r>
        <w:rPr>
          <w:rStyle w:val="8pt0pt"/>
        </w:rPr>
        <w:softHyphen/>
        <w:t>ки час нерозривно пов’язаний з рухом, тобто дією. Дія може відбува</w:t>
      </w:r>
      <w:r>
        <w:rPr>
          <w:rStyle w:val="8pt0pt"/>
        </w:rPr>
        <w:softHyphen/>
        <w:t>тися одночасно з моментом мовлення, може передувати йому або відбуватися після нього. Графічно це можна зобразити так:</w:t>
      </w:r>
    </w:p>
    <w:p w:rsidR="007670BA" w:rsidRDefault="00D04CBE">
      <w:pPr>
        <w:pStyle w:val="11"/>
        <w:framePr w:w="5875" w:h="9163" w:hRule="exact" w:wrap="none" w:vAnchor="page" w:hAnchor="page" w:x="3072" w:y="4117"/>
        <w:shd w:val="clear" w:color="auto" w:fill="auto"/>
        <w:spacing w:before="0" w:after="17" w:line="160" w:lineRule="exact"/>
        <w:ind w:right="20"/>
      </w:pPr>
      <w:r>
        <w:rPr>
          <w:rStyle w:val="8pt0pt"/>
        </w:rPr>
        <w:t>Момент мовлення</w:t>
      </w:r>
    </w:p>
    <w:p w:rsidR="007670BA" w:rsidRDefault="00D04CBE">
      <w:pPr>
        <w:pStyle w:val="11"/>
        <w:framePr w:w="5875" w:h="9163" w:hRule="exact" w:wrap="none" w:vAnchor="page" w:hAnchor="page" w:x="3072" w:y="4117"/>
        <w:shd w:val="clear" w:color="auto" w:fill="auto"/>
        <w:tabs>
          <w:tab w:val="left" w:leader="hyphen" w:pos="2213"/>
          <w:tab w:val="left" w:leader="hyphen" w:pos="4622"/>
        </w:tabs>
        <w:spacing w:before="0" w:after="56" w:line="170" w:lineRule="exact"/>
        <w:ind w:right="40"/>
      </w:pPr>
      <w:bookmarkStart w:id="11" w:name="bookmark11"/>
      <w:r>
        <w:rPr>
          <w:rStyle w:val="8pt0pt"/>
        </w:rPr>
        <w:t>&lt;</w:t>
      </w:r>
      <w:r>
        <w:rPr>
          <w:rStyle w:val="8pt0pt"/>
        </w:rPr>
        <w:tab/>
        <w:t>х</w:t>
      </w:r>
      <w:r>
        <w:rPr>
          <w:rStyle w:val="8pt0pt"/>
        </w:rPr>
        <w:tab/>
      </w:r>
      <w:r>
        <w:rPr>
          <w:rStyle w:val="85pt0pt0"/>
        </w:rPr>
        <w:t>&gt;</w:t>
      </w:r>
      <w:bookmarkEnd w:id="11"/>
    </w:p>
    <w:p w:rsidR="007670BA" w:rsidRDefault="00D04CBE">
      <w:pPr>
        <w:pStyle w:val="11"/>
        <w:framePr w:w="5875" w:h="9163" w:hRule="exact" w:wrap="none" w:vAnchor="page" w:hAnchor="page" w:x="3072" w:y="4117"/>
        <w:shd w:val="clear" w:color="auto" w:fill="auto"/>
        <w:tabs>
          <w:tab w:val="left" w:pos="4750"/>
        </w:tabs>
        <w:spacing w:before="0" w:after="122" w:line="160" w:lineRule="exact"/>
        <w:ind w:left="20" w:firstLine="280"/>
        <w:jc w:val="both"/>
      </w:pPr>
      <w:r>
        <w:rPr>
          <w:rStyle w:val="8pt0pt"/>
        </w:rPr>
        <w:t>Минуле</w:t>
      </w:r>
      <w:r>
        <w:rPr>
          <w:rStyle w:val="8pt0pt"/>
        </w:rPr>
        <w:tab/>
        <w:t>Майбутнє</w:t>
      </w:r>
    </w:p>
    <w:p w:rsidR="007670BA" w:rsidRDefault="00D04CBE">
      <w:pPr>
        <w:pStyle w:val="11"/>
        <w:framePr w:w="5875" w:h="9163" w:hRule="exact" w:wrap="none" w:vAnchor="page" w:hAnchor="page" w:x="3072" w:y="4117"/>
        <w:shd w:val="clear" w:color="auto" w:fill="auto"/>
        <w:spacing w:before="0" w:after="0" w:line="226" w:lineRule="exact"/>
        <w:ind w:right="20"/>
      </w:pPr>
      <w:r>
        <w:rPr>
          <w:rStyle w:val="8pt0pt"/>
        </w:rPr>
        <w:t>У сучасній українській мові є чотири основних розміри часу дієслова:</w:t>
      </w:r>
    </w:p>
    <w:p w:rsidR="007670BA" w:rsidRDefault="00D04CBE">
      <w:pPr>
        <w:pStyle w:val="80"/>
        <w:framePr w:w="5875" w:h="9163" w:hRule="exact" w:wrap="none" w:vAnchor="page" w:hAnchor="page" w:x="3072" w:y="4117"/>
        <w:numPr>
          <w:ilvl w:val="0"/>
          <w:numId w:val="52"/>
        </w:numPr>
        <w:shd w:val="clear" w:color="auto" w:fill="auto"/>
        <w:tabs>
          <w:tab w:val="left" w:pos="554"/>
        </w:tabs>
        <w:spacing w:line="226" w:lineRule="exact"/>
        <w:ind w:left="20" w:firstLine="280"/>
      </w:pPr>
      <w:r>
        <w:rPr>
          <w:rStyle w:val="8Arial8pt0pt"/>
          <w:b/>
          <w:bCs/>
        </w:rPr>
        <w:t xml:space="preserve">теперішній </w:t>
      </w:r>
      <w:r>
        <w:rPr>
          <w:rStyle w:val="8Arial0pt"/>
          <w:i/>
          <w:iCs/>
        </w:rPr>
        <w:t>{Я іду вузькою стежкою додому)-,</w:t>
      </w:r>
    </w:p>
    <w:p w:rsidR="007670BA" w:rsidRDefault="00D04CBE">
      <w:pPr>
        <w:pStyle w:val="80"/>
        <w:framePr w:w="5875" w:h="9163" w:hRule="exact" w:wrap="none" w:vAnchor="page" w:hAnchor="page" w:x="3072" w:y="4117"/>
        <w:numPr>
          <w:ilvl w:val="0"/>
          <w:numId w:val="52"/>
        </w:numPr>
        <w:shd w:val="clear" w:color="auto" w:fill="auto"/>
        <w:tabs>
          <w:tab w:val="left" w:pos="564"/>
        </w:tabs>
        <w:spacing w:line="226" w:lineRule="exact"/>
        <w:ind w:left="20" w:firstLine="280"/>
      </w:pPr>
      <w:r>
        <w:rPr>
          <w:rStyle w:val="8Arial8pt0pt"/>
          <w:b/>
          <w:bCs/>
        </w:rPr>
        <w:t>минулий (</w:t>
      </w:r>
      <w:r>
        <w:rPr>
          <w:rStyle w:val="8Arial0pt"/>
          <w:i/>
          <w:iCs/>
        </w:rPr>
        <w:t>Катерина прийшла на іспит заздалегідь</w:t>
      </w:r>
      <w:r>
        <w:rPr>
          <w:rStyle w:val="8Arial8pt0pt"/>
          <w:b/>
          <w:bCs/>
        </w:rPr>
        <w:t>);</w:t>
      </w:r>
    </w:p>
    <w:p w:rsidR="007670BA" w:rsidRDefault="00D04CBE">
      <w:pPr>
        <w:pStyle w:val="80"/>
        <w:framePr w:w="5875" w:h="9163" w:hRule="exact" w:wrap="none" w:vAnchor="page" w:hAnchor="page" w:x="3072" w:y="4117"/>
        <w:numPr>
          <w:ilvl w:val="0"/>
          <w:numId w:val="52"/>
        </w:numPr>
        <w:shd w:val="clear" w:color="auto" w:fill="auto"/>
        <w:tabs>
          <w:tab w:val="left" w:pos="550"/>
        </w:tabs>
        <w:spacing w:line="226" w:lineRule="exact"/>
        <w:ind w:left="20" w:firstLine="280"/>
      </w:pPr>
      <w:r>
        <w:rPr>
          <w:rStyle w:val="8Arial8pt0pt"/>
          <w:b/>
          <w:bCs/>
        </w:rPr>
        <w:t>давноминулий (</w:t>
      </w:r>
      <w:r>
        <w:rPr>
          <w:rStyle w:val="8Arial0pt"/>
          <w:i/>
          <w:iCs/>
        </w:rPr>
        <w:t>Колись давно ходив був на дискотеки)-,</w:t>
      </w:r>
    </w:p>
    <w:p w:rsidR="007670BA" w:rsidRDefault="00D04CBE">
      <w:pPr>
        <w:pStyle w:val="80"/>
        <w:framePr w:w="5875" w:h="9163" w:hRule="exact" w:wrap="none" w:vAnchor="page" w:hAnchor="page" w:x="3072" w:y="4117"/>
        <w:numPr>
          <w:ilvl w:val="0"/>
          <w:numId w:val="52"/>
        </w:numPr>
        <w:shd w:val="clear" w:color="auto" w:fill="auto"/>
        <w:tabs>
          <w:tab w:val="left" w:pos="574"/>
        </w:tabs>
        <w:spacing w:line="226" w:lineRule="exact"/>
        <w:ind w:left="20" w:firstLine="280"/>
      </w:pPr>
      <w:r>
        <w:rPr>
          <w:rStyle w:val="8Arial8pt0pt"/>
          <w:b/>
          <w:bCs/>
        </w:rPr>
        <w:t>майбутній (</w:t>
      </w:r>
      <w:r>
        <w:rPr>
          <w:rStyle w:val="8Arial0pt"/>
          <w:i/>
          <w:iCs/>
        </w:rPr>
        <w:t>Завтра піду до приятеля в лікарню).</w:t>
      </w:r>
    </w:p>
    <w:p w:rsidR="007670BA" w:rsidRDefault="00D04CBE">
      <w:pPr>
        <w:pStyle w:val="11"/>
        <w:framePr w:w="5875" w:h="9163" w:hRule="exact" w:wrap="none" w:vAnchor="page" w:hAnchor="page" w:x="3072" w:y="4117"/>
        <w:shd w:val="clear" w:color="auto" w:fill="auto"/>
        <w:spacing w:before="0" w:after="0" w:line="226" w:lineRule="exact"/>
        <w:ind w:left="20" w:right="20" w:firstLine="280"/>
        <w:jc w:val="both"/>
      </w:pPr>
      <w:r>
        <w:rPr>
          <w:rStyle w:val="8pt0pt"/>
        </w:rPr>
        <w:t>У сучасній українській мові час може виражатися різними форма</w:t>
      </w:r>
      <w:r>
        <w:rPr>
          <w:rStyle w:val="8pt0pt"/>
        </w:rPr>
        <w:softHyphen/>
        <w:t xml:space="preserve">ми: простими </w:t>
      </w:r>
      <w:r>
        <w:rPr>
          <w:rStyle w:val="85pt0pt0"/>
        </w:rPr>
        <w:t>(прочитаю),</w:t>
      </w:r>
      <w:r>
        <w:rPr>
          <w:rStyle w:val="8pt0pt"/>
        </w:rPr>
        <w:t xml:space="preserve"> складними </w:t>
      </w:r>
      <w:r>
        <w:rPr>
          <w:rStyle w:val="85pt0pt0"/>
        </w:rPr>
        <w:t>(читатиму-</w:t>
      </w:r>
      <w:r>
        <w:rPr>
          <w:rStyle w:val="8pt0pt"/>
        </w:rPr>
        <w:t xml:space="preserve">майбутній час) та складеними (давноминулий - </w:t>
      </w:r>
      <w:r>
        <w:rPr>
          <w:rStyle w:val="85pt0pt0"/>
        </w:rPr>
        <w:t>був читав,</w:t>
      </w:r>
      <w:r>
        <w:rPr>
          <w:rStyle w:val="8pt0pt"/>
        </w:rPr>
        <w:t xml:space="preserve"> майбутній - </w:t>
      </w:r>
      <w:r>
        <w:rPr>
          <w:rStyle w:val="85pt0pt0"/>
        </w:rPr>
        <w:t>буду читати).</w:t>
      </w:r>
    </w:p>
    <w:p w:rsidR="007670BA" w:rsidRDefault="00D04CBE">
      <w:pPr>
        <w:pStyle w:val="11"/>
        <w:framePr w:w="5875" w:h="9163" w:hRule="exact" w:wrap="none" w:vAnchor="page" w:hAnchor="page" w:x="3072" w:y="4117"/>
        <w:shd w:val="clear" w:color="auto" w:fill="auto"/>
        <w:spacing w:before="0" w:after="180" w:line="226" w:lineRule="exact"/>
        <w:ind w:left="20" w:right="20" w:firstLine="280"/>
        <w:jc w:val="both"/>
      </w:pPr>
      <w:r>
        <w:rPr>
          <w:rStyle w:val="8pt0pt"/>
        </w:rPr>
        <w:t>Категорія часу тісно пов’язана з категорією виду дієслова, оскіль</w:t>
      </w:r>
      <w:r>
        <w:rPr>
          <w:rStyle w:val="8pt0pt"/>
        </w:rPr>
        <w:softHyphen/>
        <w:t>ки форми теперішнього часу можуть утворюватися лише від дієслів недоконаного виду, що є відбиттям об’єктивної реальності - на мо</w:t>
      </w:r>
      <w:r>
        <w:rPr>
          <w:rStyle w:val="8pt0pt"/>
        </w:rPr>
        <w:softHyphen/>
        <w:t>мент мовлення ми ще не знаємо, чи дія буде завершена.</w:t>
      </w:r>
    </w:p>
    <w:p w:rsidR="007670BA" w:rsidRDefault="00D04CBE">
      <w:pPr>
        <w:pStyle w:val="11"/>
        <w:framePr w:w="5875" w:h="9163" w:hRule="exact" w:wrap="none" w:vAnchor="page" w:hAnchor="page" w:x="3072" w:y="4117"/>
        <w:shd w:val="clear" w:color="auto" w:fill="auto"/>
        <w:spacing w:before="0" w:after="0" w:line="226" w:lineRule="exact"/>
        <w:ind w:left="20" w:right="20" w:firstLine="280"/>
        <w:jc w:val="both"/>
      </w:pPr>
      <w:r>
        <w:rPr>
          <w:rStyle w:val="8pt0pt"/>
        </w:rPr>
        <w:t>ЧАСТИНА МОВИ - лексико-граматичний розряд слів, який від</w:t>
      </w:r>
      <w:r>
        <w:rPr>
          <w:rStyle w:val="8pt0pt"/>
        </w:rPr>
        <w:softHyphen/>
        <w:t>різняється від інших своїм значенням, набором граматичних категорій, основними синтаксичними функціями та засобами словотворення.</w:t>
      </w:r>
    </w:p>
    <w:p w:rsidR="007670BA" w:rsidRDefault="00D04CBE">
      <w:pPr>
        <w:pStyle w:val="11"/>
        <w:framePr w:w="5875" w:h="9163" w:hRule="exact" w:wrap="none" w:vAnchor="page" w:hAnchor="page" w:x="3072" w:y="4117"/>
        <w:shd w:val="clear" w:color="auto" w:fill="auto"/>
        <w:spacing w:before="0" w:after="0" w:line="226" w:lineRule="exact"/>
        <w:ind w:left="20" w:right="20" w:firstLine="280"/>
        <w:jc w:val="both"/>
      </w:pPr>
      <w:r>
        <w:rPr>
          <w:rStyle w:val="8pt0pt"/>
        </w:rPr>
        <w:t>Так, іменники відрізняються від інших частин мови тим, що ма</w:t>
      </w:r>
      <w:r>
        <w:rPr>
          <w:rStyle w:val="8pt0pt"/>
        </w:rPr>
        <w:softHyphen/>
        <w:t>ють спільне значення предметності, у них наявні самостійні кате</w:t>
      </w:r>
      <w:r>
        <w:rPr>
          <w:rStyle w:val="8pt0pt"/>
        </w:rPr>
        <w:softHyphen/>
        <w:t>горії роду, числа й відмінка. Іменники поділяються на чотири відміни за типами відмінювання, синтаксичною функцією підмета та до</w:t>
      </w:r>
      <w:r>
        <w:rPr>
          <w:rStyle w:val="8pt0pt"/>
        </w:rPr>
        <w:softHyphen/>
        <w:t>датка, які є головними для іменника.</w:t>
      </w:r>
    </w:p>
    <w:p w:rsidR="007670BA" w:rsidRDefault="00D04CBE">
      <w:pPr>
        <w:pStyle w:val="11"/>
        <w:framePr w:w="5875" w:h="9163" w:hRule="exact" w:wrap="none" w:vAnchor="page" w:hAnchor="page" w:x="3072" w:y="4117"/>
        <w:shd w:val="clear" w:color="auto" w:fill="auto"/>
        <w:spacing w:before="0" w:after="0" w:line="226" w:lineRule="exact"/>
        <w:ind w:left="20" w:right="20" w:firstLine="280"/>
        <w:jc w:val="both"/>
      </w:pPr>
      <w:r>
        <w:rPr>
          <w:rStyle w:val="8pt0pt"/>
        </w:rPr>
        <w:t xml:space="preserve">Поділ слів за частинами мови був проведений дуже давно, ще в античних граматиках. У IV </w:t>
      </w:r>
      <w:r>
        <w:rPr>
          <w:rStyle w:val="8pt0pt"/>
          <w:lang w:val="ru-RU"/>
        </w:rPr>
        <w:t xml:space="preserve">ст. </w:t>
      </w:r>
      <w:r>
        <w:rPr>
          <w:rStyle w:val="8pt0pt"/>
        </w:rPr>
        <w:t xml:space="preserve">до Р.Х. Арістотель уже виділяв ім’я, дієслово, сполучник, прийменник. Саме з античних граматик автор однієї з найавторитетніших граматик </w:t>
      </w:r>
      <w:r w:rsidRPr="000219EB">
        <w:rPr>
          <w:rStyle w:val="8pt0pt"/>
        </w:rPr>
        <w:t xml:space="preserve">(“Грамматика </w:t>
      </w:r>
      <w:r>
        <w:rPr>
          <w:rStyle w:val="8pt0pt"/>
        </w:rPr>
        <w:t xml:space="preserve">Словенския </w:t>
      </w:r>
      <w:r w:rsidRPr="000219EB">
        <w:rPr>
          <w:rStyle w:val="8pt0pt"/>
        </w:rPr>
        <w:t>пра</w:t>
      </w:r>
      <w:r w:rsidRPr="000219EB">
        <w:rPr>
          <w:rStyle w:val="8pt0pt"/>
        </w:rPr>
        <w:softHyphen/>
        <w:t xml:space="preserve">вильное </w:t>
      </w:r>
      <w:r>
        <w:rPr>
          <w:rStyle w:val="8pt0pt"/>
        </w:rPr>
        <w:t>Синтагма...”, надрукована в Єв’ю біля Вільни у 1619 році) Мелентій Смотрицький виділяє вісім частин мови: Ім’я, дієслово, числівник, займенник, прийменник, сполучник, частка, вигук. Частини мови виділяються за різними ознаками. Традиційним для європейського мовознавства є поділ за морфологічними ознаками, але останнім часом учені переконуються у недосконалості таких</w:t>
      </w:r>
    </w:p>
    <w:p w:rsidR="007670BA" w:rsidRDefault="00D04CBE">
      <w:pPr>
        <w:pStyle w:val="a6"/>
        <w:framePr w:wrap="none" w:vAnchor="page" w:hAnchor="page" w:x="3053" w:y="13378"/>
        <w:shd w:val="clear" w:color="auto" w:fill="auto"/>
        <w:spacing w:line="160" w:lineRule="exact"/>
        <w:ind w:left="20"/>
        <w:jc w:val="left"/>
      </w:pPr>
      <w:r>
        <w:rPr>
          <w:rStyle w:val="Arial8pt0pt"/>
        </w:rPr>
        <w:t>78</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33" w:h="9211" w:hRule="exact" w:wrap="none" w:vAnchor="page" w:hAnchor="page" w:x="3036" w:y="4111"/>
        <w:shd w:val="clear" w:color="auto" w:fill="auto"/>
        <w:spacing w:before="0" w:after="0" w:line="226" w:lineRule="exact"/>
        <w:ind w:left="20" w:right="20"/>
        <w:jc w:val="both"/>
      </w:pPr>
      <w:r>
        <w:rPr>
          <w:rStyle w:val="8pt0pt"/>
        </w:rPr>
        <w:lastRenderedPageBreak/>
        <w:t>основ виділення частин мови, наголошуючи на тому, що визна</w:t>
      </w:r>
      <w:r>
        <w:rPr>
          <w:rStyle w:val="8pt0pt"/>
        </w:rPr>
        <w:softHyphen/>
        <w:t>чальними повинні бути синтаксичні критерії. Склад частин мови у різних мовах різний. Відмінності стосуються як кількості частин мови, так і їх обсягів.</w:t>
      </w:r>
    </w:p>
    <w:p w:rsidR="007670BA" w:rsidRDefault="00D04CBE">
      <w:pPr>
        <w:pStyle w:val="11"/>
        <w:framePr w:w="5933" w:h="9211" w:hRule="exact" w:wrap="none" w:vAnchor="page" w:hAnchor="page" w:x="3036" w:y="4111"/>
        <w:shd w:val="clear" w:color="auto" w:fill="auto"/>
        <w:spacing w:before="0" w:after="0" w:line="226" w:lineRule="exact"/>
        <w:ind w:left="20" w:right="40" w:firstLine="260"/>
        <w:jc w:val="both"/>
      </w:pPr>
      <w:r>
        <w:rPr>
          <w:rStyle w:val="8pt0pt"/>
        </w:rPr>
        <w:t>Для української мови традиційним є поділ на повнозначні та не- повнозначні або самостійні й несамостійні частини мови. До повно</w:t>
      </w:r>
      <w:r>
        <w:rPr>
          <w:rStyle w:val="8pt0pt"/>
        </w:rPr>
        <w:softHyphen/>
        <w:t xml:space="preserve">значних належать </w:t>
      </w:r>
      <w:r>
        <w:rPr>
          <w:rStyle w:val="85pt0pt1"/>
        </w:rPr>
        <w:t xml:space="preserve">іменник, прикметник, числівник, займенник, дієслово і прислівник; </w:t>
      </w:r>
      <w:r>
        <w:rPr>
          <w:rStyle w:val="8pt0pt"/>
        </w:rPr>
        <w:t xml:space="preserve">до неловнозначних - </w:t>
      </w:r>
      <w:r>
        <w:rPr>
          <w:rStyle w:val="85pt0pt1"/>
        </w:rPr>
        <w:t>прийменник, спо</w:t>
      </w:r>
      <w:r>
        <w:rPr>
          <w:rStyle w:val="85pt0pt1"/>
        </w:rPr>
        <w:softHyphen/>
        <w:t xml:space="preserve">лучник, частка. </w:t>
      </w:r>
      <w:r>
        <w:rPr>
          <w:rStyle w:val="8pt0pt"/>
        </w:rPr>
        <w:t xml:space="preserve">Окремо виділяється </w:t>
      </w:r>
      <w:r>
        <w:rPr>
          <w:rStyle w:val="85pt0pt1"/>
        </w:rPr>
        <w:t xml:space="preserve">вигук, </w:t>
      </w:r>
      <w:r>
        <w:rPr>
          <w:rStyle w:val="8pt0pt"/>
        </w:rPr>
        <w:t>який не належить ні до повнозначних, ні до неловнозначних частин мови.</w:t>
      </w:r>
    </w:p>
    <w:p w:rsidR="007670BA" w:rsidRDefault="00D04CBE">
      <w:pPr>
        <w:pStyle w:val="11"/>
        <w:framePr w:w="5933" w:h="9211" w:hRule="exact" w:wrap="none" w:vAnchor="page" w:hAnchor="page" w:x="3036" w:y="4111"/>
        <w:shd w:val="clear" w:color="auto" w:fill="auto"/>
        <w:spacing w:before="0" w:after="180" w:line="226" w:lineRule="exact"/>
        <w:ind w:left="20" w:right="40" w:firstLine="260"/>
        <w:jc w:val="both"/>
      </w:pPr>
      <w:r>
        <w:rPr>
          <w:rStyle w:val="8pt0pt"/>
        </w:rPr>
        <w:t>У живій мові відбуваються якісні зміни, внаслідок чого можли</w:t>
      </w:r>
      <w:r>
        <w:rPr>
          <w:rStyle w:val="8pt0pt"/>
        </w:rPr>
        <w:softHyphen/>
        <w:t>вий перехід одних частин мови в інші. Такі переходи зв’язані зі зміною лексичних та граматичних властивостей слів.</w:t>
      </w:r>
    </w:p>
    <w:p w:rsidR="007670BA" w:rsidRDefault="00D04CBE">
      <w:pPr>
        <w:pStyle w:val="11"/>
        <w:framePr w:w="5933" w:h="9211" w:hRule="exact" w:wrap="none" w:vAnchor="page" w:hAnchor="page" w:x="3036" w:y="4111"/>
        <w:shd w:val="clear" w:color="auto" w:fill="auto"/>
        <w:spacing w:before="0" w:after="0" w:line="226" w:lineRule="exact"/>
        <w:ind w:left="20" w:right="40" w:firstLine="260"/>
        <w:jc w:val="both"/>
      </w:pPr>
      <w:r>
        <w:rPr>
          <w:rStyle w:val="8pt0pt"/>
        </w:rPr>
        <w:t>ЧАСТКА - службове незмінюване слово, яке надає слову або ре</w:t>
      </w:r>
      <w:r>
        <w:rPr>
          <w:rStyle w:val="8pt0pt"/>
        </w:rPr>
        <w:softHyphen/>
        <w:t xml:space="preserve">ченню додаткового відтінку значення, служить засобом творення форм слів чи похідних слів: </w:t>
      </w:r>
      <w:r>
        <w:rPr>
          <w:rStyle w:val="85pt0pt0"/>
        </w:rPr>
        <w:t>Хай прийдуть до мене; Жив би собі тихенько, нікого не зачіпав би.</w:t>
      </w:r>
      <w:r>
        <w:rPr>
          <w:rStyle w:val="8pt0pt"/>
        </w:rPr>
        <w:t xml:space="preserve"> Головною рисою часток в українській мові є їх семантико-синтаксична функція - виражати суб’єктивні смисли у висловленні і таким чином відображати ставлення автора до ви</w:t>
      </w:r>
      <w:r>
        <w:rPr>
          <w:rStyle w:val="8pt0pt"/>
        </w:rPr>
        <w:softHyphen/>
        <w:t>словленого: емоційне, модально-вольове, логіко-смислове тощо.</w:t>
      </w:r>
    </w:p>
    <w:p w:rsidR="007670BA" w:rsidRDefault="00D04CBE">
      <w:pPr>
        <w:pStyle w:val="11"/>
        <w:framePr w:w="5933" w:h="9211" w:hRule="exact" w:wrap="none" w:vAnchor="page" w:hAnchor="page" w:x="3036" w:y="4111"/>
        <w:shd w:val="clear" w:color="auto" w:fill="auto"/>
        <w:spacing w:before="0" w:after="0" w:line="226" w:lineRule="exact"/>
        <w:ind w:left="20" w:right="40" w:firstLine="260"/>
        <w:jc w:val="both"/>
      </w:pPr>
      <w:r>
        <w:rPr>
          <w:rStyle w:val="8pt0pt"/>
        </w:rPr>
        <w:t>Частки виконують словотворчі та формотворчі функції і цим наближаються до морфем. За місцем у реченні частки можуть бути препозитивними (стоять перед словом, до якого належать) та пост</w:t>
      </w:r>
      <w:r>
        <w:rPr>
          <w:rStyle w:val="8pt0pt"/>
        </w:rPr>
        <w:softHyphen/>
        <w:t>позитивними (стоять після слова, до якого належать). Деякі частки можуть переміщуватися в реченні, тобто стояти у будь-якій позиції.</w:t>
      </w:r>
    </w:p>
    <w:p w:rsidR="007670BA" w:rsidRDefault="00D04CBE">
      <w:pPr>
        <w:pStyle w:val="11"/>
        <w:framePr w:w="5933" w:h="9211" w:hRule="exact" w:wrap="none" w:vAnchor="page" w:hAnchor="page" w:x="3036" w:y="4111"/>
        <w:shd w:val="clear" w:color="auto" w:fill="auto"/>
        <w:spacing w:before="0" w:after="0" w:line="226" w:lineRule="exact"/>
        <w:ind w:left="20" w:right="40" w:firstLine="260"/>
        <w:jc w:val="both"/>
      </w:pPr>
      <w:r>
        <w:rPr>
          <w:rStyle w:val="8pt0pt"/>
        </w:rPr>
        <w:t>За ролгію у слові і в реченні частки можуть бути формотворчи</w:t>
      </w:r>
      <w:r>
        <w:rPr>
          <w:rStyle w:val="8pt0pt"/>
        </w:rPr>
        <w:softHyphen/>
        <w:t>ми, словоїйЬрчими, такими, що виражають різні смислові відтінки: модальні, емоційно-експресивні.</w:t>
      </w:r>
    </w:p>
    <w:p w:rsidR="007670BA" w:rsidRDefault="00D04CBE">
      <w:pPr>
        <w:pStyle w:val="11"/>
        <w:framePr w:w="5933" w:h="9211" w:hRule="exact" w:wrap="none" w:vAnchor="page" w:hAnchor="page" w:x="3036" w:y="4111"/>
        <w:shd w:val="clear" w:color="auto" w:fill="auto"/>
        <w:spacing w:before="0" w:after="180" w:line="226" w:lineRule="exact"/>
        <w:ind w:left="20" w:firstLine="260"/>
        <w:jc w:val="both"/>
      </w:pPr>
      <w:r>
        <w:rPr>
          <w:rStyle w:val="8pt0pt"/>
        </w:rPr>
        <w:t>Частки не виступають членами речення.</w:t>
      </w:r>
    </w:p>
    <w:p w:rsidR="007670BA" w:rsidRDefault="00D04CBE">
      <w:pPr>
        <w:pStyle w:val="11"/>
        <w:framePr w:w="5933" w:h="9211" w:hRule="exact" w:wrap="none" w:vAnchor="page" w:hAnchor="page" w:x="3036" w:y="4111"/>
        <w:shd w:val="clear" w:color="auto" w:fill="auto"/>
        <w:spacing w:before="0" w:after="0" w:line="226" w:lineRule="exact"/>
        <w:ind w:left="20" w:right="40" w:firstLine="260"/>
        <w:jc w:val="both"/>
      </w:pPr>
      <w:r>
        <w:rPr>
          <w:rStyle w:val="8pt0pt"/>
        </w:rPr>
        <w:t xml:space="preserve">ЧИСЛІВНИК-повнозначна частина мови, яка означає конкретну чи абстрактно-математичну кількість або порядок предметів при лічбі: </w:t>
      </w:r>
      <w:r>
        <w:rPr>
          <w:rStyle w:val="85pt0pt0"/>
        </w:rPr>
        <w:t>сім зошитів, двадцять п’ять гривень, три сьомих, шестеро сес</w:t>
      </w:r>
      <w:r>
        <w:rPr>
          <w:rStyle w:val="85pt0pt0"/>
        </w:rPr>
        <w:softHyphen/>
        <w:t>тер, двадцять перше квітня</w:t>
      </w:r>
      <w:r>
        <w:rPr>
          <w:rStyle w:val="8pt0pt"/>
        </w:rPr>
        <w:t xml:space="preserve"> та ін.</w:t>
      </w:r>
    </w:p>
    <w:p w:rsidR="007670BA" w:rsidRDefault="00D04CBE">
      <w:pPr>
        <w:pStyle w:val="11"/>
        <w:framePr w:w="5933" w:h="9211" w:hRule="exact" w:wrap="none" w:vAnchor="page" w:hAnchor="page" w:x="3036" w:y="4111"/>
        <w:shd w:val="clear" w:color="auto" w:fill="auto"/>
        <w:spacing w:before="0" w:after="0" w:line="226" w:lineRule="exact"/>
        <w:ind w:left="20" w:right="40" w:firstLine="260"/>
        <w:jc w:val="both"/>
      </w:pPr>
      <w:r>
        <w:rPr>
          <w:rStyle w:val="8pt0pt"/>
        </w:rPr>
        <w:t xml:space="preserve">За значенням та характером вживання числівники поділяються на </w:t>
      </w:r>
      <w:r>
        <w:rPr>
          <w:rStyle w:val="85pt0pt0"/>
        </w:rPr>
        <w:t>кількісні</w:t>
      </w:r>
      <w:r>
        <w:rPr>
          <w:rStyle w:val="8pt0pt"/>
        </w:rPr>
        <w:t xml:space="preserve"> та </w:t>
      </w:r>
      <w:r>
        <w:rPr>
          <w:rStyle w:val="85pt0pt0"/>
        </w:rPr>
        <w:t>порядкові.</w:t>
      </w:r>
    </w:p>
    <w:p w:rsidR="007670BA" w:rsidRDefault="00D04CBE">
      <w:pPr>
        <w:pStyle w:val="80"/>
        <w:framePr w:w="5933" w:h="9211" w:hRule="exact" w:wrap="none" w:vAnchor="page" w:hAnchor="page" w:x="3036" w:y="4111"/>
        <w:shd w:val="clear" w:color="auto" w:fill="auto"/>
        <w:spacing w:line="226" w:lineRule="exact"/>
        <w:ind w:left="20" w:right="40" w:firstLine="260"/>
      </w:pPr>
      <w:r>
        <w:rPr>
          <w:rStyle w:val="8Arial0pt0"/>
          <w:b/>
          <w:bCs/>
        </w:rPr>
        <w:t xml:space="preserve">Кількісні </w:t>
      </w:r>
      <w:r>
        <w:rPr>
          <w:rStyle w:val="8Arial8pt0pt"/>
          <w:b/>
          <w:bCs/>
        </w:rPr>
        <w:t xml:space="preserve">числівники відповідають на питання </w:t>
      </w:r>
      <w:r>
        <w:rPr>
          <w:rStyle w:val="8Arial0pt"/>
          <w:i/>
          <w:iCs/>
        </w:rPr>
        <w:t>скільки?Дев'ять осіб не з'явилося сьогодні на засідання гуртка через хворобу,</w:t>
      </w:r>
      <w:r>
        <w:rPr>
          <w:rStyle w:val="8Arial8pt0pt"/>
          <w:b/>
          <w:bCs/>
        </w:rPr>
        <w:t xml:space="preserve"> </w:t>
      </w:r>
      <w:r>
        <w:rPr>
          <w:rStyle w:val="8Arial0pt0"/>
          <w:b/>
          <w:bCs/>
        </w:rPr>
        <w:t>поряд</w:t>
      </w:r>
      <w:r>
        <w:rPr>
          <w:rStyle w:val="8Arial0pt0"/>
          <w:b/>
          <w:bCs/>
        </w:rPr>
        <w:softHyphen/>
        <w:t xml:space="preserve">кові </w:t>
      </w:r>
      <w:r>
        <w:rPr>
          <w:rStyle w:val="8Arial8pt0pt"/>
          <w:b/>
          <w:bCs/>
        </w:rPr>
        <w:t xml:space="preserve">- котрий за порядком? </w:t>
      </w:r>
      <w:r>
        <w:rPr>
          <w:rStyle w:val="8Arial0pt"/>
          <w:i/>
          <w:iCs/>
        </w:rPr>
        <w:t>Дев'ятий день безперестану йде дощ.</w:t>
      </w:r>
    </w:p>
    <w:p w:rsidR="007670BA" w:rsidRDefault="00D04CBE">
      <w:pPr>
        <w:pStyle w:val="a6"/>
        <w:framePr w:wrap="none" w:vAnchor="page" w:hAnchor="page" w:x="8619" w:y="13373"/>
        <w:shd w:val="clear" w:color="auto" w:fill="auto"/>
        <w:spacing w:line="160" w:lineRule="exact"/>
        <w:ind w:left="140"/>
        <w:jc w:val="left"/>
      </w:pPr>
      <w:r>
        <w:rPr>
          <w:rStyle w:val="Arial8pt0pt"/>
        </w:rPr>
        <w:t>79</w:t>
      </w:r>
      <w:r>
        <w:rPr>
          <w:rStyle w:val="Arial8pt0pt"/>
          <w:vertAlign w:val="superscript"/>
        </w:rPr>
        <w:t>і</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0" w:h="9153" w:hRule="exact" w:wrap="none" w:vAnchor="page" w:hAnchor="page" w:x="3070" w:y="4108"/>
        <w:shd w:val="clear" w:color="auto" w:fill="auto"/>
        <w:spacing w:before="0" w:after="0" w:line="230" w:lineRule="exact"/>
        <w:ind w:left="20" w:firstLine="260"/>
        <w:jc w:val="both"/>
      </w:pPr>
      <w:r>
        <w:rPr>
          <w:rStyle w:val="8pt0pt"/>
        </w:rPr>
        <w:lastRenderedPageBreak/>
        <w:t>За будовою розрізняють числівники:</w:t>
      </w:r>
    </w:p>
    <w:p w:rsidR="007670BA" w:rsidRDefault="00D04CBE">
      <w:pPr>
        <w:pStyle w:val="80"/>
        <w:framePr w:w="5880" w:h="9153" w:hRule="exact" w:wrap="none" w:vAnchor="page" w:hAnchor="page" w:x="3070" w:y="4108"/>
        <w:numPr>
          <w:ilvl w:val="0"/>
          <w:numId w:val="53"/>
        </w:numPr>
        <w:shd w:val="clear" w:color="auto" w:fill="auto"/>
        <w:tabs>
          <w:tab w:val="left" w:pos="539"/>
        </w:tabs>
        <w:spacing w:line="230" w:lineRule="exact"/>
        <w:ind w:left="20" w:firstLine="260"/>
      </w:pPr>
      <w:r>
        <w:rPr>
          <w:rStyle w:val="8Arial8pt0pt"/>
          <w:b/>
          <w:bCs/>
        </w:rPr>
        <w:t xml:space="preserve">прості: </w:t>
      </w:r>
      <w:r>
        <w:rPr>
          <w:rStyle w:val="8Arial0pt"/>
          <w:i/>
          <w:iCs/>
        </w:rPr>
        <w:t>один, чотири, тисяча,</w:t>
      </w:r>
    </w:p>
    <w:p w:rsidR="007670BA" w:rsidRDefault="00D04CBE">
      <w:pPr>
        <w:pStyle w:val="80"/>
        <w:framePr w:w="5880" w:h="9153" w:hRule="exact" w:wrap="none" w:vAnchor="page" w:hAnchor="page" w:x="3070" w:y="4108"/>
        <w:numPr>
          <w:ilvl w:val="0"/>
          <w:numId w:val="53"/>
        </w:numPr>
        <w:shd w:val="clear" w:color="auto" w:fill="auto"/>
        <w:tabs>
          <w:tab w:val="left" w:pos="544"/>
        </w:tabs>
        <w:spacing w:line="230" w:lineRule="exact"/>
        <w:ind w:left="20" w:firstLine="260"/>
      </w:pPr>
      <w:r>
        <w:rPr>
          <w:rStyle w:val="8Arial8pt0pt"/>
          <w:b/>
          <w:bCs/>
        </w:rPr>
        <w:t xml:space="preserve">складні: </w:t>
      </w:r>
      <w:r>
        <w:rPr>
          <w:rStyle w:val="8Arial0pt"/>
          <w:i/>
          <w:iCs/>
        </w:rPr>
        <w:t>двадцять, сімнадцять, вісімдесят</w:t>
      </w:r>
      <w:r>
        <w:rPr>
          <w:rStyle w:val="8Arial8pt0pt"/>
          <w:b/>
          <w:bCs/>
        </w:rPr>
        <w:t>;</w:t>
      </w:r>
    </w:p>
    <w:p w:rsidR="007670BA" w:rsidRDefault="00D04CBE">
      <w:pPr>
        <w:pStyle w:val="80"/>
        <w:framePr w:w="5880" w:h="9153" w:hRule="exact" w:wrap="none" w:vAnchor="page" w:hAnchor="page" w:x="3070" w:y="4108"/>
        <w:numPr>
          <w:ilvl w:val="0"/>
          <w:numId w:val="53"/>
        </w:numPr>
        <w:shd w:val="clear" w:color="auto" w:fill="auto"/>
        <w:tabs>
          <w:tab w:val="left" w:pos="544"/>
        </w:tabs>
        <w:spacing w:line="230" w:lineRule="exact"/>
        <w:ind w:left="540" w:right="1500" w:hanging="260"/>
        <w:jc w:val="left"/>
      </w:pPr>
      <w:r>
        <w:rPr>
          <w:rStyle w:val="8Arial8pt0pt"/>
          <w:b/>
          <w:bCs/>
        </w:rPr>
        <w:t xml:space="preserve">складені: </w:t>
      </w:r>
      <w:r>
        <w:rPr>
          <w:rStyle w:val="8Arial0pt"/>
          <w:i/>
          <w:iCs/>
        </w:rPr>
        <w:t>двадцять один, сто сорок перший, тисяча дев’ятсот дев'яносто восьмий.</w:t>
      </w:r>
    </w:p>
    <w:p w:rsidR="007670BA" w:rsidRDefault="00D04CBE">
      <w:pPr>
        <w:pStyle w:val="11"/>
        <w:framePr w:w="5880" w:h="9153" w:hRule="exact" w:wrap="none" w:vAnchor="page" w:hAnchor="page" w:x="3070" w:y="4108"/>
        <w:shd w:val="clear" w:color="auto" w:fill="auto"/>
        <w:spacing w:before="0" w:after="0" w:line="230" w:lineRule="exact"/>
        <w:ind w:left="20" w:right="20" w:firstLine="260"/>
        <w:jc w:val="both"/>
      </w:pPr>
      <w:r>
        <w:rPr>
          <w:rStyle w:val="8pt0pt"/>
        </w:rPr>
        <w:t>Усі числівники відмінюються за відмінками, а порядкові також за родами й числами. Усі числівники можуть поєднуватися з іменника</w:t>
      </w:r>
      <w:r>
        <w:rPr>
          <w:rStyle w:val="8pt0pt"/>
        </w:rPr>
        <w:softHyphen/>
        <w:t>ми. Числівники вживаються в усіх стилях мовлення, притому в науко</w:t>
      </w:r>
      <w:r>
        <w:rPr>
          <w:rStyle w:val="8pt0pt"/>
        </w:rPr>
        <w:softHyphen/>
        <w:t>вому (у математиці) - часто без іменників.</w:t>
      </w:r>
    </w:p>
    <w:p w:rsidR="007670BA" w:rsidRDefault="00D04CBE">
      <w:pPr>
        <w:pStyle w:val="11"/>
        <w:framePr w:w="5880" w:h="9153" w:hRule="exact" w:wrap="none" w:vAnchor="page" w:hAnchor="page" w:x="3070" w:y="4108"/>
        <w:shd w:val="clear" w:color="auto" w:fill="auto"/>
        <w:spacing w:before="0" w:after="180" w:line="230" w:lineRule="exact"/>
        <w:ind w:left="20" w:right="20" w:firstLine="260"/>
        <w:jc w:val="both"/>
      </w:pPr>
      <w:r>
        <w:rPr>
          <w:rStyle w:val="8pt0pt"/>
        </w:rPr>
        <w:t xml:space="preserve">У європейських граматиках числівник спочатку не виділявся як окремий розряд слів, але з появою докладних граматичних описів його стали відносити до окремого лексико-граматичного розряду слів, тобто виділяти як окрему частину мови (приблизно з XVIII—XIX </w:t>
      </w:r>
      <w:r>
        <w:rPr>
          <w:rStyle w:val="8pt0pt"/>
          <w:lang w:val="ru-RU"/>
        </w:rPr>
        <w:t xml:space="preserve">ст.). </w:t>
      </w:r>
      <w:r>
        <w:rPr>
          <w:rStyle w:val="8pt0pt"/>
        </w:rPr>
        <w:t>Суперечки щодо статусу числівників тривають і зараз на підставі загальних принципів виділення частин мови та стану вивчення у конкретній мові.</w:t>
      </w:r>
    </w:p>
    <w:p w:rsidR="007670BA" w:rsidRDefault="00D04CBE">
      <w:pPr>
        <w:pStyle w:val="11"/>
        <w:framePr w:w="5880" w:h="9153" w:hRule="exact" w:wrap="none" w:vAnchor="page" w:hAnchor="page" w:x="3070" w:y="4108"/>
        <w:shd w:val="clear" w:color="auto" w:fill="auto"/>
        <w:spacing w:before="0" w:after="0" w:line="230" w:lineRule="exact"/>
        <w:ind w:left="20" w:right="20" w:firstLine="260"/>
        <w:jc w:val="both"/>
      </w:pPr>
      <w:r>
        <w:rPr>
          <w:rStyle w:val="85pt0pt1"/>
        </w:rPr>
        <w:t xml:space="preserve">ЧИСЛО </w:t>
      </w:r>
      <w:r>
        <w:rPr>
          <w:rStyle w:val="8pt0pt"/>
        </w:rPr>
        <w:t>-граматична категорія, яка виражає кількісні характерис</w:t>
      </w:r>
      <w:r>
        <w:rPr>
          <w:rStyle w:val="8pt0pt"/>
        </w:rPr>
        <w:softHyphen/>
        <w:t>тики предметів думки. Число - один з виявів більш загальної мовної категорії кількості.</w:t>
      </w:r>
    </w:p>
    <w:p w:rsidR="007670BA" w:rsidRDefault="00D04CBE">
      <w:pPr>
        <w:pStyle w:val="11"/>
        <w:framePr w:w="5880" w:h="9153" w:hRule="exact" w:wrap="none" w:vAnchor="page" w:hAnchor="page" w:x="3070" w:y="4108"/>
        <w:shd w:val="clear" w:color="auto" w:fill="auto"/>
        <w:spacing w:before="0" w:after="0" w:line="230" w:lineRule="exact"/>
        <w:ind w:left="20" w:right="20" w:firstLine="260"/>
        <w:jc w:val="both"/>
      </w:pPr>
      <w:r>
        <w:rPr>
          <w:rStyle w:val="8pt0pt"/>
        </w:rPr>
        <w:t>Категорія числа характерна для іменників, займенників, дієслів, прикметників, порядкових числівників.</w:t>
      </w:r>
    </w:p>
    <w:p w:rsidR="007670BA" w:rsidRDefault="00D04CBE">
      <w:pPr>
        <w:pStyle w:val="11"/>
        <w:framePr w:w="5880" w:h="9153" w:hRule="exact" w:wrap="none" w:vAnchor="page" w:hAnchor="page" w:x="3070" w:y="4108"/>
        <w:shd w:val="clear" w:color="auto" w:fill="auto"/>
        <w:spacing w:before="0" w:after="0" w:line="230" w:lineRule="exact"/>
        <w:ind w:left="20" w:right="20" w:firstLine="260"/>
        <w:jc w:val="both"/>
      </w:pPr>
      <w:r>
        <w:rPr>
          <w:rStyle w:val="8pt0pt"/>
        </w:rPr>
        <w:t>Двокомпонентна структура категорії числа виявляється в укра</w:t>
      </w:r>
      <w:r>
        <w:rPr>
          <w:rStyle w:val="8pt0pt"/>
        </w:rPr>
        <w:softHyphen/>
        <w:t>їнській мові, де наявні форми однини та множини. Ця структура є й найбільш поширеною в інших мовах. Існують мовні системи, в яких наявні форми двоїни, троїни і т.д</w:t>
      </w:r>
    </w:p>
    <w:p w:rsidR="007670BA" w:rsidRDefault="00D04CBE">
      <w:pPr>
        <w:pStyle w:val="11"/>
        <w:framePr w:w="5880" w:h="9153" w:hRule="exact" w:wrap="none" w:vAnchor="page" w:hAnchor="page" w:x="3070" w:y="4108"/>
        <w:shd w:val="clear" w:color="auto" w:fill="auto"/>
        <w:spacing w:before="0" w:after="0" w:line="230" w:lineRule="exact"/>
        <w:ind w:left="20" w:right="20" w:firstLine="260"/>
        <w:jc w:val="both"/>
      </w:pPr>
      <w:r>
        <w:rPr>
          <w:rStyle w:val="8pt0pt"/>
        </w:rPr>
        <w:t>Числові форми можуть мати різні значення. Однина передає такі основні значення:</w:t>
      </w:r>
    </w:p>
    <w:p w:rsidR="007670BA" w:rsidRDefault="00D04CBE">
      <w:pPr>
        <w:pStyle w:val="80"/>
        <w:framePr w:w="5880" w:h="9153" w:hRule="exact" w:wrap="none" w:vAnchor="page" w:hAnchor="page" w:x="3070" w:y="4108"/>
        <w:numPr>
          <w:ilvl w:val="0"/>
          <w:numId w:val="54"/>
        </w:numPr>
        <w:shd w:val="clear" w:color="auto" w:fill="auto"/>
        <w:tabs>
          <w:tab w:val="left" w:pos="539"/>
        </w:tabs>
        <w:spacing w:line="230" w:lineRule="exact"/>
        <w:ind w:left="20" w:firstLine="260"/>
      </w:pPr>
      <w:r>
        <w:rPr>
          <w:rStyle w:val="8Arial8pt0pt"/>
          <w:b/>
          <w:bCs/>
        </w:rPr>
        <w:t xml:space="preserve">одиничність </w:t>
      </w:r>
      <w:r>
        <w:rPr>
          <w:rStyle w:val="8Arial0pt"/>
          <w:i/>
          <w:iCs/>
        </w:rPr>
        <w:t>(У Володимира є книжка),</w:t>
      </w:r>
    </w:p>
    <w:p w:rsidR="007670BA" w:rsidRDefault="00D04CBE">
      <w:pPr>
        <w:pStyle w:val="80"/>
        <w:framePr w:w="5880" w:h="9153" w:hRule="exact" w:wrap="none" w:vAnchor="page" w:hAnchor="page" w:x="3070" w:y="4108"/>
        <w:numPr>
          <w:ilvl w:val="0"/>
          <w:numId w:val="54"/>
        </w:numPr>
        <w:shd w:val="clear" w:color="auto" w:fill="auto"/>
        <w:tabs>
          <w:tab w:val="left" w:pos="544"/>
        </w:tabs>
        <w:spacing w:line="230" w:lineRule="exact"/>
        <w:ind w:left="20" w:firstLine="260"/>
      </w:pPr>
      <w:r>
        <w:rPr>
          <w:rStyle w:val="8Arial8pt0pt"/>
          <w:b/>
          <w:bCs/>
        </w:rPr>
        <w:t xml:space="preserve">узагальненість </w:t>
      </w:r>
      <w:r>
        <w:rPr>
          <w:rStyle w:val="8Arial0pt"/>
          <w:i/>
          <w:iCs/>
        </w:rPr>
        <w:t>(Студент повинен добре вчитися)',</w:t>
      </w:r>
    </w:p>
    <w:p w:rsidR="007670BA" w:rsidRDefault="00D04CBE">
      <w:pPr>
        <w:pStyle w:val="80"/>
        <w:framePr w:w="5880" w:h="9153" w:hRule="exact" w:wrap="none" w:vAnchor="page" w:hAnchor="page" w:x="3070" w:y="4108"/>
        <w:numPr>
          <w:ilvl w:val="0"/>
          <w:numId w:val="54"/>
        </w:numPr>
        <w:shd w:val="clear" w:color="auto" w:fill="auto"/>
        <w:tabs>
          <w:tab w:val="left" w:pos="544"/>
        </w:tabs>
        <w:spacing w:line="230" w:lineRule="exact"/>
        <w:ind w:left="540" w:right="20" w:hanging="260"/>
        <w:jc w:val="left"/>
      </w:pPr>
      <w:r>
        <w:rPr>
          <w:rStyle w:val="8Arial8pt0pt"/>
          <w:b/>
          <w:bCs/>
        </w:rPr>
        <w:t xml:space="preserve">позапарність за числом (У </w:t>
      </w:r>
      <w:r>
        <w:rPr>
          <w:rStyle w:val="8Arial0pt"/>
          <w:i/>
          <w:iCs/>
        </w:rPr>
        <w:t>Європі майже не залишилось родо</w:t>
      </w:r>
      <w:r>
        <w:rPr>
          <w:rStyle w:val="8Arial0pt"/>
          <w:i/>
          <w:iCs/>
        </w:rPr>
        <w:softHyphen/>
        <w:t>вищ нафти).</w:t>
      </w:r>
    </w:p>
    <w:p w:rsidR="007670BA" w:rsidRDefault="00D04CBE">
      <w:pPr>
        <w:pStyle w:val="11"/>
        <w:framePr w:w="5880" w:h="9153" w:hRule="exact" w:wrap="none" w:vAnchor="page" w:hAnchor="page" w:x="3070" w:y="4108"/>
        <w:shd w:val="clear" w:color="auto" w:fill="auto"/>
        <w:spacing w:before="0" w:after="0" w:line="230" w:lineRule="exact"/>
        <w:ind w:left="20" w:firstLine="260"/>
        <w:jc w:val="both"/>
      </w:pPr>
      <w:r>
        <w:rPr>
          <w:rStyle w:val="8pt0pt"/>
        </w:rPr>
        <w:t>Для множини виділяють такі семантичні типи:</w:t>
      </w:r>
    </w:p>
    <w:p w:rsidR="007670BA" w:rsidRDefault="00D04CBE">
      <w:pPr>
        <w:pStyle w:val="80"/>
        <w:framePr w:w="5880" w:h="9153" w:hRule="exact" w:wrap="none" w:vAnchor="page" w:hAnchor="page" w:x="3070" w:y="4108"/>
        <w:numPr>
          <w:ilvl w:val="0"/>
          <w:numId w:val="55"/>
        </w:numPr>
        <w:shd w:val="clear" w:color="auto" w:fill="auto"/>
        <w:tabs>
          <w:tab w:val="left" w:pos="539"/>
        </w:tabs>
        <w:spacing w:line="230" w:lineRule="exact"/>
        <w:ind w:left="20" w:firstLine="260"/>
      </w:pPr>
      <w:r>
        <w:rPr>
          <w:rStyle w:val="8Arial8pt0pt"/>
          <w:b/>
          <w:bCs/>
        </w:rPr>
        <w:t xml:space="preserve">збірна множина </w:t>
      </w:r>
      <w:r>
        <w:rPr>
          <w:rStyle w:val="8Arial0pt"/>
          <w:i/>
          <w:iCs/>
        </w:rPr>
        <w:t>(Вороги взяли бійців у щільне коло),</w:t>
      </w:r>
    </w:p>
    <w:p w:rsidR="007670BA" w:rsidRDefault="00D04CBE">
      <w:pPr>
        <w:pStyle w:val="80"/>
        <w:framePr w:w="5880" w:h="9153" w:hRule="exact" w:wrap="none" w:vAnchor="page" w:hAnchor="page" w:x="3070" w:y="4108"/>
        <w:numPr>
          <w:ilvl w:val="0"/>
          <w:numId w:val="55"/>
        </w:numPr>
        <w:shd w:val="clear" w:color="auto" w:fill="auto"/>
        <w:tabs>
          <w:tab w:val="left" w:pos="554"/>
        </w:tabs>
        <w:spacing w:line="230" w:lineRule="exact"/>
        <w:ind w:left="20" w:firstLine="260"/>
      </w:pPr>
      <w:r>
        <w:rPr>
          <w:rStyle w:val="8Arial8pt0pt"/>
          <w:b/>
          <w:bCs/>
        </w:rPr>
        <w:t xml:space="preserve">репрезентативна множина </w:t>
      </w:r>
      <w:r>
        <w:rPr>
          <w:rStyle w:val="8Arial0pt"/>
          <w:i/>
          <w:iCs/>
        </w:rPr>
        <w:t>(Кравчуки виїхали на дану на ціпе літо)',</w:t>
      </w:r>
    </w:p>
    <w:p w:rsidR="007670BA" w:rsidRDefault="00D04CBE">
      <w:pPr>
        <w:pStyle w:val="80"/>
        <w:framePr w:w="5880" w:h="9153" w:hRule="exact" w:wrap="none" w:vAnchor="page" w:hAnchor="page" w:x="3070" w:y="4108"/>
        <w:numPr>
          <w:ilvl w:val="0"/>
          <w:numId w:val="55"/>
        </w:numPr>
        <w:shd w:val="clear" w:color="auto" w:fill="auto"/>
        <w:tabs>
          <w:tab w:val="left" w:pos="554"/>
        </w:tabs>
        <w:spacing w:line="230" w:lineRule="exact"/>
        <w:ind w:left="540" w:right="20" w:hanging="260"/>
        <w:jc w:val="left"/>
      </w:pPr>
      <w:r>
        <w:rPr>
          <w:rStyle w:val="8Arial8pt0pt"/>
          <w:b/>
          <w:bCs/>
        </w:rPr>
        <w:t xml:space="preserve">приблизна множина </w:t>
      </w:r>
      <w:r>
        <w:rPr>
          <w:rStyle w:val="8Arial0pt"/>
          <w:i/>
          <w:iCs/>
        </w:rPr>
        <w:t>(Лише у вісімдесяті роки гонка озброєнь почала стихати);</w:t>
      </w:r>
    </w:p>
    <w:p w:rsidR="007670BA" w:rsidRDefault="00D04CBE">
      <w:pPr>
        <w:pStyle w:val="11"/>
        <w:framePr w:w="5880" w:h="9153" w:hRule="exact" w:wrap="none" w:vAnchor="page" w:hAnchor="page" w:x="3070" w:y="4108"/>
        <w:numPr>
          <w:ilvl w:val="0"/>
          <w:numId w:val="55"/>
        </w:numPr>
        <w:shd w:val="clear" w:color="auto" w:fill="auto"/>
        <w:tabs>
          <w:tab w:val="left" w:pos="554"/>
        </w:tabs>
        <w:spacing w:before="0" w:after="0" w:line="230" w:lineRule="exact"/>
        <w:ind w:left="540" w:right="20" w:hanging="260"/>
        <w:jc w:val="left"/>
      </w:pPr>
      <w:r>
        <w:rPr>
          <w:rStyle w:val="8pt0pt"/>
        </w:rPr>
        <w:t xml:space="preserve">множина ввічливості при звертанні до однієї особи </w:t>
      </w:r>
      <w:r>
        <w:rPr>
          <w:rStyle w:val="85pt0pt0"/>
        </w:rPr>
        <w:t>(Дякую Вам за допомогу).</w:t>
      </w:r>
    </w:p>
    <w:p w:rsidR="007670BA" w:rsidRDefault="00D04CBE">
      <w:pPr>
        <w:pStyle w:val="a6"/>
        <w:framePr w:wrap="none" w:vAnchor="page" w:hAnchor="page" w:x="3051" w:y="13369"/>
        <w:shd w:val="clear" w:color="auto" w:fill="auto"/>
        <w:spacing w:line="160" w:lineRule="exact"/>
        <w:ind w:left="20"/>
        <w:jc w:val="left"/>
      </w:pPr>
      <w:r>
        <w:rPr>
          <w:rStyle w:val="Arial8pt0pt"/>
        </w:rPr>
        <w:t>80</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8" w:h="8347" w:hRule="exact" w:wrap="none" w:vAnchor="page" w:hAnchor="page" w:x="3051" w:y="4121"/>
        <w:shd w:val="clear" w:color="auto" w:fill="auto"/>
        <w:spacing w:before="0" w:after="0" w:line="226" w:lineRule="exact"/>
        <w:ind w:left="20" w:right="40" w:firstLine="260"/>
        <w:jc w:val="both"/>
      </w:pPr>
      <w:r>
        <w:rPr>
          <w:rStyle w:val="8pt0pt"/>
        </w:rPr>
        <w:lastRenderedPageBreak/>
        <w:t>ЯКІСНІ ПРИКМЕТНИКИ - це такі прикметники, що вказують на ознаку, яка сприймається безпосередньо і при порівнянні може ви</w:t>
      </w:r>
      <w:r>
        <w:rPr>
          <w:rStyle w:val="8pt0pt"/>
        </w:rPr>
        <w:softHyphen/>
        <w:t>ражатися більшою або меншою мірою.</w:t>
      </w:r>
    </w:p>
    <w:p w:rsidR="007670BA" w:rsidRDefault="00D04CBE">
      <w:pPr>
        <w:pStyle w:val="11"/>
        <w:framePr w:w="5918" w:h="8347" w:hRule="exact" w:wrap="none" w:vAnchor="page" w:hAnchor="page" w:x="3051" w:y="4121"/>
        <w:shd w:val="clear" w:color="auto" w:fill="auto"/>
        <w:spacing w:before="0" w:after="0" w:line="226" w:lineRule="exact"/>
        <w:ind w:left="20" w:right="40" w:firstLine="260"/>
        <w:jc w:val="both"/>
      </w:pPr>
      <w:r>
        <w:rPr>
          <w:rStyle w:val="8pt0pt"/>
        </w:rPr>
        <w:t>Ці прикметники означають такі властивості, які сприймаються орга</w:t>
      </w:r>
      <w:r>
        <w:rPr>
          <w:rStyle w:val="8pt0pt"/>
        </w:rPr>
        <w:softHyphen/>
        <w:t>нами чуття:</w:t>
      </w:r>
    </w:p>
    <w:p w:rsidR="007670BA" w:rsidRDefault="00D04CBE">
      <w:pPr>
        <w:pStyle w:val="80"/>
        <w:framePr w:w="5918" w:h="8347" w:hRule="exact" w:wrap="none" w:vAnchor="page" w:hAnchor="page" w:x="3051" w:y="4121"/>
        <w:shd w:val="clear" w:color="auto" w:fill="auto"/>
        <w:spacing w:line="226" w:lineRule="exact"/>
        <w:ind w:left="20" w:firstLine="540"/>
        <w:jc w:val="left"/>
      </w:pPr>
      <w:r>
        <w:rPr>
          <w:rStyle w:val="8Arial0pt"/>
          <w:i/>
          <w:iCs/>
        </w:rPr>
        <w:t>Зелений колір діє на людину заспокійливо;</w:t>
      </w:r>
    </w:p>
    <w:p w:rsidR="007670BA" w:rsidRDefault="00D04CBE">
      <w:pPr>
        <w:pStyle w:val="80"/>
        <w:framePr w:w="5918" w:h="8347" w:hRule="exact" w:wrap="none" w:vAnchor="page" w:hAnchor="page" w:x="3051" w:y="4121"/>
        <w:shd w:val="clear" w:color="auto" w:fill="auto"/>
        <w:spacing w:line="226" w:lineRule="exact"/>
        <w:ind w:left="20" w:firstLine="540"/>
        <w:jc w:val="left"/>
      </w:pPr>
      <w:r>
        <w:rPr>
          <w:rStyle w:val="8Arial0pt"/>
          <w:i/>
          <w:iCs/>
        </w:rPr>
        <w:t>Не всі люблять солодкий чай;</w:t>
      </w:r>
    </w:p>
    <w:p w:rsidR="007670BA" w:rsidRDefault="00D04CBE">
      <w:pPr>
        <w:pStyle w:val="80"/>
        <w:framePr w:w="5918" w:h="8347" w:hRule="exact" w:wrap="none" w:vAnchor="page" w:hAnchor="page" w:x="3051" w:y="4121"/>
        <w:shd w:val="clear" w:color="auto" w:fill="auto"/>
        <w:spacing w:line="226" w:lineRule="exact"/>
        <w:ind w:left="20" w:firstLine="540"/>
        <w:jc w:val="left"/>
      </w:pPr>
      <w:r>
        <w:rPr>
          <w:rStyle w:val="8Arial0pt"/>
          <w:i/>
          <w:iCs/>
        </w:rPr>
        <w:t>Мати принесла дивовижно запашну квітку,</w:t>
      </w:r>
    </w:p>
    <w:p w:rsidR="007670BA" w:rsidRDefault="00D04CBE">
      <w:pPr>
        <w:pStyle w:val="80"/>
        <w:framePr w:w="5918" w:h="8347" w:hRule="exact" w:wrap="none" w:vAnchor="page" w:hAnchor="page" w:x="3051" w:y="4121"/>
        <w:shd w:val="clear" w:color="auto" w:fill="auto"/>
        <w:spacing w:line="226" w:lineRule="exact"/>
        <w:ind w:left="20" w:right="1360" w:firstLine="540"/>
        <w:jc w:val="left"/>
      </w:pPr>
      <w:r>
        <w:rPr>
          <w:rStyle w:val="8Arial0pt"/>
          <w:i/>
          <w:iCs/>
        </w:rPr>
        <w:t xml:space="preserve">Холодний вітер пронизував до кісток, </w:t>
      </w:r>
      <w:r>
        <w:rPr>
          <w:rStyle w:val="8Arial8pt0pt"/>
          <w:b/>
          <w:bCs/>
        </w:rPr>
        <w:t>просторові ознаки:</w:t>
      </w:r>
    </w:p>
    <w:p w:rsidR="007670BA" w:rsidRDefault="00D04CBE">
      <w:pPr>
        <w:pStyle w:val="80"/>
        <w:framePr w:w="5918" w:h="8347" w:hRule="exact" w:wrap="none" w:vAnchor="page" w:hAnchor="page" w:x="3051" w:y="4121"/>
        <w:shd w:val="clear" w:color="auto" w:fill="auto"/>
        <w:spacing w:line="226" w:lineRule="exact"/>
        <w:ind w:left="20" w:firstLine="540"/>
        <w:jc w:val="left"/>
      </w:pPr>
      <w:r>
        <w:rPr>
          <w:rStyle w:val="8Arial0pt"/>
          <w:i/>
          <w:iCs/>
        </w:rPr>
        <w:t>Молодих чекають далекі незвідані дороги;</w:t>
      </w:r>
    </w:p>
    <w:p w:rsidR="007670BA" w:rsidRDefault="00D04CBE">
      <w:pPr>
        <w:pStyle w:val="80"/>
        <w:framePr w:w="5918" w:h="8347" w:hRule="exact" w:wrap="none" w:vAnchor="page" w:hAnchor="page" w:x="3051" w:y="4121"/>
        <w:shd w:val="clear" w:color="auto" w:fill="auto"/>
        <w:spacing w:line="226" w:lineRule="exact"/>
        <w:ind w:left="20" w:right="1360" w:firstLine="540"/>
        <w:jc w:val="left"/>
      </w:pPr>
      <w:r>
        <w:rPr>
          <w:rStyle w:val="8Arial0pt"/>
          <w:i/>
          <w:iCs/>
        </w:rPr>
        <w:t xml:space="preserve">Широкі лани простяглися перед очима , </w:t>
      </w:r>
      <w:r>
        <w:rPr>
          <w:rStyle w:val="8Arial8pt0pt"/>
          <w:b/>
          <w:bCs/>
        </w:rPr>
        <w:t>часові ознаки:</w:t>
      </w:r>
    </w:p>
    <w:p w:rsidR="007670BA" w:rsidRDefault="00D04CBE">
      <w:pPr>
        <w:pStyle w:val="80"/>
        <w:framePr w:w="5918" w:h="8347" w:hRule="exact" w:wrap="none" w:vAnchor="page" w:hAnchor="page" w:x="3051" w:y="4121"/>
        <w:shd w:val="clear" w:color="auto" w:fill="auto"/>
        <w:spacing w:line="226" w:lineRule="exact"/>
        <w:ind w:left="20" w:right="1360" w:firstLine="540"/>
        <w:jc w:val="left"/>
      </w:pPr>
      <w:r>
        <w:rPr>
          <w:rStyle w:val="8Arial0pt"/>
          <w:i/>
          <w:iCs/>
        </w:rPr>
        <w:t>Тривалий час Миколу ніхто не помічав</w:t>
      </w:r>
      <w:r>
        <w:rPr>
          <w:rStyle w:val="8Arial8pt0pt"/>
          <w:b/>
          <w:bCs/>
        </w:rPr>
        <w:t>; вікові ознаки:</w:t>
      </w:r>
    </w:p>
    <w:p w:rsidR="007670BA" w:rsidRDefault="00D04CBE">
      <w:pPr>
        <w:pStyle w:val="80"/>
        <w:framePr w:w="5918" w:h="8347" w:hRule="exact" w:wrap="none" w:vAnchor="page" w:hAnchor="page" w:x="3051" w:y="4121"/>
        <w:shd w:val="clear" w:color="auto" w:fill="auto"/>
        <w:spacing w:line="226" w:lineRule="exact"/>
        <w:ind w:left="20" w:firstLine="540"/>
        <w:jc w:val="left"/>
      </w:pPr>
      <w:r>
        <w:rPr>
          <w:rStyle w:val="8Arial0pt"/>
          <w:i/>
          <w:iCs/>
        </w:rPr>
        <w:t>Марина прийшла з молодшим братом;</w:t>
      </w:r>
    </w:p>
    <w:p w:rsidR="007670BA" w:rsidRDefault="00D04CBE">
      <w:pPr>
        <w:pStyle w:val="80"/>
        <w:framePr w:w="5918" w:h="8347" w:hRule="exact" w:wrap="none" w:vAnchor="page" w:hAnchor="page" w:x="3051" w:y="4121"/>
        <w:shd w:val="clear" w:color="auto" w:fill="auto"/>
        <w:spacing w:line="226" w:lineRule="exact"/>
        <w:ind w:left="20" w:right="1360" w:firstLine="540"/>
        <w:jc w:val="left"/>
      </w:pPr>
      <w:r>
        <w:rPr>
          <w:rStyle w:val="8Arial0pt"/>
          <w:i/>
          <w:iCs/>
        </w:rPr>
        <w:t xml:space="preserve">Старий дід сидів на припічку і палив люльку, </w:t>
      </w:r>
      <w:r>
        <w:rPr>
          <w:rStyle w:val="8Arial8pt0pt"/>
          <w:b/>
          <w:bCs/>
        </w:rPr>
        <w:t>зовнішню форму:</w:t>
      </w:r>
    </w:p>
    <w:p w:rsidR="007670BA" w:rsidRDefault="00D04CBE">
      <w:pPr>
        <w:pStyle w:val="80"/>
        <w:framePr w:w="5918" w:h="8347" w:hRule="exact" w:wrap="none" w:vAnchor="page" w:hAnchor="page" w:x="3051" w:y="4121"/>
        <w:shd w:val="clear" w:color="auto" w:fill="auto"/>
        <w:spacing w:line="226" w:lineRule="exact"/>
        <w:ind w:left="20" w:right="1360" w:firstLine="540"/>
        <w:jc w:val="left"/>
      </w:pPr>
      <w:r>
        <w:rPr>
          <w:rStyle w:val="8Arial0pt"/>
          <w:i/>
          <w:iCs/>
        </w:rPr>
        <w:t xml:space="preserve">Гостей запросили до круглого столу, </w:t>
      </w:r>
      <w:r>
        <w:rPr>
          <w:rStyle w:val="8Arial8pt0pt"/>
          <w:b/>
          <w:bCs/>
        </w:rPr>
        <w:t>фізичні якості:</w:t>
      </w:r>
    </w:p>
    <w:p w:rsidR="007670BA" w:rsidRDefault="00D04CBE">
      <w:pPr>
        <w:pStyle w:val="80"/>
        <w:framePr w:w="5918" w:h="8347" w:hRule="exact" w:wrap="none" w:vAnchor="page" w:hAnchor="page" w:x="3051" w:y="4121"/>
        <w:shd w:val="clear" w:color="auto" w:fill="auto"/>
        <w:spacing w:line="226" w:lineRule="exact"/>
        <w:ind w:left="20" w:right="1360" w:firstLine="540"/>
        <w:jc w:val="left"/>
      </w:pPr>
      <w:r>
        <w:rPr>
          <w:rStyle w:val="8Arial0pt"/>
          <w:i/>
          <w:iCs/>
        </w:rPr>
        <w:t>Сліпий кобзар співав невідому пісню</w:t>
      </w:r>
      <w:r>
        <w:rPr>
          <w:rStyle w:val="8Arial8pt0pt"/>
          <w:b/>
          <w:bCs/>
        </w:rPr>
        <w:t>; загальну оцінку:</w:t>
      </w:r>
    </w:p>
    <w:p w:rsidR="007670BA" w:rsidRDefault="00D04CBE">
      <w:pPr>
        <w:pStyle w:val="80"/>
        <w:framePr w:w="5918" w:h="8347" w:hRule="exact" w:wrap="none" w:vAnchor="page" w:hAnchor="page" w:x="3051" w:y="4121"/>
        <w:shd w:val="clear" w:color="auto" w:fill="auto"/>
        <w:spacing w:line="226" w:lineRule="exact"/>
        <w:ind w:left="20" w:firstLine="540"/>
        <w:jc w:val="left"/>
      </w:pPr>
      <w:r>
        <w:rPr>
          <w:rStyle w:val="8Arial0pt"/>
          <w:i/>
          <w:iCs/>
        </w:rPr>
        <w:t>Кращої оцінки не можна навіть сподіватися.</w:t>
      </w:r>
    </w:p>
    <w:p w:rsidR="007670BA" w:rsidRDefault="00D04CBE">
      <w:pPr>
        <w:pStyle w:val="11"/>
        <w:framePr w:w="5918" w:h="8347" w:hRule="exact" w:wrap="none" w:vAnchor="page" w:hAnchor="page" w:x="3051" w:y="4121"/>
        <w:shd w:val="clear" w:color="auto" w:fill="auto"/>
        <w:spacing w:before="0" w:after="0" w:line="226" w:lineRule="exact"/>
        <w:ind w:left="20" w:right="40" w:firstLine="260"/>
        <w:jc w:val="both"/>
      </w:pPr>
      <w:r>
        <w:rPr>
          <w:rStyle w:val="8pt0pt"/>
        </w:rPr>
        <w:t>Ознаки і властивості, які передаються якісними прикметниками, можуть виражатися більшою або меншою мірою, тому ці прикмет</w:t>
      </w:r>
      <w:r>
        <w:rPr>
          <w:rStyle w:val="8pt0pt"/>
        </w:rPr>
        <w:softHyphen/>
        <w:t>ники здатні утворювати ступені порівняння - вищий і найвищий</w:t>
      </w:r>
    </w:p>
    <w:p w:rsidR="007670BA" w:rsidRDefault="00D04CBE">
      <w:pPr>
        <w:pStyle w:val="122"/>
        <w:framePr w:w="5918" w:h="8347" w:hRule="exact" w:wrap="none" w:vAnchor="page" w:hAnchor="page" w:x="3051" w:y="4121"/>
        <w:shd w:val="clear" w:color="auto" w:fill="auto"/>
        <w:spacing w:line="110" w:lineRule="exact"/>
        <w:ind w:left="1620"/>
      </w:pPr>
      <w:r>
        <w:rPr>
          <w:rStyle w:val="12MSMincho0pt"/>
        </w:rPr>
        <w:t>А</w:t>
      </w:r>
    </w:p>
    <w:p w:rsidR="007670BA" w:rsidRDefault="00D04CBE">
      <w:pPr>
        <w:pStyle w:val="80"/>
        <w:framePr w:w="5918" w:h="8347" w:hRule="exact" w:wrap="none" w:vAnchor="page" w:hAnchor="page" w:x="3051" w:y="4121"/>
        <w:shd w:val="clear" w:color="auto" w:fill="auto"/>
        <w:spacing w:line="226" w:lineRule="exact"/>
        <w:ind w:left="20" w:right="40" w:firstLine="0"/>
      </w:pPr>
      <w:r>
        <w:rPr>
          <w:rStyle w:val="8Arial0pt"/>
          <w:i/>
          <w:iCs/>
        </w:rPr>
        <w:t>(зелений</w:t>
      </w:r>
      <w:r>
        <w:rPr>
          <w:rStyle w:val="8Arial8pt0pt"/>
          <w:b/>
          <w:bCs/>
        </w:rPr>
        <w:t xml:space="preserve"> - </w:t>
      </w:r>
      <w:r>
        <w:rPr>
          <w:rStyle w:val="8Arial0pt"/>
          <w:i/>
          <w:iCs/>
        </w:rPr>
        <w:t>зелен+іш(ий)', най+зеленіший).</w:t>
      </w:r>
      <w:r>
        <w:rPr>
          <w:rStyle w:val="8Arial8pt0pt"/>
          <w:b/>
          <w:bCs/>
        </w:rPr>
        <w:t xml:space="preserve"> Деякі з них можуть мати короткі форми: </w:t>
      </w:r>
      <w:r>
        <w:rPr>
          <w:rStyle w:val="8Arial0pt"/>
          <w:i/>
          <w:iCs/>
        </w:rPr>
        <w:t>зелен, годен, дрібен.</w:t>
      </w:r>
    </w:p>
    <w:p w:rsidR="007670BA" w:rsidRDefault="00D04CBE">
      <w:pPr>
        <w:pStyle w:val="11"/>
        <w:framePr w:w="5918" w:h="8347" w:hRule="exact" w:wrap="none" w:vAnchor="page" w:hAnchor="page" w:x="3051" w:y="4121"/>
        <w:shd w:val="clear" w:color="auto" w:fill="auto"/>
        <w:spacing w:before="0" w:after="0" w:line="226" w:lineRule="exact"/>
        <w:ind w:left="20" w:right="40" w:firstLine="260"/>
        <w:jc w:val="both"/>
      </w:pPr>
      <w:r>
        <w:rPr>
          <w:rStyle w:val="8pt0pt"/>
        </w:rPr>
        <w:t xml:space="preserve">Від більшої частини якісних прикметників утворюються співвідносні прислівники на о, е: </w:t>
      </w:r>
      <w:r>
        <w:rPr>
          <w:rStyle w:val="85pt0pt0"/>
        </w:rPr>
        <w:t>зелений - зелено, близький-близько, добрий - добре.</w:t>
      </w:r>
      <w:r>
        <w:rPr>
          <w:rStyle w:val="8pt0pt"/>
        </w:rPr>
        <w:t xml:space="preserve"> З якісними прикметниками можуть сполучатися прислівники міри і ступеня якості, </w:t>
      </w:r>
      <w:r>
        <w:rPr>
          <w:rStyle w:val="85pt0pt0"/>
        </w:rPr>
        <w:t>надзвичайно великий, досить широкий.</w:t>
      </w:r>
    </w:p>
    <w:p w:rsidR="007670BA" w:rsidRDefault="00D04CBE">
      <w:pPr>
        <w:pStyle w:val="11"/>
        <w:framePr w:w="5918" w:h="8347" w:hRule="exact" w:wrap="none" w:vAnchor="page" w:hAnchor="page" w:x="3051" w:y="4121"/>
        <w:shd w:val="clear" w:color="auto" w:fill="auto"/>
        <w:spacing w:before="0" w:after="0" w:line="226" w:lineRule="exact"/>
        <w:ind w:left="20" w:right="40" w:firstLine="260"/>
        <w:jc w:val="both"/>
      </w:pPr>
      <w:r>
        <w:rPr>
          <w:rStyle w:val="8pt0pt"/>
        </w:rPr>
        <w:t>Ці граматичні ознаки властиві не всім якісним прикметникам. Так, від окремих з них не можна утворити зменшених і пестливих форм та ін. Це може залежати від семантичних, морфологічних та стилістич</w:t>
      </w:r>
      <w:r>
        <w:rPr>
          <w:rStyle w:val="8pt0pt"/>
        </w:rPr>
        <w:softHyphen/>
        <w:t>них особливостей окремих слів.</w:t>
      </w:r>
    </w:p>
    <w:p w:rsidR="007670BA" w:rsidRDefault="00D04CBE">
      <w:pPr>
        <w:pStyle w:val="a6"/>
        <w:framePr w:wrap="none" w:vAnchor="page" w:hAnchor="page" w:x="8739" w:y="13373"/>
        <w:shd w:val="clear" w:color="auto" w:fill="auto"/>
        <w:spacing w:line="160" w:lineRule="exact"/>
        <w:ind w:left="20"/>
        <w:jc w:val="left"/>
      </w:pPr>
      <w:r>
        <w:rPr>
          <w:rStyle w:val="Arial8pt0pt"/>
        </w:rPr>
        <w:t>81</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60"/>
        <w:framePr w:wrap="none" w:vAnchor="page" w:hAnchor="page" w:x="3068" w:y="4115"/>
        <w:shd w:val="clear" w:color="auto" w:fill="auto"/>
        <w:spacing w:after="0" w:line="240" w:lineRule="exact"/>
        <w:ind w:left="20" w:firstLine="260"/>
      </w:pPr>
      <w:r>
        <w:rPr>
          <w:rStyle w:val="6Arial0pt"/>
        </w:rPr>
        <w:lastRenderedPageBreak/>
        <w:t>Розділ 6</w:t>
      </w:r>
    </w:p>
    <w:p w:rsidR="007670BA" w:rsidRDefault="00530E65">
      <w:pPr>
        <w:pStyle w:val="132"/>
        <w:framePr w:wrap="none" w:vAnchor="page" w:hAnchor="page" w:x="3068" w:y="4725"/>
        <w:shd w:val="clear" w:color="auto" w:fill="auto"/>
        <w:spacing w:before="0" w:after="0" w:line="290" w:lineRule="exact"/>
        <w:ind w:left="20"/>
      </w:pPr>
      <w:bookmarkStart w:id="12" w:name="bookmark12"/>
      <w:r>
        <w:t>С</w:t>
      </w:r>
      <w:r w:rsidR="00D04CBE">
        <w:t>ИНТ</w:t>
      </w:r>
      <w:r>
        <w:t>А</w:t>
      </w:r>
      <w:r w:rsidR="00D04CBE">
        <w:t>К</w:t>
      </w:r>
      <w:r>
        <w:t>С</w:t>
      </w:r>
      <w:r w:rsidR="00D04CBE">
        <w:t>И</w:t>
      </w:r>
      <w:bookmarkEnd w:id="12"/>
      <w:r>
        <w:t>С</w:t>
      </w:r>
    </w:p>
    <w:p w:rsidR="007670BA" w:rsidRDefault="00D04CBE">
      <w:pPr>
        <w:pStyle w:val="11"/>
        <w:framePr w:w="5885" w:h="2232" w:hRule="exact" w:wrap="none" w:vAnchor="page" w:hAnchor="page" w:x="3068" w:y="5445"/>
        <w:shd w:val="clear" w:color="auto" w:fill="auto"/>
        <w:spacing w:before="0" w:after="0" w:line="160" w:lineRule="exact"/>
        <w:ind w:left="20" w:firstLine="260"/>
        <w:jc w:val="both"/>
      </w:pPr>
      <w:r>
        <w:rPr>
          <w:rStyle w:val="8pt0pt"/>
        </w:rPr>
        <w:t>АТРИБУТИВНІ ВІДНОШЕННЯ-цетакі відношення між головним</w:t>
      </w:r>
    </w:p>
    <w:p w:rsidR="007670BA" w:rsidRDefault="00D04CBE">
      <w:pPr>
        <w:pStyle w:val="11"/>
        <w:framePr w:w="5885" w:h="2232" w:hRule="exact" w:wrap="none" w:vAnchor="page" w:hAnchor="page" w:x="3068" w:y="5445"/>
        <w:shd w:val="clear" w:color="auto" w:fill="auto"/>
        <w:spacing w:before="0" w:after="0" w:line="160" w:lineRule="exact"/>
        <w:ind w:right="40"/>
        <w:jc w:val="right"/>
      </w:pPr>
      <w:r>
        <w:rPr>
          <w:rStyle w:val="8pt0pt"/>
        </w:rPr>
        <w:t>і залежним словом у словосполученні, при яких залежне слово вира-</w:t>
      </w:r>
    </w:p>
    <w:p w:rsidR="007670BA" w:rsidRDefault="00D04CBE">
      <w:pPr>
        <w:pStyle w:val="11"/>
        <w:framePr w:w="5885" w:h="2232" w:hRule="exact" w:wrap="none" w:vAnchor="page" w:hAnchor="page" w:x="3068" w:y="5445"/>
        <w:shd w:val="clear" w:color="auto" w:fill="auto"/>
        <w:spacing w:before="0" w:after="0" w:line="125" w:lineRule="exact"/>
        <w:ind w:left="20" w:right="1020"/>
        <w:jc w:val="right"/>
      </w:pPr>
      <w:r>
        <w:rPr>
          <w:rStyle w:val="8pt0pt"/>
        </w:rPr>
        <w:t xml:space="preserve">'Р І І f І . жає ознаку головного: </w:t>
      </w:r>
      <w:r>
        <w:rPr>
          <w:rStyle w:val="85pt0pt0"/>
        </w:rPr>
        <w:t>короткокрилии птах, перша поезія.</w:t>
      </w:r>
    </w:p>
    <w:p w:rsidR="007670BA" w:rsidRDefault="00D04CBE">
      <w:pPr>
        <w:pStyle w:val="11"/>
        <w:framePr w:w="5885" w:h="2232" w:hRule="exact" w:wrap="none" w:vAnchor="page" w:hAnchor="page" w:x="3068" w:y="5445"/>
        <w:shd w:val="clear" w:color="auto" w:fill="auto"/>
        <w:spacing w:before="0" w:after="0" w:line="221" w:lineRule="exact"/>
        <w:ind w:left="20" w:right="40"/>
        <w:jc w:val="right"/>
      </w:pPr>
      <w:r>
        <w:rPr>
          <w:rStyle w:val="8pt0pt"/>
        </w:rPr>
        <w:t>Залежне слово з атрибутивним значенням виступає у реченні оз</w:t>
      </w:r>
      <w:r>
        <w:rPr>
          <w:rStyle w:val="8pt0pt"/>
        </w:rPr>
        <w:softHyphen/>
        <w:t>наченням. Атрибутивні відношення реалізуються між словами, поєдну-</w:t>
      </w:r>
    </w:p>
    <w:p w:rsidR="007670BA" w:rsidRDefault="00D04CBE">
      <w:pPr>
        <w:pStyle w:val="52"/>
        <w:framePr w:w="5885" w:h="2232" w:hRule="exact" w:wrap="none" w:vAnchor="page" w:hAnchor="page" w:x="3068" w:y="5445"/>
        <w:shd w:val="clear" w:color="auto" w:fill="auto"/>
        <w:tabs>
          <w:tab w:val="left" w:leader="hyphen" w:pos="2875"/>
        </w:tabs>
        <w:ind w:left="2280"/>
      </w:pPr>
      <w:bookmarkStart w:id="13" w:name="bookmark13"/>
      <w:r>
        <w:rPr>
          <w:rStyle w:val="585pt0pt"/>
        </w:rPr>
        <w:t>і</w:t>
      </w:r>
      <w:r>
        <w:tab/>
        <w:t>1</w:t>
      </w:r>
      <w:bookmarkEnd w:id="13"/>
    </w:p>
    <w:p w:rsidR="007670BA" w:rsidRDefault="00D04CBE">
      <w:pPr>
        <w:pStyle w:val="11"/>
        <w:framePr w:w="5885" w:h="2232" w:hRule="exact" w:wrap="none" w:vAnchor="page" w:hAnchor="page" w:x="3068" w:y="5445"/>
        <w:shd w:val="clear" w:color="auto" w:fill="auto"/>
        <w:spacing w:before="0" w:after="0" w:line="170" w:lineRule="exact"/>
        <w:ind w:right="40"/>
        <w:jc w:val="right"/>
      </w:pPr>
      <w:r>
        <w:rPr>
          <w:rStyle w:val="8pt0pt"/>
        </w:rPr>
        <w:t xml:space="preserve">ваними узгодженням: </w:t>
      </w:r>
      <w:r>
        <w:rPr>
          <w:rStyle w:val="85pt0pt0"/>
        </w:rPr>
        <w:t>перший сніг</w:t>
      </w:r>
      <w:r>
        <w:rPr>
          <w:rStyle w:val="8pt0pt"/>
        </w:rPr>
        <w:t xml:space="preserve"> або відмінковим приляганням:</w:t>
      </w:r>
    </w:p>
    <w:p w:rsidR="007670BA" w:rsidRDefault="00D04CBE">
      <w:pPr>
        <w:pStyle w:val="11"/>
        <w:framePr w:w="5885" w:h="2232" w:hRule="exact" w:wrap="none" w:vAnchor="page" w:hAnchor="page" w:x="3068" w:y="5445"/>
        <w:shd w:val="clear" w:color="auto" w:fill="auto"/>
        <w:spacing w:before="0" w:after="0" w:line="160" w:lineRule="exact"/>
        <w:ind w:left="20" w:firstLine="260"/>
        <w:jc w:val="both"/>
      </w:pPr>
      <w:r>
        <w:rPr>
          <w:rStyle w:val="8pt0pt"/>
        </w:rPr>
        <w:t>І ^ І ^</w:t>
      </w:r>
    </w:p>
    <w:p w:rsidR="007670BA" w:rsidRDefault="00D04CBE">
      <w:pPr>
        <w:pStyle w:val="80"/>
        <w:framePr w:w="5885" w:h="2232" w:hRule="exact" w:wrap="none" w:vAnchor="page" w:hAnchor="page" w:x="3068" w:y="5445"/>
        <w:shd w:val="clear" w:color="auto" w:fill="auto"/>
        <w:spacing w:line="170" w:lineRule="exact"/>
        <w:ind w:right="40" w:firstLine="0"/>
        <w:jc w:val="right"/>
      </w:pPr>
      <w:r>
        <w:rPr>
          <w:rStyle w:val="8Arial0pt"/>
          <w:i/>
          <w:iCs/>
        </w:rPr>
        <w:t>хлопець у джинсах</w:t>
      </w:r>
      <w:r>
        <w:rPr>
          <w:rStyle w:val="8Arial8pt0pt"/>
          <w:b/>
          <w:bCs/>
        </w:rPr>
        <w:t xml:space="preserve"> </w:t>
      </w:r>
      <w:r>
        <w:rPr>
          <w:rStyle w:val="8Arial0pt0"/>
          <w:b/>
          <w:bCs/>
        </w:rPr>
        <w:t xml:space="preserve">(який?), </w:t>
      </w:r>
      <w:r>
        <w:rPr>
          <w:rStyle w:val="8Arial8pt0pt"/>
          <w:b/>
          <w:bCs/>
        </w:rPr>
        <w:t xml:space="preserve">власне приляганням: </w:t>
      </w:r>
      <w:r>
        <w:rPr>
          <w:rStyle w:val="8Arial0pt"/>
          <w:i/>
          <w:iCs/>
        </w:rPr>
        <w:t>дорога ліворуч</w:t>
      </w:r>
    </w:p>
    <w:p w:rsidR="007670BA" w:rsidRDefault="00D04CBE">
      <w:pPr>
        <w:pStyle w:val="11"/>
        <w:framePr w:w="5885" w:h="2232" w:hRule="exact" w:wrap="none" w:vAnchor="page" w:hAnchor="page" w:x="3068" w:y="5445"/>
        <w:shd w:val="clear" w:color="auto" w:fill="auto"/>
        <w:spacing w:before="0" w:after="0" w:line="170" w:lineRule="exact"/>
        <w:ind w:right="1020"/>
        <w:jc w:val="right"/>
      </w:pPr>
      <w:r>
        <w:rPr>
          <w:rStyle w:val="85pt0pt1"/>
        </w:rPr>
        <w:t xml:space="preserve">(яка?). </w:t>
      </w:r>
      <w:r>
        <w:rPr>
          <w:rStyle w:val="8pt0pt"/>
        </w:rPr>
        <w:t>При цьому залежне слово може бути виражене:</w:t>
      </w:r>
    </w:p>
    <w:p w:rsidR="007670BA" w:rsidRDefault="00D04CBE">
      <w:pPr>
        <w:pStyle w:val="80"/>
        <w:framePr w:wrap="none" w:vAnchor="page" w:hAnchor="page" w:x="3068" w:y="7777"/>
        <w:numPr>
          <w:ilvl w:val="0"/>
          <w:numId w:val="56"/>
        </w:numPr>
        <w:shd w:val="clear" w:color="auto" w:fill="auto"/>
        <w:tabs>
          <w:tab w:val="left" w:pos="467"/>
        </w:tabs>
        <w:spacing w:line="170" w:lineRule="exact"/>
        <w:ind w:left="20" w:firstLine="260"/>
      </w:pPr>
      <w:r>
        <w:rPr>
          <w:rStyle w:val="8Arial8pt0pt"/>
          <w:b/>
          <w:bCs/>
        </w:rPr>
        <w:t xml:space="preserve">прикметником: </w:t>
      </w:r>
      <w:r>
        <w:rPr>
          <w:rStyle w:val="8Arial0pt"/>
          <w:i/>
          <w:iCs/>
        </w:rPr>
        <w:t>політичний рейтинг]</w:t>
      </w:r>
    </w:p>
    <w:p w:rsidR="007670BA" w:rsidRDefault="00D04CBE">
      <w:pPr>
        <w:pStyle w:val="11"/>
        <w:framePr w:w="5885" w:h="2525" w:hRule="exact" w:wrap="none" w:vAnchor="page" w:hAnchor="page" w:x="3068" w:y="8152"/>
        <w:numPr>
          <w:ilvl w:val="0"/>
          <w:numId w:val="56"/>
        </w:numPr>
        <w:shd w:val="clear" w:color="auto" w:fill="auto"/>
        <w:tabs>
          <w:tab w:val="left" w:pos="472"/>
        </w:tabs>
        <w:spacing w:before="0" w:after="0" w:line="170" w:lineRule="exact"/>
        <w:ind w:left="20" w:firstLine="260"/>
        <w:jc w:val="both"/>
      </w:pPr>
      <w:r>
        <w:rPr>
          <w:rStyle w:val="8pt0pt"/>
        </w:rPr>
        <w:t xml:space="preserve">дієприкметником: </w:t>
      </w:r>
      <w:r>
        <w:rPr>
          <w:rStyle w:val="85pt0pt0"/>
        </w:rPr>
        <w:t>згадувана мелодія]</w:t>
      </w:r>
    </w:p>
    <w:p w:rsidR="007670BA" w:rsidRDefault="00D04CBE">
      <w:pPr>
        <w:pStyle w:val="52"/>
        <w:framePr w:w="5885" w:h="2525" w:hRule="exact" w:wrap="none" w:vAnchor="page" w:hAnchor="page" w:x="3068" w:y="8152"/>
        <w:shd w:val="clear" w:color="auto" w:fill="auto"/>
        <w:spacing w:line="170" w:lineRule="exact"/>
        <w:ind w:left="1900"/>
      </w:pPr>
      <w:bookmarkStart w:id="14" w:name="bookmark14"/>
      <w:r>
        <w:rPr>
          <w:rStyle w:val="585pt0pt"/>
        </w:rPr>
        <w:t>І</w:t>
      </w:r>
      <w:r>
        <w:t xml:space="preserve"> І</w:t>
      </w:r>
      <w:bookmarkEnd w:id="14"/>
    </w:p>
    <w:p w:rsidR="007670BA" w:rsidRDefault="00D04CBE">
      <w:pPr>
        <w:pStyle w:val="11"/>
        <w:framePr w:w="5885" w:h="2525" w:hRule="exact" w:wrap="none" w:vAnchor="page" w:hAnchor="page" w:x="3068" w:y="8152"/>
        <w:numPr>
          <w:ilvl w:val="0"/>
          <w:numId w:val="56"/>
        </w:numPr>
        <w:shd w:val="clear" w:color="auto" w:fill="auto"/>
        <w:tabs>
          <w:tab w:val="left" w:pos="482"/>
        </w:tabs>
        <w:spacing w:before="0" w:after="0" w:line="170" w:lineRule="exact"/>
        <w:ind w:left="20" w:firstLine="260"/>
        <w:jc w:val="both"/>
      </w:pPr>
      <w:r>
        <w:rPr>
          <w:rStyle w:val="8pt0pt"/>
        </w:rPr>
        <w:t xml:space="preserve">займенником: </w:t>
      </w:r>
      <w:r>
        <w:rPr>
          <w:rStyle w:val="85pt0pt0"/>
        </w:rPr>
        <w:t>моя сорочка;</w:t>
      </w:r>
    </w:p>
    <w:p w:rsidR="007670BA" w:rsidRDefault="00D04CBE">
      <w:pPr>
        <w:pStyle w:val="11"/>
        <w:framePr w:w="5885" w:h="2525" w:hRule="exact" w:wrap="none" w:vAnchor="page" w:hAnchor="page" w:x="3068" w:y="8152"/>
        <w:shd w:val="clear" w:color="auto" w:fill="auto"/>
        <w:spacing w:before="0" w:after="0" w:line="170" w:lineRule="exact"/>
        <w:ind w:left="1900"/>
        <w:jc w:val="left"/>
      </w:pPr>
      <w:r>
        <w:rPr>
          <w:rStyle w:val="85pt0pt0"/>
        </w:rPr>
        <w:t>V</w:t>
      </w:r>
      <w:r>
        <w:rPr>
          <w:rStyle w:val="8pt0pt"/>
        </w:rPr>
        <w:t xml:space="preserve"> І </w:t>
      </w:r>
      <w:r>
        <w:rPr>
          <w:rStyle w:val="ArialUnicodeMS4pt0pt"/>
        </w:rPr>
        <w:t>.</w:t>
      </w:r>
    </w:p>
    <w:p w:rsidR="007670BA" w:rsidRDefault="00D04CBE">
      <w:pPr>
        <w:pStyle w:val="80"/>
        <w:framePr w:w="5885" w:h="2525" w:hRule="exact" w:wrap="none" w:vAnchor="page" w:hAnchor="page" w:x="3068" w:y="8152"/>
        <w:numPr>
          <w:ilvl w:val="0"/>
          <w:numId w:val="56"/>
        </w:numPr>
        <w:shd w:val="clear" w:color="auto" w:fill="auto"/>
        <w:tabs>
          <w:tab w:val="left" w:pos="486"/>
        </w:tabs>
        <w:spacing w:line="170" w:lineRule="exact"/>
        <w:ind w:left="20" w:firstLine="260"/>
      </w:pPr>
      <w:r>
        <w:rPr>
          <w:rStyle w:val="8Arial8pt0pt"/>
          <w:b/>
          <w:bCs/>
        </w:rPr>
        <w:t xml:space="preserve">числівником, </w:t>
      </w:r>
      <w:r>
        <w:rPr>
          <w:rStyle w:val="8Arial0pt"/>
          <w:i/>
          <w:iCs/>
        </w:rPr>
        <w:t>третє покоління]</w:t>
      </w:r>
    </w:p>
    <w:p w:rsidR="007670BA" w:rsidRDefault="00D04CBE">
      <w:pPr>
        <w:pStyle w:val="43"/>
        <w:framePr w:w="5885" w:h="2525" w:hRule="exact" w:wrap="none" w:vAnchor="page" w:hAnchor="page" w:x="3068" w:y="8152"/>
        <w:shd w:val="clear" w:color="auto" w:fill="auto"/>
        <w:spacing w:line="160" w:lineRule="exact"/>
        <w:ind w:left="1900"/>
      </w:pPr>
      <w:bookmarkStart w:id="15" w:name="bookmark15"/>
      <w:r>
        <w:t>І *</w:t>
      </w:r>
      <w:bookmarkEnd w:id="15"/>
    </w:p>
    <w:p w:rsidR="007670BA" w:rsidRDefault="00D04CBE">
      <w:pPr>
        <w:pStyle w:val="80"/>
        <w:framePr w:w="5885" w:h="2525" w:hRule="exact" w:wrap="none" w:vAnchor="page" w:hAnchor="page" w:x="3068" w:y="8152"/>
        <w:numPr>
          <w:ilvl w:val="0"/>
          <w:numId w:val="56"/>
        </w:numPr>
        <w:shd w:val="clear" w:color="auto" w:fill="auto"/>
        <w:tabs>
          <w:tab w:val="left" w:pos="472"/>
        </w:tabs>
        <w:spacing w:line="170" w:lineRule="exact"/>
        <w:ind w:left="20" w:firstLine="260"/>
      </w:pPr>
      <w:r>
        <w:rPr>
          <w:rStyle w:val="8Arial8pt0pt"/>
          <w:b/>
          <w:bCs/>
        </w:rPr>
        <w:t xml:space="preserve">інфінітивом: </w:t>
      </w:r>
      <w:r>
        <w:rPr>
          <w:rStyle w:val="8Arial0pt"/>
          <w:i/>
          <w:iCs/>
        </w:rPr>
        <w:t>бажання вчитися]</w:t>
      </w:r>
    </w:p>
    <w:p w:rsidR="007670BA" w:rsidRDefault="00D04CBE">
      <w:pPr>
        <w:pStyle w:val="43"/>
        <w:framePr w:w="5885" w:h="2525" w:hRule="exact" w:wrap="none" w:vAnchor="page" w:hAnchor="page" w:x="3068" w:y="8152"/>
        <w:shd w:val="clear" w:color="auto" w:fill="auto"/>
        <w:spacing w:line="160" w:lineRule="exact"/>
        <w:ind w:left="1900"/>
      </w:pPr>
      <w:bookmarkStart w:id="16" w:name="bookmark16"/>
      <w:r>
        <w:t>І ?</w:t>
      </w:r>
      <w:bookmarkEnd w:id="16"/>
    </w:p>
    <w:p w:rsidR="007670BA" w:rsidRDefault="00D04CBE">
      <w:pPr>
        <w:pStyle w:val="80"/>
        <w:framePr w:w="5885" w:h="2525" w:hRule="exact" w:wrap="none" w:vAnchor="page" w:hAnchor="page" w:x="3068" w:y="8152"/>
        <w:numPr>
          <w:ilvl w:val="0"/>
          <w:numId w:val="56"/>
        </w:numPr>
        <w:shd w:val="clear" w:color="auto" w:fill="auto"/>
        <w:tabs>
          <w:tab w:val="left" w:pos="486"/>
        </w:tabs>
        <w:spacing w:line="170" w:lineRule="exact"/>
        <w:ind w:left="20" w:firstLine="260"/>
      </w:pPr>
      <w:r>
        <w:rPr>
          <w:rStyle w:val="8Arial8pt0pt"/>
          <w:b/>
          <w:bCs/>
        </w:rPr>
        <w:t xml:space="preserve">прислівником: </w:t>
      </w:r>
      <w:r>
        <w:rPr>
          <w:rStyle w:val="8Arial0pt"/>
          <w:i/>
          <w:iCs/>
        </w:rPr>
        <w:t>кава по-турецьки,</w:t>
      </w:r>
    </w:p>
    <w:p w:rsidR="007670BA" w:rsidRDefault="00D04CBE">
      <w:pPr>
        <w:pStyle w:val="43"/>
        <w:framePr w:w="5885" w:h="2525" w:hRule="exact" w:wrap="none" w:vAnchor="page" w:hAnchor="page" w:x="3068" w:y="8152"/>
        <w:shd w:val="clear" w:color="auto" w:fill="auto"/>
        <w:spacing w:line="160" w:lineRule="exact"/>
        <w:ind w:left="3180"/>
      </w:pPr>
      <w:bookmarkStart w:id="17" w:name="bookmark17"/>
      <w:r>
        <w:t>І *</w:t>
      </w:r>
      <w:bookmarkEnd w:id="17"/>
    </w:p>
    <w:p w:rsidR="007670BA" w:rsidRDefault="00D04CBE">
      <w:pPr>
        <w:pStyle w:val="11"/>
        <w:framePr w:w="5885" w:h="2525" w:hRule="exact" w:wrap="none" w:vAnchor="page" w:hAnchor="page" w:x="3068" w:y="8152"/>
        <w:numPr>
          <w:ilvl w:val="0"/>
          <w:numId w:val="56"/>
        </w:numPr>
        <w:shd w:val="clear" w:color="auto" w:fill="auto"/>
        <w:tabs>
          <w:tab w:val="left" w:pos="486"/>
        </w:tabs>
        <w:spacing w:before="0" w:after="0" w:line="170" w:lineRule="exact"/>
        <w:ind w:left="20" w:firstLine="260"/>
        <w:jc w:val="both"/>
      </w:pPr>
      <w:r>
        <w:rPr>
          <w:rStyle w:val="8pt0pt"/>
        </w:rPr>
        <w:t xml:space="preserve">іменником без прийменника: </w:t>
      </w:r>
      <w:r>
        <w:rPr>
          <w:rStyle w:val="85pt0pt0"/>
        </w:rPr>
        <w:t>збірка поета]</w:t>
      </w:r>
    </w:p>
    <w:p w:rsidR="007670BA" w:rsidRDefault="00D04CBE">
      <w:pPr>
        <w:pStyle w:val="52"/>
        <w:framePr w:w="5885" w:h="2525" w:hRule="exact" w:wrap="none" w:vAnchor="page" w:hAnchor="page" w:x="3068" w:y="8152"/>
        <w:shd w:val="clear" w:color="auto" w:fill="auto"/>
        <w:spacing w:line="160" w:lineRule="exact"/>
        <w:ind w:left="3180"/>
      </w:pPr>
      <w:bookmarkStart w:id="18" w:name="bookmark18"/>
      <w:r>
        <w:t>І</w:t>
      </w:r>
      <w:bookmarkEnd w:id="18"/>
    </w:p>
    <w:p w:rsidR="007670BA" w:rsidRDefault="00D04CBE">
      <w:pPr>
        <w:pStyle w:val="11"/>
        <w:framePr w:w="5885" w:h="2525" w:hRule="exact" w:wrap="none" w:vAnchor="page" w:hAnchor="page" w:x="3068" w:y="8152"/>
        <w:numPr>
          <w:ilvl w:val="0"/>
          <w:numId w:val="56"/>
        </w:numPr>
        <w:shd w:val="clear" w:color="auto" w:fill="auto"/>
        <w:tabs>
          <w:tab w:val="left" w:pos="501"/>
        </w:tabs>
        <w:spacing w:before="0" w:after="0" w:line="170" w:lineRule="exact"/>
        <w:ind w:left="20" w:firstLine="260"/>
        <w:jc w:val="both"/>
      </w:pPr>
      <w:r>
        <w:rPr>
          <w:rStyle w:val="8pt0pt"/>
        </w:rPr>
        <w:t xml:space="preserve">іменником з приименником: </w:t>
      </w:r>
      <w:r>
        <w:rPr>
          <w:rStyle w:val="85pt0pt0"/>
        </w:rPr>
        <w:t>миска з яблуками]</w:t>
      </w:r>
    </w:p>
    <w:p w:rsidR="007670BA" w:rsidRDefault="00D04CBE">
      <w:pPr>
        <w:pStyle w:val="11"/>
        <w:framePr w:w="5885" w:h="1722" w:hRule="exact" w:wrap="none" w:vAnchor="page" w:hAnchor="page" w:x="3068" w:y="10797"/>
        <w:numPr>
          <w:ilvl w:val="0"/>
          <w:numId w:val="56"/>
        </w:numPr>
        <w:shd w:val="clear" w:color="auto" w:fill="auto"/>
        <w:tabs>
          <w:tab w:val="left" w:pos="501"/>
        </w:tabs>
        <w:spacing w:before="0" w:after="98" w:line="170" w:lineRule="exact"/>
        <w:ind w:left="20" w:firstLine="260"/>
        <w:jc w:val="both"/>
      </w:pPr>
      <w:r>
        <w:rPr>
          <w:rStyle w:val="8pt0pt"/>
        </w:rPr>
        <w:t xml:space="preserve">цілісним словосполученням: </w:t>
      </w:r>
      <w:r>
        <w:rPr>
          <w:rStyle w:val="85pt0pt0"/>
        </w:rPr>
        <w:t>поїздка з Київа до Донецька.</w:t>
      </w:r>
    </w:p>
    <w:p w:rsidR="007670BA" w:rsidRDefault="00D04CBE">
      <w:pPr>
        <w:pStyle w:val="11"/>
        <w:framePr w:w="5885" w:h="1722" w:hRule="exact" w:wrap="none" w:vAnchor="page" w:hAnchor="page" w:x="3068" w:y="10797"/>
        <w:shd w:val="clear" w:color="auto" w:fill="auto"/>
        <w:spacing w:before="0" w:after="0" w:line="240" w:lineRule="exact"/>
        <w:ind w:left="20" w:right="40" w:firstLine="260"/>
        <w:jc w:val="both"/>
      </w:pPr>
      <w:r>
        <w:rPr>
          <w:rStyle w:val="8pt0pt"/>
        </w:rPr>
        <w:t>БАГАТОКОМПОНЕНТНЕ БЕЗСПОЛУЧНИКОВЕ РЕЧЕННЯ - без</w:t>
      </w:r>
      <w:r>
        <w:rPr>
          <w:rStyle w:val="8pt0pt"/>
        </w:rPr>
        <w:softHyphen/>
        <w:t>сполучникове складне речення, що складається з трьох і більше пре</w:t>
      </w:r>
      <w:r>
        <w:rPr>
          <w:rStyle w:val="8pt0pt"/>
        </w:rPr>
        <w:softHyphen/>
        <w:t xml:space="preserve">дикативних частин: ® </w:t>
      </w:r>
      <w:r>
        <w:rPr>
          <w:rStyle w:val="85pt0pt0"/>
        </w:rPr>
        <w:t>“Пригріло сонечко, ® обсохла земля, ® по</w:t>
      </w:r>
      <w:r>
        <w:rPr>
          <w:rStyle w:val="85pt0pt0"/>
        </w:rPr>
        <w:softHyphen/>
        <w:t>тягло орача в поле”(М.</w:t>
      </w:r>
      <w:r>
        <w:rPr>
          <w:rStyle w:val="8pt0pt"/>
        </w:rPr>
        <w:t xml:space="preserve"> Коцюбинський).</w:t>
      </w:r>
    </w:p>
    <w:p w:rsidR="007670BA" w:rsidRDefault="00D04CBE">
      <w:pPr>
        <w:pStyle w:val="11"/>
        <w:framePr w:w="5885" w:h="1722" w:hRule="exact" w:wrap="none" w:vAnchor="page" w:hAnchor="page" w:x="3068" w:y="10797"/>
        <w:shd w:val="clear" w:color="auto" w:fill="auto"/>
        <w:spacing w:before="0" w:after="0" w:line="160" w:lineRule="exact"/>
        <w:ind w:left="20"/>
        <w:jc w:val="left"/>
      </w:pPr>
      <w:r>
        <w:rPr>
          <w:rStyle w:val="8pt0pt"/>
        </w:rPr>
        <w:t>82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71" w:h="1899" w:hRule="exact" w:wrap="none" w:vAnchor="page" w:hAnchor="page" w:x="3024" w:y="3275"/>
        <w:shd w:val="clear" w:color="auto" w:fill="auto"/>
        <w:spacing w:before="0" w:after="0" w:line="160" w:lineRule="exact"/>
        <w:ind w:left="20" w:right="77" w:firstLine="320"/>
        <w:jc w:val="both"/>
      </w:pPr>
      <w:r>
        <w:rPr>
          <w:rStyle w:val="8pt0pt"/>
        </w:rPr>
        <w:lastRenderedPageBreak/>
        <w:t>БАГАТОКОМПОНЕНТНЕ СКЛАДНОСУРЯДНЕ РЕЧЕННЯ -</w:t>
      </w:r>
    </w:p>
    <w:p w:rsidR="007670BA" w:rsidRDefault="00D04CBE">
      <w:pPr>
        <w:pStyle w:val="11"/>
        <w:framePr w:w="5971" w:h="1899" w:hRule="exact" w:wrap="none" w:vAnchor="page" w:hAnchor="page" w:x="3024" w:y="3275"/>
        <w:shd w:val="clear" w:color="auto" w:fill="auto"/>
        <w:spacing w:before="0" w:after="196" w:line="250" w:lineRule="exact"/>
        <w:ind w:left="20" w:right="80"/>
        <w:jc w:val="both"/>
      </w:pPr>
      <w:r>
        <w:rPr>
          <w:rStyle w:val="8pt0pt"/>
        </w:rPr>
        <w:t>складносурядне речення, що складається з трьох і більше преди</w:t>
      </w:r>
      <w:r>
        <w:rPr>
          <w:rStyle w:val="8pt0pt"/>
        </w:rPr>
        <w:softHyphen/>
        <w:t xml:space="preserve">кативних частин: © </w:t>
      </w:r>
      <w:r>
        <w:rPr>
          <w:rStyle w:val="85pt0pt0"/>
        </w:rPr>
        <w:t>“Чи ти мій сон,</w:t>
      </w:r>
      <w:r>
        <w:rPr>
          <w:rStyle w:val="8pt0pt"/>
        </w:rPr>
        <w:t xml:space="preserve"> © </w:t>
      </w:r>
      <w:r>
        <w:rPr>
          <w:rStyle w:val="85pt0pt0"/>
        </w:rPr>
        <w:t>чи ти моя уява,</w:t>
      </w:r>
      <w:r>
        <w:rPr>
          <w:rStyle w:val="8pt0pt"/>
        </w:rPr>
        <w:t xml:space="preserve"> ® </w:t>
      </w:r>
      <w:r>
        <w:rPr>
          <w:rStyle w:val="85pt0pt0"/>
        </w:rPr>
        <w:t>чи то просто чорна магія чола”{</w:t>
      </w:r>
      <w:r>
        <w:rPr>
          <w:rStyle w:val="8pt0pt"/>
        </w:rPr>
        <w:t>Л. Костенко).</w:t>
      </w:r>
    </w:p>
    <w:p w:rsidR="007670BA" w:rsidRDefault="00D04CBE">
      <w:pPr>
        <w:pStyle w:val="11"/>
        <w:framePr w:w="5971" w:h="1899" w:hRule="exact" w:wrap="none" w:vAnchor="page" w:hAnchor="page" w:x="3024" w:y="3275"/>
        <w:shd w:val="clear" w:color="auto" w:fill="auto"/>
        <w:spacing w:before="0" w:after="0" w:line="230" w:lineRule="exact"/>
        <w:ind w:left="20" w:right="80" w:firstLine="320"/>
        <w:jc w:val="both"/>
      </w:pPr>
      <w:r>
        <w:rPr>
          <w:rStyle w:val="8pt0pt"/>
        </w:rPr>
        <w:t>БЕЗОСОБОВЕ РЕЧЕННЯ - односкладне речення, головний член якого означає дію чи стан, що відбувається без активної участі особи. Наприклад: “</w:t>
      </w:r>
      <w:r>
        <w:rPr>
          <w:rStyle w:val="85pt0pt3"/>
        </w:rPr>
        <w:t>Потемніло</w:t>
      </w:r>
      <w:r>
        <w:rPr>
          <w:rStyle w:val="85pt0pt0"/>
        </w:rPr>
        <w:t xml:space="preserve">. </w:t>
      </w:r>
      <w:r>
        <w:rPr>
          <w:rStyle w:val="85pt0pt3"/>
        </w:rPr>
        <w:t>завітрило,</w:t>
      </w:r>
      <w:r>
        <w:rPr>
          <w:rStyle w:val="85pt0pt0"/>
        </w:rPr>
        <w:t xml:space="preserve"> закружила курява"</w:t>
      </w:r>
      <w:r>
        <w:rPr>
          <w:rStyle w:val="8pt0pt"/>
        </w:rPr>
        <w:t xml:space="preserve"> (С. Василь-</w:t>
      </w:r>
    </w:p>
    <w:p w:rsidR="007670BA" w:rsidRDefault="00D04CBE">
      <w:pPr>
        <w:pStyle w:val="11"/>
        <w:framePr w:w="5971" w:h="7093" w:hRule="exact" w:wrap="none" w:vAnchor="page" w:hAnchor="page" w:x="3024" w:y="5351"/>
        <w:shd w:val="clear" w:color="auto" w:fill="auto"/>
        <w:spacing w:before="0" w:after="0" w:line="226" w:lineRule="exact"/>
        <w:ind w:left="20" w:right="34" w:firstLine="320"/>
        <w:jc w:val="both"/>
      </w:pPr>
      <w:r>
        <w:rPr>
          <w:rStyle w:val="8pt0pt"/>
        </w:rPr>
        <w:t>Головний член у безособових реченнях може бути виражений:</w:t>
      </w:r>
    </w:p>
    <w:p w:rsidR="007670BA" w:rsidRDefault="00D04CBE">
      <w:pPr>
        <w:pStyle w:val="11"/>
        <w:framePr w:w="5971" w:h="7093" w:hRule="exact" w:wrap="none" w:vAnchor="page" w:hAnchor="page" w:x="3024" w:y="5351"/>
        <w:numPr>
          <w:ilvl w:val="0"/>
          <w:numId w:val="57"/>
        </w:numPr>
        <w:shd w:val="clear" w:color="auto" w:fill="auto"/>
        <w:tabs>
          <w:tab w:val="left" w:pos="537"/>
        </w:tabs>
        <w:spacing w:before="0" w:after="0" w:line="226" w:lineRule="exact"/>
        <w:ind w:left="340" w:right="80"/>
        <w:jc w:val="both"/>
      </w:pPr>
      <w:r>
        <w:rPr>
          <w:rStyle w:val="8pt0pt"/>
        </w:rPr>
        <w:t xml:space="preserve">безособовим дієсловом: </w:t>
      </w:r>
      <w:r>
        <w:rPr>
          <w:rStyle w:val="85pt0pt3"/>
        </w:rPr>
        <w:t>“Світало</w:t>
      </w:r>
      <w:r>
        <w:rPr>
          <w:rStyle w:val="8pt0pt"/>
        </w:rPr>
        <w:t xml:space="preserve"> і </w:t>
      </w:r>
      <w:r>
        <w:rPr>
          <w:rStyle w:val="85pt0pt3"/>
        </w:rPr>
        <w:t>хмарилося</w:t>
      </w:r>
      <w:r>
        <w:rPr>
          <w:rStyle w:val="85pt0pt0"/>
        </w:rPr>
        <w:t>. Вітер летів</w:t>
      </w:r>
      <w:r>
        <w:rPr>
          <w:rStyle w:val="85pt0pt0"/>
        </w:rPr>
        <w:br/>
        <w:t>виднокругом”</w:t>
      </w:r>
      <w:r>
        <w:rPr>
          <w:rStyle w:val="8pt0pt"/>
        </w:rPr>
        <w:t xml:space="preserve"> (Л. Первомайський).</w:t>
      </w:r>
    </w:p>
    <w:p w:rsidR="007670BA" w:rsidRDefault="00D04CBE">
      <w:pPr>
        <w:pStyle w:val="11"/>
        <w:framePr w:w="5971" w:h="7093" w:hRule="exact" w:wrap="none" w:vAnchor="page" w:hAnchor="page" w:x="3024" w:y="5351"/>
        <w:numPr>
          <w:ilvl w:val="0"/>
          <w:numId w:val="43"/>
        </w:numPr>
        <w:shd w:val="clear" w:color="auto" w:fill="auto"/>
        <w:tabs>
          <w:tab w:val="left" w:pos="546"/>
        </w:tabs>
        <w:spacing w:before="0" w:after="0" w:line="226" w:lineRule="exact"/>
        <w:ind w:left="340" w:right="80"/>
        <w:jc w:val="both"/>
      </w:pPr>
      <w:r>
        <w:rPr>
          <w:rStyle w:val="8pt0pt"/>
        </w:rPr>
        <w:t xml:space="preserve">особовим дієсловом, вжитим у безособовому значенні: </w:t>
      </w:r>
      <w:r>
        <w:rPr>
          <w:rStyle w:val="85pt0pt0"/>
        </w:rPr>
        <w:t>“У хаті</w:t>
      </w:r>
      <w:r>
        <w:rPr>
          <w:rStyle w:val="85pt0pt0"/>
        </w:rPr>
        <w:br/>
        <w:t xml:space="preserve">все </w:t>
      </w:r>
      <w:r>
        <w:rPr>
          <w:rStyle w:val="85pt0pt3"/>
        </w:rPr>
        <w:t>темнішало</w:t>
      </w:r>
      <w:r>
        <w:rPr>
          <w:rStyle w:val="85pt0pt0"/>
        </w:rPr>
        <w:t xml:space="preserve"> та </w:t>
      </w:r>
      <w:r>
        <w:rPr>
          <w:rStyle w:val="85pt0pt3"/>
        </w:rPr>
        <w:t>темнішало</w:t>
      </w:r>
      <w:r>
        <w:rPr>
          <w:rStyle w:val="85pt0pt0"/>
        </w:rPr>
        <w:t>”</w:t>
      </w:r>
      <w:r>
        <w:rPr>
          <w:rStyle w:val="8pt0pt"/>
        </w:rPr>
        <w:t>(Марко Вовчок);</w:t>
      </w:r>
    </w:p>
    <w:p w:rsidR="007670BA" w:rsidRDefault="00D04CBE">
      <w:pPr>
        <w:pStyle w:val="11"/>
        <w:framePr w:w="5971" w:h="7093" w:hRule="exact" w:wrap="none" w:vAnchor="page" w:hAnchor="page" w:x="3024" w:y="5351"/>
        <w:numPr>
          <w:ilvl w:val="0"/>
          <w:numId w:val="43"/>
        </w:numPr>
        <w:shd w:val="clear" w:color="auto" w:fill="auto"/>
        <w:tabs>
          <w:tab w:val="left" w:pos="556"/>
        </w:tabs>
        <w:spacing w:before="0" w:after="0" w:line="226" w:lineRule="exact"/>
        <w:ind w:left="340" w:right="80"/>
        <w:jc w:val="both"/>
      </w:pPr>
      <w:r>
        <w:rPr>
          <w:rStyle w:val="8pt0pt"/>
        </w:rPr>
        <w:t xml:space="preserve">неозначеною формою дієслова з допоміжними словами: </w:t>
      </w:r>
      <w:r>
        <w:rPr>
          <w:rStyle w:val="85pt0pt0"/>
        </w:rPr>
        <w:t>“Неза-</w:t>
      </w:r>
      <w:r>
        <w:rPr>
          <w:rStyle w:val="85pt0pt0"/>
        </w:rPr>
        <w:br/>
        <w:t>баром ММСШЛШШ’’^ ■</w:t>
      </w:r>
      <w:r>
        <w:rPr>
          <w:rStyle w:val="8pt0pt"/>
        </w:rPr>
        <w:t xml:space="preserve"> Трублаїні);</w:t>
      </w:r>
    </w:p>
    <w:p w:rsidR="007670BA" w:rsidRDefault="00D04CBE">
      <w:pPr>
        <w:pStyle w:val="11"/>
        <w:framePr w:w="5971" w:h="7093" w:hRule="exact" w:wrap="none" w:vAnchor="page" w:hAnchor="page" w:x="3024" w:y="5351"/>
        <w:numPr>
          <w:ilvl w:val="0"/>
          <w:numId w:val="43"/>
        </w:numPr>
        <w:shd w:val="clear" w:color="auto" w:fill="auto"/>
        <w:tabs>
          <w:tab w:val="left" w:pos="537"/>
        </w:tabs>
        <w:spacing w:before="0" w:after="0" w:line="226" w:lineRule="exact"/>
        <w:ind w:left="340" w:right="80"/>
        <w:jc w:val="both"/>
      </w:pPr>
      <w:r>
        <w:rPr>
          <w:rStyle w:val="8pt0pt"/>
        </w:rPr>
        <w:t>дієслівними формами на -но, -то: ”</w:t>
      </w:r>
      <w:r>
        <w:rPr>
          <w:rStyle w:val="85pt0pt0"/>
        </w:rPr>
        <w:t xml:space="preserve">Проса </w:t>
      </w:r>
      <w:r>
        <w:rPr>
          <w:rStyle w:val="85pt0pt3"/>
        </w:rPr>
        <w:t>покошено</w:t>
      </w:r>
      <w:r>
        <w:rPr>
          <w:rStyle w:val="85pt0pt0"/>
        </w:rPr>
        <w:t>”</w:t>
      </w:r>
      <w:r>
        <w:rPr>
          <w:rStyle w:val="8pt0pt"/>
        </w:rPr>
        <w:t>(М. Риль-</w:t>
      </w:r>
      <w:r>
        <w:rPr>
          <w:rStyle w:val="8pt0pt"/>
        </w:rPr>
        <w:br/>
        <w:t>ський);</w:t>
      </w:r>
    </w:p>
    <w:p w:rsidR="007670BA" w:rsidRDefault="00D04CBE">
      <w:pPr>
        <w:pStyle w:val="80"/>
        <w:framePr w:w="5971" w:h="7093" w:hRule="exact" w:wrap="none" w:vAnchor="page" w:hAnchor="page" w:x="3024" w:y="5351"/>
        <w:numPr>
          <w:ilvl w:val="0"/>
          <w:numId w:val="43"/>
        </w:numPr>
        <w:shd w:val="clear" w:color="auto" w:fill="auto"/>
        <w:tabs>
          <w:tab w:val="left" w:pos="556"/>
        </w:tabs>
        <w:spacing w:line="226" w:lineRule="exact"/>
        <w:ind w:left="340" w:right="80" w:firstLine="0"/>
      </w:pPr>
      <w:r>
        <w:rPr>
          <w:rStyle w:val="8Arial8pt0pt"/>
          <w:b/>
          <w:bCs/>
        </w:rPr>
        <w:t xml:space="preserve">прислівником: </w:t>
      </w:r>
      <w:r>
        <w:rPr>
          <w:rStyle w:val="8Arial0pt"/>
          <w:i/>
          <w:iCs/>
        </w:rPr>
        <w:t>“Як весело було широкими грудьми повітря кра-</w:t>
      </w:r>
      <w:r>
        <w:rPr>
          <w:rStyle w:val="8Arial0pt"/>
          <w:i/>
          <w:iCs/>
        </w:rPr>
        <w:br/>
        <w:t>яти”</w:t>
      </w:r>
      <w:r>
        <w:rPr>
          <w:rStyle w:val="8Arial8pt0pt"/>
          <w:b/>
          <w:bCs/>
        </w:rPr>
        <w:t xml:space="preserve"> (М. Рильський);</w:t>
      </w:r>
    </w:p>
    <w:p w:rsidR="007670BA" w:rsidRDefault="00D04CBE">
      <w:pPr>
        <w:pStyle w:val="11"/>
        <w:framePr w:w="5971" w:h="7093" w:hRule="exact" w:wrap="none" w:vAnchor="page" w:hAnchor="page" w:x="3024" w:y="5351"/>
        <w:numPr>
          <w:ilvl w:val="0"/>
          <w:numId w:val="43"/>
        </w:numPr>
        <w:shd w:val="clear" w:color="auto" w:fill="auto"/>
        <w:tabs>
          <w:tab w:val="left" w:pos="481"/>
        </w:tabs>
        <w:spacing w:before="0" w:after="0" w:line="226" w:lineRule="exact"/>
        <w:ind w:left="20" w:right="80" w:firstLine="320"/>
        <w:jc w:val="both"/>
      </w:pPr>
      <w:r>
        <w:rPr>
          <w:rStyle w:val="8pt0pt"/>
        </w:rPr>
        <w:t>заперечним займенником (нікому, ніким), заперечним прислівни-</w:t>
      </w:r>
      <w:r>
        <w:rPr>
          <w:rStyle w:val="8pt0pt"/>
        </w:rPr>
        <w:br/>
        <w:t>ком (ніде) та інфінітивом + немає (нема) або тільки предикативним</w:t>
      </w:r>
      <w:r>
        <w:rPr>
          <w:rStyle w:val="8pt0pt"/>
        </w:rPr>
        <w:br/>
        <w:t>словом немає:</w:t>
      </w:r>
    </w:p>
    <w:p w:rsidR="007670BA" w:rsidRDefault="00D04CBE">
      <w:pPr>
        <w:pStyle w:val="80"/>
        <w:framePr w:w="5971" w:h="7093" w:hRule="exact" w:wrap="none" w:vAnchor="page" w:hAnchor="page" w:x="3024" w:y="5351"/>
        <w:shd w:val="clear" w:color="auto" w:fill="auto"/>
        <w:spacing w:line="226" w:lineRule="exact"/>
        <w:ind w:left="20" w:right="80" w:firstLine="320"/>
      </w:pPr>
      <w:r>
        <w:rPr>
          <w:rStyle w:val="8Arial0pt1"/>
          <w:i/>
          <w:iCs/>
        </w:rPr>
        <w:t xml:space="preserve">‘Нема на </w:t>
      </w:r>
      <w:r>
        <w:rPr>
          <w:rStyle w:val="8Arial7pt0pt"/>
          <w:i/>
          <w:iCs/>
        </w:rPr>
        <w:t xml:space="preserve">чому </w:t>
      </w:r>
      <w:r>
        <w:rPr>
          <w:rStyle w:val="8Arial0pt1"/>
          <w:i/>
          <w:iCs/>
        </w:rPr>
        <w:t>спинить</w:t>
      </w:r>
      <w:r>
        <w:rPr>
          <w:rStyle w:val="8Arial0pt"/>
          <w:i/>
          <w:iCs/>
        </w:rPr>
        <w:t xml:space="preserve"> ока, </w:t>
      </w:r>
      <w:r>
        <w:rPr>
          <w:rStyle w:val="8Arial0pt1"/>
          <w:i/>
          <w:iCs/>
        </w:rPr>
        <w:t>нема на чому спочить</w:t>
      </w:r>
      <w:r>
        <w:rPr>
          <w:rStyle w:val="8Arial0pt"/>
          <w:i/>
          <w:iCs/>
        </w:rPr>
        <w:t xml:space="preserve"> </w:t>
      </w:r>
      <w:r>
        <w:rPr>
          <w:rStyle w:val="8Arial7pt0pt0"/>
          <w:i/>
          <w:iCs/>
        </w:rPr>
        <w:t>душі”</w:t>
      </w:r>
      <w:r>
        <w:rPr>
          <w:rStyle w:val="8Arial7pt0pt1"/>
        </w:rPr>
        <w:t xml:space="preserve"> </w:t>
      </w:r>
      <w:r>
        <w:rPr>
          <w:rStyle w:val="8Arial8pt0pt"/>
          <w:b/>
          <w:bCs/>
        </w:rPr>
        <w:t>(І. Не-</w:t>
      </w:r>
      <w:r>
        <w:rPr>
          <w:rStyle w:val="8Arial8pt0pt"/>
          <w:b/>
          <w:bCs/>
        </w:rPr>
        <w:br/>
        <w:t xml:space="preserve">чуй-Левицький), </w:t>
      </w:r>
      <w:r>
        <w:rPr>
          <w:rStyle w:val="8Arial0pt1"/>
          <w:i/>
          <w:iCs/>
        </w:rPr>
        <w:t>“Немає</w:t>
      </w:r>
      <w:r>
        <w:rPr>
          <w:rStyle w:val="8Arial0pt"/>
          <w:i/>
          <w:iCs/>
        </w:rPr>
        <w:t xml:space="preserve"> вітру” СТ.</w:t>
      </w:r>
      <w:r>
        <w:rPr>
          <w:rStyle w:val="8Arial8pt0pt"/>
          <w:b/>
          <w:bCs/>
        </w:rPr>
        <w:t xml:space="preserve"> Шевченко).</w:t>
      </w:r>
    </w:p>
    <w:p w:rsidR="007670BA" w:rsidRDefault="00D04CBE">
      <w:pPr>
        <w:pStyle w:val="11"/>
        <w:framePr w:w="5971" w:h="7093" w:hRule="exact" w:wrap="none" w:vAnchor="page" w:hAnchor="page" w:x="3024" w:y="5351"/>
        <w:shd w:val="clear" w:color="auto" w:fill="auto"/>
        <w:spacing w:before="0" w:after="180" w:line="226" w:lineRule="exact"/>
        <w:ind w:left="20" w:right="34" w:firstLine="320"/>
        <w:jc w:val="both"/>
      </w:pPr>
      <w:r>
        <w:rPr>
          <w:rStyle w:val="8pt0pt"/>
        </w:rPr>
        <w:t>Односкладні безособові речення вважаються повними.</w:t>
      </w:r>
    </w:p>
    <w:p w:rsidR="007670BA" w:rsidRDefault="00D04CBE">
      <w:pPr>
        <w:pStyle w:val="11"/>
        <w:framePr w:w="5971" w:h="7093" w:hRule="exact" w:wrap="none" w:vAnchor="page" w:hAnchor="page" w:x="3024" w:y="5351"/>
        <w:shd w:val="clear" w:color="auto" w:fill="auto"/>
        <w:spacing w:before="0" w:after="0" w:line="226" w:lineRule="exact"/>
        <w:ind w:left="20" w:right="80" w:firstLine="320"/>
        <w:jc w:val="both"/>
      </w:pPr>
      <w:r>
        <w:rPr>
          <w:rStyle w:val="8pt0pt"/>
        </w:rPr>
        <w:t>БЕЗСПОЛУЧНИКОВЕ РЕЧЕННЯ. Безсполучниковим складним ре-</w:t>
      </w:r>
      <w:r>
        <w:rPr>
          <w:rStyle w:val="8pt0pt"/>
        </w:rPr>
        <w:br/>
        <w:t>ченням називають таку синтаксичну конструкцію, компоненти якої</w:t>
      </w:r>
      <w:r>
        <w:rPr>
          <w:rStyle w:val="8pt0pt"/>
        </w:rPr>
        <w:br/>
        <w:t>об’єднуються в одне змістове й синтаксичне ціле без сполучників і</w:t>
      </w:r>
      <w:r>
        <w:rPr>
          <w:rStyle w:val="8pt0pt"/>
        </w:rPr>
        <w:br/>
        <w:t>сполучних слів за допомогою інтонації та інших синтаксичних засобів:</w:t>
      </w:r>
    </w:p>
    <w:p w:rsidR="007670BA" w:rsidRDefault="00D04CBE">
      <w:pPr>
        <w:pStyle w:val="80"/>
        <w:framePr w:w="5971" w:h="7093" w:hRule="exact" w:wrap="none" w:vAnchor="page" w:hAnchor="page" w:x="3024" w:y="5351"/>
        <w:shd w:val="clear" w:color="auto" w:fill="auto"/>
        <w:spacing w:line="226" w:lineRule="exact"/>
        <w:ind w:left="20" w:right="34" w:firstLine="320"/>
      </w:pPr>
      <w:r>
        <w:rPr>
          <w:rStyle w:val="8Arial0pt"/>
          <w:i/>
          <w:iCs/>
        </w:rPr>
        <w:t>“Дивлюсь у воду - місяць у воді сміється”</w:t>
      </w:r>
      <w:r>
        <w:rPr>
          <w:rStyle w:val="8Arial8pt0pt"/>
          <w:b/>
          <w:bCs/>
        </w:rPr>
        <w:t xml:space="preserve"> (О. Довженко).</w:t>
      </w:r>
    </w:p>
    <w:p w:rsidR="007670BA" w:rsidRDefault="00D04CBE">
      <w:pPr>
        <w:pStyle w:val="11"/>
        <w:framePr w:w="5971" w:h="7093" w:hRule="exact" w:wrap="none" w:vAnchor="page" w:hAnchor="page" w:x="3024" w:y="5351"/>
        <w:shd w:val="clear" w:color="auto" w:fill="auto"/>
        <w:spacing w:before="0" w:after="184" w:line="226" w:lineRule="exact"/>
        <w:ind w:left="20" w:right="80" w:firstLine="320"/>
        <w:jc w:val="both"/>
      </w:pPr>
      <w:r>
        <w:rPr>
          <w:rStyle w:val="8pt0pt"/>
        </w:rPr>
        <w:t>Безсполучникові речення поділяють на речення з однотипними й</w:t>
      </w:r>
      <w:r>
        <w:rPr>
          <w:rStyle w:val="8pt0pt"/>
        </w:rPr>
        <w:br/>
        <w:t>різнотипними частинами.</w:t>
      </w:r>
    </w:p>
    <w:p w:rsidR="007670BA" w:rsidRDefault="00D04CBE">
      <w:pPr>
        <w:pStyle w:val="11"/>
        <w:framePr w:w="5971" w:h="7093" w:hRule="exact" w:wrap="none" w:vAnchor="page" w:hAnchor="page" w:x="3024" w:y="5351"/>
        <w:shd w:val="clear" w:color="auto" w:fill="auto"/>
        <w:spacing w:before="0" w:after="0" w:line="221" w:lineRule="exact"/>
        <w:ind w:left="20" w:right="34" w:firstLine="320"/>
        <w:jc w:val="both"/>
      </w:pPr>
      <w:bookmarkStart w:id="19" w:name="bookmark19"/>
      <w:r>
        <w:rPr>
          <w:rStyle w:val="8pt0pt"/>
        </w:rPr>
        <w:t>БЕЗСПОЛУЧНИКОВЕ РЕЧЕННЯ З ОДНОТИПНИМИ ЧАСТИНАМИ</w:t>
      </w:r>
      <w:bookmarkEnd w:id="19"/>
    </w:p>
    <w:p w:rsidR="007670BA" w:rsidRDefault="00D04CBE">
      <w:pPr>
        <w:pStyle w:val="11"/>
        <w:framePr w:w="5971" w:h="7093" w:hRule="exact" w:wrap="none" w:vAnchor="page" w:hAnchor="page" w:x="3024" w:y="5351"/>
        <w:numPr>
          <w:ilvl w:val="0"/>
          <w:numId w:val="35"/>
        </w:numPr>
        <w:shd w:val="clear" w:color="auto" w:fill="auto"/>
        <w:tabs>
          <w:tab w:val="left" w:pos="183"/>
        </w:tabs>
        <w:spacing w:before="0" w:after="0" w:line="221" w:lineRule="exact"/>
        <w:ind w:left="20" w:right="80"/>
        <w:jc w:val="both"/>
      </w:pPr>
      <w:r>
        <w:rPr>
          <w:rStyle w:val="8pt0pt"/>
        </w:rPr>
        <w:t>складне речення, частини якого поєднуються за допомогою інто</w:t>
      </w:r>
      <w:r>
        <w:rPr>
          <w:rStyle w:val="8pt0pt"/>
        </w:rPr>
        <w:softHyphen/>
        <w:t>нації і співвідносяться із сурядними відношеннями:</w:t>
      </w:r>
    </w:p>
    <w:p w:rsidR="007670BA" w:rsidRDefault="00D04CBE">
      <w:pPr>
        <w:pStyle w:val="80"/>
        <w:framePr w:w="5971" w:h="7093" w:hRule="exact" w:wrap="none" w:vAnchor="page" w:hAnchor="page" w:x="3024" w:y="5351"/>
        <w:shd w:val="clear" w:color="auto" w:fill="auto"/>
        <w:ind w:left="20" w:right="80" w:firstLine="320"/>
      </w:pPr>
      <w:r>
        <w:rPr>
          <w:rStyle w:val="8Arial0pt"/>
          <w:i/>
          <w:iCs/>
        </w:rPr>
        <w:t>“Тихесенько вітер віє, степи, лани мріють, між ярами над ста</w:t>
      </w:r>
      <w:r>
        <w:rPr>
          <w:rStyle w:val="8Arial0pt"/>
          <w:i/>
          <w:iCs/>
        </w:rPr>
        <w:softHyphen/>
        <w:t>вами верби зеленіють”</w:t>
      </w:r>
      <w:r>
        <w:rPr>
          <w:rStyle w:val="8Arial8pt0pt"/>
          <w:b/>
          <w:bCs/>
        </w:rPr>
        <w:t>(Т. Шевченко).</w:t>
      </w:r>
    </w:p>
    <w:p w:rsidR="007670BA" w:rsidRDefault="00D04CBE">
      <w:pPr>
        <w:pStyle w:val="11"/>
        <w:framePr w:wrap="none" w:vAnchor="page" w:hAnchor="page" w:x="3024" w:y="5157"/>
        <w:shd w:val="clear" w:color="auto" w:fill="auto"/>
        <w:spacing w:before="0" w:after="0" w:line="160" w:lineRule="exact"/>
        <w:ind w:left="20" w:right="5367"/>
        <w:jc w:val="both"/>
      </w:pPr>
      <w:r>
        <w:rPr>
          <w:rStyle w:val="8pt0pt"/>
        </w:rPr>
        <w:t>ченко).</w:t>
      </w:r>
    </w:p>
    <w:p w:rsidR="007670BA" w:rsidRDefault="00D04CBE">
      <w:pPr>
        <w:framePr w:wrap="none" w:vAnchor="page" w:hAnchor="page" w:x="6293" w:y="12726"/>
        <w:rPr>
          <w:sz w:val="0"/>
          <w:szCs w:val="0"/>
        </w:rPr>
      </w:pPr>
      <w:r>
        <w:fldChar w:fldCharType="begin"/>
      </w:r>
      <w:r>
        <w:instrText xml:space="preserve"> INCLUDEPICTURE  "C:\\Users\\ocherik\\Desktop\\media\\image5.jpeg" \* MERGEFORMATINET </w:instrText>
      </w:r>
      <w:r>
        <w:fldChar w:fldCharType="separate"/>
      </w:r>
      <w:r w:rsidR="00026F3C">
        <w:fldChar w:fldCharType="begin"/>
      </w:r>
      <w:r w:rsidR="00026F3C">
        <w:instrText xml:space="preserve"> INCLUDEPICTURE  "C:\\Users\\ocherik\\Desktop\\Отсканированный материал для сайта\\media\\image5.jpeg" \* MERGEFORMATINET </w:instrText>
      </w:r>
      <w:r w:rsidR="00026F3C">
        <w:fldChar w:fldCharType="separate"/>
      </w:r>
      <w:r w:rsidR="0028782B">
        <w:fldChar w:fldCharType="begin"/>
      </w:r>
      <w:r w:rsidR="0028782B">
        <w:instrText xml:space="preserve"> INCLUDEPICTURE  "C:\\Users\\ocherik\\Desktop\\Отсканированный материал для сайта\\media\\image5.jpeg" \* MERGEFORMATINET </w:instrText>
      </w:r>
      <w:r w:rsidR="0028782B">
        <w:fldChar w:fldCharType="separate"/>
      </w:r>
      <w:r w:rsidR="00D26EF7">
        <w:fldChar w:fldCharType="begin"/>
      </w:r>
      <w:r w:rsidR="00D26EF7">
        <w:instrText xml:space="preserve"> INCLUDEPICTURE  "C:\\Users\\ocherik\\Desktop\\Отсканированный материал для сайта\\media\\image5.jpeg" \* MERGEFORMATINET </w:instrText>
      </w:r>
      <w:r w:rsidR="00D26EF7">
        <w:fldChar w:fldCharType="separate"/>
      </w:r>
      <w:r w:rsidR="00D26EF7">
        <w:pict>
          <v:shape id="_x0000_i1028" type="#_x0000_t75" style="width:66.75pt;height:29.25pt">
            <v:imagedata r:id="rId16" r:href="rId17"/>
          </v:shape>
        </w:pict>
      </w:r>
      <w:r w:rsidR="00D26EF7">
        <w:fldChar w:fldCharType="end"/>
      </w:r>
      <w:r w:rsidR="0028782B">
        <w:fldChar w:fldCharType="end"/>
      </w:r>
      <w:r w:rsidR="00026F3C">
        <w:fldChar w:fldCharType="end"/>
      </w:r>
      <w:r>
        <w:fldChar w:fldCharType="end"/>
      </w:r>
    </w:p>
    <w:p w:rsidR="007670BA" w:rsidRDefault="00D04CBE">
      <w:pPr>
        <w:framePr w:wrap="none" w:vAnchor="page" w:hAnchor="page" w:x="8492" w:y="12419"/>
        <w:rPr>
          <w:sz w:val="0"/>
          <w:szCs w:val="0"/>
        </w:rPr>
      </w:pPr>
      <w:r>
        <w:fldChar w:fldCharType="begin"/>
      </w:r>
      <w:r>
        <w:instrText xml:space="preserve"> INCLUDEPICTURE  "C:\\Users\\ocherik\\Desktop\\media\\image6.jpeg" \* MERGEFORMATINET </w:instrText>
      </w:r>
      <w:r>
        <w:fldChar w:fldCharType="separate"/>
      </w:r>
      <w:r w:rsidR="00026F3C">
        <w:fldChar w:fldCharType="begin"/>
      </w:r>
      <w:r w:rsidR="00026F3C">
        <w:instrText xml:space="preserve"> INCLUDEPICTURE  "C:\\Users\\ocherik\\Desktop\\Отсканированный материал для сайта\\media\\image6.jpeg" \* MERGEFORMATINET </w:instrText>
      </w:r>
      <w:r w:rsidR="00026F3C">
        <w:fldChar w:fldCharType="separate"/>
      </w:r>
      <w:r w:rsidR="0028782B">
        <w:fldChar w:fldCharType="begin"/>
      </w:r>
      <w:r w:rsidR="0028782B">
        <w:instrText xml:space="preserve"> INCLUDEPICTURE  "C:\\Users\\ocherik\\Desktop\\Отсканированный материал для сайта\\media\\image6.jpeg" \* MERGEFORMATINET </w:instrText>
      </w:r>
      <w:r w:rsidR="0028782B">
        <w:fldChar w:fldCharType="separate"/>
      </w:r>
      <w:r w:rsidR="00D26EF7">
        <w:fldChar w:fldCharType="begin"/>
      </w:r>
      <w:r w:rsidR="00D26EF7">
        <w:instrText xml:space="preserve"> INCLUDEPICTURE  "C:\\Users\\ocherik\\Desktop\\Отсканированный материал для сайта\\media\\image6.jpeg" \* MERGEFORMATINET </w:instrText>
      </w:r>
      <w:r w:rsidR="00D26EF7">
        <w:fldChar w:fldCharType="separate"/>
      </w:r>
      <w:r w:rsidR="00D26EF7">
        <w:pict>
          <v:shape id="_x0000_i1029" type="#_x0000_t75" style="width:24.75pt;height:23.25pt">
            <v:imagedata r:id="rId18" r:href="rId19"/>
          </v:shape>
        </w:pict>
      </w:r>
      <w:r w:rsidR="00D26EF7">
        <w:fldChar w:fldCharType="end"/>
      </w:r>
      <w:r w:rsidR="0028782B">
        <w:fldChar w:fldCharType="end"/>
      </w:r>
      <w:r w:rsidR="00026F3C">
        <w:fldChar w:fldCharType="end"/>
      </w:r>
      <w:r>
        <w:fldChar w:fldCharType="end"/>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46" w:h="9102" w:hRule="exact" w:wrap="none" w:vAnchor="page" w:hAnchor="page" w:x="3087" w:y="3445"/>
        <w:shd w:val="clear" w:color="auto" w:fill="auto"/>
        <w:spacing w:before="0" w:after="176" w:line="216" w:lineRule="exact"/>
        <w:ind w:left="120" w:right="40"/>
        <w:jc w:val="left"/>
      </w:pPr>
      <w:r>
        <w:rPr>
          <w:rStyle w:val="8pt0pt"/>
        </w:rPr>
        <w:lastRenderedPageBreak/>
        <w:t>БЕЗСПОЛУЧНИКОВЕ РЕЧЕННЯ З РІЗНОТИПНИМИ ЧАСТИ</w:t>
      </w:r>
      <w:r>
        <w:rPr>
          <w:rStyle w:val="8pt0pt"/>
        </w:rPr>
        <w:softHyphen/>
        <w:t>НАМИ - складне речення, частини якого поєднуються за допомо</w:t>
      </w:r>
      <w:r>
        <w:rPr>
          <w:rStyle w:val="8pt0pt"/>
        </w:rPr>
        <w:softHyphen/>
        <w:t xml:space="preserve">гою інтонації і співвідносяться із підрядними відношеннями: </w:t>
      </w:r>
      <w:r>
        <w:rPr>
          <w:rStyle w:val="85pt0pt0"/>
        </w:rPr>
        <w:t>“Старість усьому вірить, зрілість в усьому сумнівається"</w:t>
      </w:r>
      <w:r>
        <w:rPr>
          <w:rStyle w:val="8pt0pt"/>
        </w:rPr>
        <w:t xml:space="preserve"> (Нар. тв.).</w:t>
      </w:r>
    </w:p>
    <w:p w:rsidR="007670BA" w:rsidRDefault="00D04CBE">
      <w:pPr>
        <w:pStyle w:val="11"/>
        <w:framePr w:w="5846" w:h="9102" w:hRule="exact" w:wrap="none" w:vAnchor="page" w:hAnchor="page" w:x="3087" w:y="3445"/>
        <w:shd w:val="clear" w:color="auto" w:fill="auto"/>
        <w:spacing w:before="0" w:after="0" w:line="221" w:lineRule="exact"/>
        <w:ind w:left="120" w:right="40"/>
        <w:jc w:val="both"/>
      </w:pPr>
      <w:r>
        <w:rPr>
          <w:rStyle w:val="8pt0pt"/>
        </w:rPr>
        <w:t>БЕЗСПОЛУЧНИКОВИЙ ЗВ’ЯЗОК. Безсполучниковим називаєть</w:t>
      </w:r>
      <w:r>
        <w:rPr>
          <w:rStyle w:val="8pt0pt"/>
        </w:rPr>
        <w:softHyphen/>
        <w:t>ся синтаксичний формальний зв’язок у вигляді лише просодичних засобів мови - висоти тону, сили звучання, темпу, наголосу, паузи:</w:t>
      </w:r>
    </w:p>
    <w:p w:rsidR="007670BA" w:rsidRDefault="00D04CBE">
      <w:pPr>
        <w:pStyle w:val="80"/>
        <w:framePr w:w="5846" w:h="9102" w:hRule="exact" w:wrap="none" w:vAnchor="page" w:hAnchor="page" w:x="3087" w:y="3445"/>
        <w:shd w:val="clear" w:color="auto" w:fill="auto"/>
        <w:spacing w:after="184"/>
        <w:ind w:left="120" w:right="40" w:firstLine="0"/>
        <w:jc w:val="left"/>
      </w:pPr>
      <w:r>
        <w:rPr>
          <w:rStyle w:val="8Arial0pt"/>
          <w:i/>
          <w:iCs/>
        </w:rPr>
        <w:t>‘Стануть над тобою, листям затріпочуть, Тугою прощання душу залоскочуть”(В.</w:t>
      </w:r>
      <w:r>
        <w:rPr>
          <w:rStyle w:val="8Arial8pt0pt"/>
          <w:b/>
          <w:bCs/>
        </w:rPr>
        <w:t xml:space="preserve"> Симоненко).</w:t>
      </w:r>
    </w:p>
    <w:p w:rsidR="007670BA" w:rsidRDefault="00D04CBE">
      <w:pPr>
        <w:pStyle w:val="11"/>
        <w:framePr w:w="5846" w:h="9102" w:hRule="exact" w:wrap="none" w:vAnchor="page" w:hAnchor="page" w:x="3087" w:y="3445"/>
        <w:shd w:val="clear" w:color="auto" w:fill="auto"/>
        <w:spacing w:before="0" w:after="0" w:line="216" w:lineRule="exact"/>
        <w:ind w:left="120" w:right="40"/>
        <w:jc w:val="both"/>
      </w:pPr>
      <w:r>
        <w:rPr>
          <w:rStyle w:val="8pt0pt"/>
        </w:rPr>
        <w:t>ВИСЛОВЛЕННЯ - основна одиниця мовленнєвої комунікації, сфе</w:t>
      </w:r>
      <w:r>
        <w:rPr>
          <w:rStyle w:val="8pt0pt"/>
        </w:rPr>
        <w:softHyphen/>
        <w:t>ри спілкування. Висловленням називається мовленнєва реалізація ре</w:t>
      </w:r>
      <w:r>
        <w:rPr>
          <w:rStyle w:val="8pt0pt"/>
        </w:rPr>
        <w:softHyphen/>
        <w:t>чення, в якому відображені ситуативні завдання, що можуть знахо</w:t>
      </w:r>
      <w:r>
        <w:rPr>
          <w:rStyle w:val="8pt0pt"/>
        </w:rPr>
        <w:softHyphen/>
        <w:t xml:space="preserve">дити варіювання у розповідній, питальній, спонукальній, бажальній настанові речення: </w:t>
      </w:r>
      <w:r>
        <w:rPr>
          <w:rStyle w:val="85pt0pt0"/>
        </w:rPr>
        <w:t>Ми думаємо про майбутнє /Ми думаємо про май</w:t>
      </w:r>
      <w:r>
        <w:rPr>
          <w:rStyle w:val="85pt0pt0"/>
        </w:rPr>
        <w:softHyphen/>
        <w:t>бутнє? Думаймо про майбутнє/Нехай думали б ми про майбутнє.</w:t>
      </w:r>
    </w:p>
    <w:p w:rsidR="007670BA" w:rsidRDefault="00D04CBE">
      <w:pPr>
        <w:pStyle w:val="11"/>
        <w:framePr w:w="5846" w:h="9102" w:hRule="exact" w:wrap="none" w:vAnchor="page" w:hAnchor="page" w:x="3087" w:y="3445"/>
        <w:shd w:val="clear" w:color="auto" w:fill="auto"/>
        <w:spacing w:before="0" w:after="0" w:line="216" w:lineRule="exact"/>
        <w:ind w:left="120" w:right="40"/>
        <w:jc w:val="left"/>
      </w:pPr>
      <w:r>
        <w:rPr>
          <w:rStyle w:val="8pt0pt"/>
        </w:rPr>
        <w:t>У співвідношенні з реченням висловлення може характеризувати</w:t>
      </w:r>
      <w:r>
        <w:rPr>
          <w:rStyle w:val="8pt0pt"/>
        </w:rPr>
        <w:softHyphen/>
        <w:t>ся кількома основними виявами, з-поміж яких слід розрізняти:</w:t>
      </w:r>
    </w:p>
    <w:p w:rsidR="007670BA" w:rsidRDefault="00D04CBE">
      <w:pPr>
        <w:pStyle w:val="11"/>
        <w:framePr w:w="5846" w:h="9102" w:hRule="exact" w:wrap="none" w:vAnchor="page" w:hAnchor="page" w:x="3087" w:y="3445"/>
        <w:numPr>
          <w:ilvl w:val="0"/>
          <w:numId w:val="58"/>
        </w:numPr>
        <w:shd w:val="clear" w:color="auto" w:fill="auto"/>
        <w:tabs>
          <w:tab w:val="left" w:pos="317"/>
        </w:tabs>
        <w:spacing w:before="0" w:after="0" w:line="216" w:lineRule="exact"/>
        <w:ind w:left="120"/>
        <w:jc w:val="both"/>
      </w:pPr>
      <w:r>
        <w:rPr>
          <w:rStyle w:val="8pt0pt"/>
        </w:rPr>
        <w:t>загальноінформативне висловлення (відповідь на питання:</w:t>
      </w:r>
    </w:p>
    <w:p w:rsidR="007670BA" w:rsidRDefault="00D04CBE">
      <w:pPr>
        <w:pStyle w:val="80"/>
        <w:framePr w:w="5846" w:h="9102" w:hRule="exact" w:wrap="none" w:vAnchor="page" w:hAnchor="page" w:x="3087" w:y="3445"/>
        <w:shd w:val="clear" w:color="auto" w:fill="auto"/>
        <w:spacing w:line="216" w:lineRule="exact"/>
        <w:ind w:left="120" w:firstLine="340"/>
        <w:jc w:val="left"/>
      </w:pPr>
      <w:r>
        <w:rPr>
          <w:rStyle w:val="8Arial0pt"/>
          <w:i/>
          <w:iCs/>
        </w:rPr>
        <w:t>Що трапилось?</w:t>
      </w:r>
      <w:r>
        <w:rPr>
          <w:rStyle w:val="8Arial8pt0pt"/>
          <w:b/>
          <w:bCs/>
        </w:rPr>
        <w:t xml:space="preserve"> -&gt; </w:t>
      </w:r>
      <w:r>
        <w:rPr>
          <w:rStyle w:val="8Arial0pt"/>
          <w:i/>
          <w:iCs/>
        </w:rPr>
        <w:t>Ми думаємо про майбутнє);</w:t>
      </w:r>
    </w:p>
    <w:p w:rsidR="007670BA" w:rsidRDefault="00D04CBE">
      <w:pPr>
        <w:pStyle w:val="11"/>
        <w:framePr w:w="5846" w:h="9102" w:hRule="exact" w:wrap="none" w:vAnchor="page" w:hAnchor="page" w:x="3087" w:y="3445"/>
        <w:numPr>
          <w:ilvl w:val="0"/>
          <w:numId w:val="58"/>
        </w:numPr>
        <w:shd w:val="clear" w:color="auto" w:fill="auto"/>
        <w:tabs>
          <w:tab w:val="left" w:pos="336"/>
        </w:tabs>
        <w:spacing w:before="0" w:after="0" w:line="216" w:lineRule="exact"/>
        <w:ind w:left="120"/>
        <w:jc w:val="both"/>
      </w:pPr>
      <w:r>
        <w:rPr>
          <w:rStyle w:val="8pt0pt"/>
        </w:rPr>
        <w:t>частковоінформативне (відповідь на питання:</w:t>
      </w:r>
    </w:p>
    <w:p w:rsidR="007670BA" w:rsidRDefault="00D04CBE">
      <w:pPr>
        <w:pStyle w:val="80"/>
        <w:framePr w:w="5846" w:h="9102" w:hRule="exact" w:wrap="none" w:vAnchor="page" w:hAnchor="page" w:x="3087" w:y="3445"/>
        <w:shd w:val="clear" w:color="auto" w:fill="auto"/>
        <w:spacing w:line="216" w:lineRule="exact"/>
        <w:ind w:left="120" w:firstLine="340"/>
        <w:jc w:val="left"/>
      </w:pPr>
      <w:r>
        <w:rPr>
          <w:rStyle w:val="8Arial0pt"/>
          <w:i/>
          <w:iCs/>
        </w:rPr>
        <w:t>Хто думає про майбутнє?</w:t>
      </w:r>
      <w:r>
        <w:rPr>
          <w:rStyle w:val="8Arial8pt0pt"/>
          <w:b/>
          <w:bCs/>
        </w:rPr>
        <w:t xml:space="preserve"> -&gt; </w:t>
      </w:r>
      <w:r>
        <w:rPr>
          <w:rStyle w:val="8Arial0pt"/>
          <w:i/>
          <w:iCs/>
        </w:rPr>
        <w:t>Думаємо про майбутнє ми) ,</w:t>
      </w:r>
    </w:p>
    <w:p w:rsidR="007670BA" w:rsidRDefault="00D04CBE">
      <w:pPr>
        <w:pStyle w:val="11"/>
        <w:framePr w:w="5846" w:h="9102" w:hRule="exact" w:wrap="none" w:vAnchor="page" w:hAnchor="page" w:x="3087" w:y="3445"/>
        <w:numPr>
          <w:ilvl w:val="0"/>
          <w:numId w:val="58"/>
        </w:numPr>
        <w:shd w:val="clear" w:color="auto" w:fill="auto"/>
        <w:tabs>
          <w:tab w:val="left" w:pos="326"/>
        </w:tabs>
        <w:spacing w:before="0" w:after="0" w:line="216" w:lineRule="exact"/>
        <w:ind w:left="460" w:right="40" w:hanging="340"/>
        <w:jc w:val="left"/>
      </w:pPr>
      <w:r>
        <w:rPr>
          <w:rStyle w:val="8pt0pt"/>
        </w:rPr>
        <w:t>загальноверифікативне, де мовець пристосовує висловлене щодо самої мовленнєвої ситуації - з’ясовує, чи відповідає по</w:t>
      </w:r>
      <w:r>
        <w:rPr>
          <w:rStyle w:val="8pt0pt"/>
        </w:rPr>
        <w:softHyphen/>
        <w:t xml:space="preserve">відомлюване об’єктивній дійсності (відповідь на питання: </w:t>
      </w:r>
      <w:r>
        <w:rPr>
          <w:rStyle w:val="85pt0pt0"/>
        </w:rPr>
        <w:t>Думаємо ми про майбутнє?);</w:t>
      </w:r>
    </w:p>
    <w:p w:rsidR="007670BA" w:rsidRDefault="00D04CBE">
      <w:pPr>
        <w:pStyle w:val="11"/>
        <w:framePr w:w="5846" w:h="9102" w:hRule="exact" w:wrap="none" w:vAnchor="page" w:hAnchor="page" w:x="3087" w:y="3445"/>
        <w:numPr>
          <w:ilvl w:val="0"/>
          <w:numId w:val="58"/>
        </w:numPr>
        <w:shd w:val="clear" w:color="auto" w:fill="auto"/>
        <w:tabs>
          <w:tab w:val="left" w:pos="336"/>
        </w:tabs>
        <w:spacing w:before="0" w:after="0" w:line="216" w:lineRule="exact"/>
        <w:ind w:left="120"/>
        <w:jc w:val="both"/>
      </w:pPr>
      <w:r>
        <w:rPr>
          <w:rStyle w:val="8pt0pt"/>
        </w:rPr>
        <w:t>часткововерифікативне (передбачає відповідь на питання:</w:t>
      </w:r>
    </w:p>
    <w:p w:rsidR="007670BA" w:rsidRDefault="00D04CBE">
      <w:pPr>
        <w:pStyle w:val="80"/>
        <w:framePr w:w="5846" w:h="9102" w:hRule="exact" w:wrap="none" w:vAnchor="page" w:hAnchor="page" w:x="3087" w:y="3445"/>
        <w:shd w:val="clear" w:color="auto" w:fill="auto"/>
        <w:spacing w:after="180" w:line="216" w:lineRule="exact"/>
        <w:ind w:left="120" w:firstLine="340"/>
        <w:jc w:val="left"/>
      </w:pPr>
      <w:r>
        <w:rPr>
          <w:rStyle w:val="8Arial0pt"/>
          <w:i/>
          <w:iCs/>
        </w:rPr>
        <w:t>Чи про майбутнє думаємо ми?).</w:t>
      </w:r>
    </w:p>
    <w:p w:rsidR="007670BA" w:rsidRDefault="00D04CBE">
      <w:pPr>
        <w:pStyle w:val="11"/>
        <w:framePr w:w="5846" w:h="9102" w:hRule="exact" w:wrap="none" w:vAnchor="page" w:hAnchor="page" w:x="3087" w:y="3445"/>
        <w:shd w:val="clear" w:color="auto" w:fill="auto"/>
        <w:spacing w:before="0" w:after="0" w:line="216" w:lineRule="exact"/>
        <w:ind w:left="120" w:right="40"/>
        <w:jc w:val="both"/>
      </w:pPr>
      <w:r>
        <w:rPr>
          <w:rStyle w:val="8pt0pt"/>
        </w:rPr>
        <w:t>ВІДОКРЕМЛЕНА ОБСТАВИНА. Обставини, виділені для підсилення їх смислової ролі, називаються відокремленими. У вимові вони виді</w:t>
      </w:r>
      <w:r>
        <w:rPr>
          <w:rStyle w:val="8pt0pt"/>
        </w:rPr>
        <w:softHyphen/>
        <w:t>ляються інтонацією, а на письмі комами:</w:t>
      </w:r>
    </w:p>
    <w:p w:rsidR="007670BA" w:rsidRDefault="00D04CBE">
      <w:pPr>
        <w:pStyle w:val="11"/>
        <w:framePr w:w="5846" w:h="9102" w:hRule="exact" w:wrap="none" w:vAnchor="page" w:hAnchor="page" w:x="3087" w:y="3445"/>
        <w:numPr>
          <w:ilvl w:val="0"/>
          <w:numId w:val="59"/>
        </w:numPr>
        <w:shd w:val="clear" w:color="auto" w:fill="auto"/>
        <w:tabs>
          <w:tab w:val="left" w:pos="590"/>
        </w:tabs>
        <w:spacing w:before="0" w:after="0" w:line="216" w:lineRule="exact"/>
        <w:ind w:left="120" w:right="40" w:firstLine="340"/>
        <w:jc w:val="left"/>
      </w:pPr>
      <w:r>
        <w:rPr>
          <w:rStyle w:val="8pt0pt"/>
        </w:rPr>
        <w:t>Обставини, виражені одиничними дієприслівниками й дієпри</w:t>
      </w:r>
      <w:r>
        <w:rPr>
          <w:rStyle w:val="8pt0pt"/>
        </w:rPr>
        <w:softHyphen/>
        <w:t>слівниковими зворотами, звичайно відокремлюються:</w:t>
      </w:r>
    </w:p>
    <w:p w:rsidR="007670BA" w:rsidRDefault="00D04CBE">
      <w:pPr>
        <w:pStyle w:val="80"/>
        <w:framePr w:w="5846" w:h="9102" w:hRule="exact" w:wrap="none" w:vAnchor="page" w:hAnchor="page" w:x="3087" w:y="3445"/>
        <w:shd w:val="clear" w:color="auto" w:fill="auto"/>
        <w:spacing w:line="216" w:lineRule="exact"/>
        <w:ind w:left="120" w:firstLine="340"/>
        <w:jc w:val="left"/>
      </w:pPr>
      <w:r>
        <w:rPr>
          <w:rStyle w:val="8Arial0pt"/>
          <w:i/>
          <w:iCs/>
        </w:rPr>
        <w:t>“На кладці, обнявшись, стояли дві дівчини і, забувши про все на</w:t>
      </w:r>
    </w:p>
    <w:p w:rsidR="007670BA" w:rsidRDefault="00D04CBE">
      <w:pPr>
        <w:pStyle w:val="80"/>
        <w:framePr w:w="5846" w:h="9102" w:hRule="exact" w:wrap="none" w:vAnchor="page" w:hAnchor="page" w:x="3087" w:y="3445"/>
        <w:shd w:val="clear" w:color="auto" w:fill="auto"/>
        <w:ind w:left="120" w:firstLine="0"/>
      </w:pPr>
      <w:r>
        <w:rPr>
          <w:rStyle w:val="8Arial0pt"/>
          <w:i/>
          <w:iCs/>
        </w:rPr>
        <w:t>світі, виводили стару сумовиту пісню"</w:t>
      </w:r>
      <w:r>
        <w:rPr>
          <w:rStyle w:val="8Arial8pt0pt"/>
          <w:b/>
          <w:bCs/>
        </w:rPr>
        <w:t xml:space="preserve"> (М. Стельмах);</w:t>
      </w:r>
    </w:p>
    <w:p w:rsidR="007670BA" w:rsidRDefault="00D04CBE">
      <w:pPr>
        <w:pStyle w:val="11"/>
        <w:framePr w:w="5846" w:h="9102" w:hRule="exact" w:wrap="none" w:vAnchor="page" w:hAnchor="page" w:x="3087" w:y="3445"/>
        <w:numPr>
          <w:ilvl w:val="0"/>
          <w:numId w:val="59"/>
        </w:numPr>
        <w:shd w:val="clear" w:color="auto" w:fill="auto"/>
        <w:tabs>
          <w:tab w:val="left" w:pos="576"/>
        </w:tabs>
        <w:spacing w:before="0" w:after="0" w:line="221" w:lineRule="exact"/>
        <w:ind w:left="120" w:right="40"/>
        <w:jc w:val="both"/>
      </w:pPr>
      <w:r>
        <w:rPr>
          <w:rStyle w:val="8pt0pt"/>
        </w:rPr>
        <w:t>Обставини, виражені іменниками з прийменниками, переважно звороти, які починаються словами у зв’язку з~ залежно від, на від</w:t>
      </w:r>
      <w:r>
        <w:rPr>
          <w:rStyle w:val="8pt0pt"/>
        </w:rPr>
        <w:softHyphen/>
        <w:t>міну від, завдяки, внаслідок, за браком, на випадок, всупереч:</w:t>
      </w:r>
    </w:p>
    <w:p w:rsidR="007670BA" w:rsidRDefault="00D04CBE">
      <w:pPr>
        <w:pStyle w:val="80"/>
        <w:framePr w:w="5846" w:h="9102" w:hRule="exact" w:wrap="none" w:vAnchor="page" w:hAnchor="page" w:x="3087" w:y="3445"/>
        <w:shd w:val="clear" w:color="auto" w:fill="auto"/>
        <w:ind w:left="120" w:firstLine="0"/>
      </w:pPr>
      <w:r>
        <w:rPr>
          <w:rStyle w:val="8Arial0pt"/>
          <w:i/>
          <w:iCs/>
        </w:rPr>
        <w:t>За браком часу до замку не заїжджали.</w:t>
      </w:r>
    </w:p>
    <w:p w:rsidR="007670BA" w:rsidRDefault="00D04CBE">
      <w:pPr>
        <w:framePr w:wrap="none" w:vAnchor="page" w:hAnchor="page" w:x="2976" w:y="12599"/>
        <w:rPr>
          <w:sz w:val="0"/>
          <w:szCs w:val="0"/>
        </w:rPr>
      </w:pPr>
      <w:r>
        <w:fldChar w:fldCharType="begin"/>
      </w:r>
      <w:r>
        <w:instrText xml:space="preserve"> INCLUDEPICTURE  "C:\\Users\\ocherik\\Desktop\\media\\image7.jpeg" \* MERGEFORMATINET </w:instrText>
      </w:r>
      <w:r>
        <w:fldChar w:fldCharType="separate"/>
      </w:r>
      <w:r w:rsidR="00026F3C">
        <w:fldChar w:fldCharType="begin"/>
      </w:r>
      <w:r w:rsidR="00026F3C">
        <w:instrText xml:space="preserve"> INCLUDEPICTURE  "C:\\Users\\ocherik\\Desktop\\Отсканированный материал для сайта\\media\\image7.jpeg" \* MERGEFORMATINET </w:instrText>
      </w:r>
      <w:r w:rsidR="00026F3C">
        <w:fldChar w:fldCharType="separate"/>
      </w:r>
      <w:r w:rsidR="0028782B">
        <w:fldChar w:fldCharType="begin"/>
      </w:r>
      <w:r w:rsidR="0028782B">
        <w:instrText xml:space="preserve"> INCLUDEPICTURE  "C:\\Users\\ocherik\\Desktop\\Отсканированный материал для сайта\\media\\image7.jpeg" \* MERGEFORMATINET </w:instrText>
      </w:r>
      <w:r w:rsidR="0028782B">
        <w:fldChar w:fldCharType="separate"/>
      </w:r>
      <w:r w:rsidR="00D26EF7">
        <w:fldChar w:fldCharType="begin"/>
      </w:r>
      <w:r w:rsidR="00D26EF7">
        <w:instrText xml:space="preserve"> INCLUDEPICTURE  "C:\\Users\\ocherik\\Desktop\\Отсканированный материал для сайта\\media\\image7.jpeg" \* MERGEFORMATINET </w:instrText>
      </w:r>
      <w:r w:rsidR="00D26EF7">
        <w:fldChar w:fldCharType="separate"/>
      </w:r>
      <w:r w:rsidR="00D26EF7">
        <w:pict>
          <v:shape id="_x0000_i1030" type="#_x0000_t75" style="width:21.75pt;height:23.25pt">
            <v:imagedata r:id="rId20" r:href="rId21"/>
          </v:shape>
        </w:pict>
      </w:r>
      <w:r w:rsidR="00D26EF7">
        <w:fldChar w:fldCharType="end"/>
      </w:r>
      <w:r w:rsidR="0028782B">
        <w:fldChar w:fldCharType="end"/>
      </w:r>
      <w:r w:rsidR="00026F3C">
        <w:fldChar w:fldCharType="end"/>
      </w:r>
      <w:r>
        <w:fldChar w:fldCharType="end"/>
      </w:r>
    </w:p>
    <w:p w:rsidR="007670BA" w:rsidRDefault="00D04CBE">
      <w:pPr>
        <w:pStyle w:val="180"/>
        <w:framePr w:wrap="none" w:vAnchor="page" w:hAnchor="page" w:x="3005" w:y="13055"/>
        <w:shd w:val="clear" w:color="auto" w:fill="auto"/>
        <w:spacing w:line="200" w:lineRule="exact"/>
      </w:pPr>
      <w:r>
        <w:t>І</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9" w:h="9199" w:hRule="exact" w:wrap="none" w:vAnchor="page" w:hAnchor="page" w:x="3060" w:y="4109"/>
        <w:shd w:val="clear" w:color="auto" w:fill="auto"/>
        <w:spacing w:before="0" w:after="0" w:line="216" w:lineRule="exact"/>
        <w:ind w:left="20" w:right="20" w:firstLine="340"/>
        <w:jc w:val="both"/>
      </w:pPr>
      <w:r>
        <w:rPr>
          <w:rStyle w:val="8pt0pt"/>
        </w:rPr>
        <w:lastRenderedPageBreak/>
        <w:t>Однак такі обставини за бажанням мовця можуть і не відокрем</w:t>
      </w:r>
      <w:r>
        <w:rPr>
          <w:rStyle w:val="8pt0pt"/>
        </w:rPr>
        <w:softHyphen/>
        <w:t>люватися:</w:t>
      </w:r>
    </w:p>
    <w:p w:rsidR="007670BA" w:rsidRDefault="00D04CBE">
      <w:pPr>
        <w:pStyle w:val="80"/>
        <w:framePr w:w="5899" w:h="9199" w:hRule="exact" w:wrap="none" w:vAnchor="page" w:hAnchor="page" w:x="3060" w:y="4109"/>
        <w:shd w:val="clear" w:color="auto" w:fill="auto"/>
        <w:spacing w:after="116" w:line="216" w:lineRule="exact"/>
        <w:ind w:left="20" w:right="20" w:firstLine="340"/>
      </w:pPr>
      <w:r>
        <w:rPr>
          <w:rStyle w:val="8Arial0pt"/>
          <w:i/>
          <w:iCs/>
        </w:rPr>
        <w:t>“Політичні оглядачі пишуть про “жарку" зиму у багатьох країнах Заходу всупереч повідомленням синоптиків"</w:t>
      </w:r>
      <w:r>
        <w:rPr>
          <w:rStyle w:val="8Arial8pt0pt"/>
          <w:b/>
          <w:bCs/>
        </w:rPr>
        <w:t xml:space="preserve"> (3 газ.).</w:t>
      </w:r>
    </w:p>
    <w:p w:rsidR="007670BA" w:rsidRDefault="00D04CBE">
      <w:pPr>
        <w:pStyle w:val="11"/>
        <w:framePr w:w="5899" w:h="9199" w:hRule="exact" w:wrap="none" w:vAnchor="page" w:hAnchor="page" w:x="3060" w:y="4109"/>
        <w:shd w:val="clear" w:color="auto" w:fill="auto"/>
        <w:spacing w:before="0" w:after="0" w:line="221" w:lineRule="exact"/>
        <w:ind w:left="20" w:right="20" w:firstLine="340"/>
        <w:jc w:val="both"/>
      </w:pPr>
      <w:r>
        <w:rPr>
          <w:rStyle w:val="8pt0pt"/>
        </w:rPr>
        <w:t>Обов'язково відокремлюються обставини з прийменниками незва</w:t>
      </w:r>
      <w:r>
        <w:rPr>
          <w:rStyle w:val="8pt0pt"/>
        </w:rPr>
        <w:softHyphen/>
        <w:t>жаючи на, починаючи з (які подібні до дієприслівників):</w:t>
      </w:r>
    </w:p>
    <w:p w:rsidR="007670BA" w:rsidRDefault="00D04CBE">
      <w:pPr>
        <w:pStyle w:val="80"/>
        <w:framePr w:w="5899" w:h="9199" w:hRule="exact" w:wrap="none" w:vAnchor="page" w:hAnchor="page" w:x="3060" w:y="4109"/>
        <w:shd w:val="clear" w:color="auto" w:fill="auto"/>
        <w:ind w:left="360" w:firstLine="0"/>
      </w:pPr>
      <w:r>
        <w:rPr>
          <w:rStyle w:val="8Arial0pt"/>
          <w:i/>
          <w:iCs/>
        </w:rPr>
        <w:t>“Та сказано йому, що князь приймає, почавши од дванадцятої</w:t>
      </w:r>
    </w:p>
    <w:p w:rsidR="007670BA" w:rsidRDefault="00D04CBE">
      <w:pPr>
        <w:pStyle w:val="11"/>
        <w:framePr w:w="5899" w:h="9199" w:hRule="exact" w:wrap="none" w:vAnchor="page" w:hAnchor="page" w:x="3060" w:y="4109"/>
        <w:shd w:val="clear" w:color="auto" w:fill="auto"/>
        <w:spacing w:before="0" w:after="75" w:line="170" w:lineRule="exact"/>
        <w:ind w:left="20"/>
        <w:jc w:val="left"/>
      </w:pPr>
      <w:r>
        <w:rPr>
          <w:rStyle w:val="85pt0pt0"/>
        </w:rPr>
        <w:t>години” (</w:t>
      </w:r>
      <w:r>
        <w:rPr>
          <w:rStyle w:val="8pt0pt"/>
        </w:rPr>
        <w:t>І. Нечуй-Левицький).</w:t>
      </w:r>
    </w:p>
    <w:p w:rsidR="007670BA" w:rsidRDefault="00D04CBE">
      <w:pPr>
        <w:pStyle w:val="11"/>
        <w:framePr w:w="5899" w:h="9199" w:hRule="exact" w:wrap="none" w:vAnchor="page" w:hAnchor="page" w:x="3060" w:y="4109"/>
        <w:numPr>
          <w:ilvl w:val="0"/>
          <w:numId w:val="59"/>
        </w:numPr>
        <w:shd w:val="clear" w:color="auto" w:fill="auto"/>
        <w:tabs>
          <w:tab w:val="left" w:pos="486"/>
        </w:tabs>
        <w:spacing w:before="0" w:after="0" w:line="211" w:lineRule="exact"/>
        <w:ind w:left="20" w:right="20" w:firstLine="340"/>
        <w:jc w:val="both"/>
      </w:pPr>
      <w:r>
        <w:rPr>
          <w:rStyle w:val="8pt0pt"/>
        </w:rPr>
        <w:t>Обставина, виражена одиничним дієприслівником або дієпри</w:t>
      </w:r>
      <w:r>
        <w:rPr>
          <w:rStyle w:val="8pt0pt"/>
        </w:rPr>
        <w:softHyphen/>
        <w:t>слівниковим зворотом з порівняльними сполучниками мов, немов, начебто, неначе, ніби, нібито:</w:t>
      </w:r>
    </w:p>
    <w:p w:rsidR="007670BA" w:rsidRDefault="00D04CBE">
      <w:pPr>
        <w:pStyle w:val="80"/>
        <w:framePr w:w="5899" w:h="9199" w:hRule="exact" w:wrap="none" w:vAnchor="page" w:hAnchor="page" w:x="3060" w:y="4109"/>
        <w:shd w:val="clear" w:color="auto" w:fill="auto"/>
        <w:spacing w:line="211" w:lineRule="exact"/>
        <w:ind w:left="360" w:firstLine="0"/>
      </w:pPr>
      <w:r>
        <w:rPr>
          <w:rStyle w:val="8Arial0pt"/>
          <w:i/>
          <w:iCs/>
        </w:rPr>
        <w:t>“Наче повторюючи Мартинові слова, гетьман задумливо мовив</w:t>
      </w:r>
      <w:r>
        <w:rPr>
          <w:rStyle w:val="8Arial8pt0pt"/>
          <w:b/>
          <w:bCs/>
        </w:rPr>
        <w:t>...”</w:t>
      </w:r>
    </w:p>
    <w:p w:rsidR="007670BA" w:rsidRDefault="00D04CBE">
      <w:pPr>
        <w:pStyle w:val="11"/>
        <w:framePr w:w="5899" w:h="9199" w:hRule="exact" w:wrap="none" w:vAnchor="page" w:hAnchor="page" w:x="3060" w:y="4109"/>
        <w:shd w:val="clear" w:color="auto" w:fill="auto"/>
        <w:spacing w:before="0" w:after="0" w:line="160" w:lineRule="exact"/>
        <w:ind w:left="20"/>
        <w:jc w:val="left"/>
      </w:pPr>
      <w:r>
        <w:rPr>
          <w:rStyle w:val="8pt0pt"/>
        </w:rPr>
        <w:t>(Н. Рибак).</w:t>
      </w:r>
    </w:p>
    <w:p w:rsidR="007670BA" w:rsidRDefault="00D04CBE">
      <w:pPr>
        <w:pStyle w:val="11"/>
        <w:framePr w:w="5899" w:h="9199" w:hRule="exact" w:wrap="none" w:vAnchor="page" w:hAnchor="page" w:x="3060" w:y="4109"/>
        <w:shd w:val="clear" w:color="auto" w:fill="auto"/>
        <w:spacing w:before="0" w:after="0" w:line="206" w:lineRule="exact"/>
        <w:ind w:left="20" w:right="20" w:firstLine="340"/>
        <w:jc w:val="both"/>
      </w:pPr>
      <w:r>
        <w:rPr>
          <w:rStyle w:val="8pt0pt"/>
        </w:rPr>
        <w:t xml:space="preserve">Не виділяється </w:t>
      </w:r>
      <w:r>
        <w:rPr>
          <w:rStyle w:val="8pt0pt"/>
          <w:lang w:val="ru-RU"/>
        </w:rPr>
        <w:t xml:space="preserve">комами </w:t>
      </w:r>
      <w:r>
        <w:rPr>
          <w:rStyle w:val="8pt0pt"/>
        </w:rPr>
        <w:t>обставина, виражена дієприслівником, фразеологічними зворотами, якщо вони виражають спосіб дії і за зна</w:t>
      </w:r>
      <w:r>
        <w:rPr>
          <w:rStyle w:val="8pt0pt"/>
        </w:rPr>
        <w:softHyphen/>
        <w:t>ченням близькі до прислівника:</w:t>
      </w:r>
    </w:p>
    <w:p w:rsidR="007670BA" w:rsidRDefault="00D04CBE">
      <w:pPr>
        <w:pStyle w:val="80"/>
        <w:framePr w:w="5899" w:h="9199" w:hRule="exact" w:wrap="none" w:vAnchor="page" w:hAnchor="page" w:x="3060" w:y="4109"/>
        <w:numPr>
          <w:ilvl w:val="0"/>
          <w:numId w:val="60"/>
        </w:numPr>
        <w:shd w:val="clear" w:color="auto" w:fill="auto"/>
        <w:tabs>
          <w:tab w:val="left" w:pos="576"/>
        </w:tabs>
        <w:spacing w:line="283" w:lineRule="exact"/>
        <w:ind w:left="360" w:right="20" w:firstLine="0"/>
      </w:pPr>
      <w:r>
        <w:rPr>
          <w:rStyle w:val="8Arial0pt"/>
          <w:i/>
          <w:iCs/>
        </w:rPr>
        <w:t xml:space="preserve">“Я був молодий, здоровий: міг працювати не втомившись” </w:t>
      </w:r>
      <w:r>
        <w:rPr>
          <w:rStyle w:val="8Arial8pt0pt"/>
          <w:b/>
          <w:bCs/>
        </w:rPr>
        <w:t>(О. Довженко);</w:t>
      </w:r>
    </w:p>
    <w:p w:rsidR="007670BA" w:rsidRDefault="00D04CBE">
      <w:pPr>
        <w:pStyle w:val="80"/>
        <w:framePr w:w="5899" w:h="9199" w:hRule="exact" w:wrap="none" w:vAnchor="page" w:hAnchor="page" w:x="3060" w:y="4109"/>
        <w:numPr>
          <w:ilvl w:val="0"/>
          <w:numId w:val="60"/>
        </w:numPr>
        <w:shd w:val="clear" w:color="auto" w:fill="auto"/>
        <w:tabs>
          <w:tab w:val="left" w:pos="576"/>
        </w:tabs>
        <w:spacing w:after="107" w:line="170" w:lineRule="exact"/>
        <w:ind w:left="360" w:firstLine="0"/>
      </w:pPr>
      <w:r>
        <w:rPr>
          <w:rStyle w:val="8Arial0pt"/>
          <w:i/>
          <w:iCs/>
        </w:rPr>
        <w:t>Вона не звикла сидіти склавши руки.</w:t>
      </w:r>
    </w:p>
    <w:p w:rsidR="007670BA" w:rsidRDefault="00D04CBE">
      <w:pPr>
        <w:pStyle w:val="11"/>
        <w:framePr w:w="5899" w:h="9199" w:hRule="exact" w:wrap="none" w:vAnchor="page" w:hAnchor="page" w:x="3060" w:y="4109"/>
        <w:shd w:val="clear" w:color="auto" w:fill="auto"/>
        <w:spacing w:before="0" w:after="197" w:line="160" w:lineRule="exact"/>
        <w:ind w:left="360"/>
        <w:jc w:val="both"/>
      </w:pPr>
      <w:r>
        <w:rPr>
          <w:rStyle w:val="8pt0pt"/>
        </w:rPr>
        <w:t>Див. також ВІДОКРЕМЛЕНІ ЧЛЕНИ РЕЧЕННЯ.</w:t>
      </w:r>
    </w:p>
    <w:p w:rsidR="007670BA" w:rsidRDefault="00D04CBE">
      <w:pPr>
        <w:pStyle w:val="11"/>
        <w:framePr w:w="5899" w:h="9199" w:hRule="exact" w:wrap="none" w:vAnchor="page" w:hAnchor="page" w:x="3060" w:y="4109"/>
        <w:shd w:val="clear" w:color="auto" w:fill="auto"/>
        <w:spacing w:before="0" w:after="0" w:line="206" w:lineRule="exact"/>
        <w:ind w:left="20" w:right="20" w:firstLine="340"/>
        <w:jc w:val="both"/>
      </w:pPr>
      <w:r>
        <w:rPr>
          <w:rStyle w:val="8pt0pt"/>
        </w:rPr>
        <w:t xml:space="preserve">ВІДОКРЕМЛЕНА ПРИКЛАДКА. Прикладка відокремлюється </w:t>
      </w:r>
      <w:r>
        <w:rPr>
          <w:rStyle w:val="8pt0pt"/>
          <w:lang w:val="ru-RU"/>
        </w:rPr>
        <w:t>кома</w:t>
      </w:r>
      <w:r>
        <w:rPr>
          <w:rStyle w:val="8pt0pt"/>
          <w:lang w:val="ru-RU"/>
        </w:rPr>
        <w:softHyphen/>
        <w:t xml:space="preserve">ми, </w:t>
      </w:r>
      <w:r>
        <w:rPr>
          <w:rStyle w:val="8pt0pt"/>
        </w:rPr>
        <w:t>якщо вона:</w:t>
      </w:r>
    </w:p>
    <w:p w:rsidR="007670BA" w:rsidRDefault="00D04CBE">
      <w:pPr>
        <w:pStyle w:val="11"/>
        <w:framePr w:w="5899" w:h="9199" w:hRule="exact" w:wrap="none" w:vAnchor="page" w:hAnchor="page" w:x="3060" w:y="4109"/>
        <w:numPr>
          <w:ilvl w:val="0"/>
          <w:numId w:val="61"/>
        </w:numPr>
        <w:shd w:val="clear" w:color="auto" w:fill="auto"/>
        <w:tabs>
          <w:tab w:val="left" w:pos="562"/>
        </w:tabs>
        <w:spacing w:before="0" w:after="0" w:line="206" w:lineRule="exact"/>
        <w:ind w:left="360"/>
        <w:jc w:val="both"/>
      </w:pPr>
      <w:r>
        <w:rPr>
          <w:rStyle w:val="8pt0pt"/>
        </w:rPr>
        <w:t>стосується особового займенника:</w:t>
      </w:r>
    </w:p>
    <w:p w:rsidR="007670BA" w:rsidRDefault="00D04CBE">
      <w:pPr>
        <w:pStyle w:val="80"/>
        <w:framePr w:w="5899" w:h="9199" w:hRule="exact" w:wrap="none" w:vAnchor="page" w:hAnchor="page" w:x="3060" w:y="4109"/>
        <w:shd w:val="clear" w:color="auto" w:fill="auto"/>
        <w:spacing w:line="206" w:lineRule="exact"/>
        <w:ind w:left="360" w:right="20" w:firstLine="0"/>
      </w:pPr>
      <w:r>
        <w:rPr>
          <w:rStyle w:val="8Arial0pt"/>
          <w:i/>
          <w:iCs/>
        </w:rPr>
        <w:t xml:space="preserve">Йому, </w:t>
      </w:r>
      <w:r>
        <w:rPr>
          <w:rStyle w:val="8Arial0pt1"/>
          <w:i/>
          <w:iCs/>
        </w:rPr>
        <w:t>досвідченому конструкторові,</w:t>
      </w:r>
      <w:r>
        <w:rPr>
          <w:rStyle w:val="8Arial0pt"/>
          <w:i/>
          <w:iCs/>
        </w:rPr>
        <w:t xml:space="preserve"> таке завдання було не нове,</w:t>
      </w:r>
    </w:p>
    <w:p w:rsidR="007670BA" w:rsidRDefault="00D04CBE">
      <w:pPr>
        <w:pStyle w:val="11"/>
        <w:framePr w:w="5899" w:h="9199" w:hRule="exact" w:wrap="none" w:vAnchor="page" w:hAnchor="page" w:x="3060" w:y="4109"/>
        <w:numPr>
          <w:ilvl w:val="0"/>
          <w:numId w:val="61"/>
        </w:numPr>
        <w:shd w:val="clear" w:color="auto" w:fill="auto"/>
        <w:tabs>
          <w:tab w:val="left" w:pos="581"/>
        </w:tabs>
        <w:spacing w:before="0" w:after="0" w:line="206" w:lineRule="exact"/>
        <w:ind w:left="360" w:right="20"/>
        <w:jc w:val="both"/>
      </w:pPr>
      <w:r>
        <w:rPr>
          <w:rStyle w:val="8pt0pt"/>
        </w:rPr>
        <w:t xml:space="preserve">поширена і стоїть після означуваного іменника (часто власного): </w:t>
      </w:r>
      <w:r>
        <w:rPr>
          <w:rStyle w:val="85pt0pt0"/>
        </w:rPr>
        <w:t xml:space="preserve">“Кажуть, Проліс, </w:t>
      </w:r>
      <w:r>
        <w:rPr>
          <w:rStyle w:val="85pt0pt3"/>
        </w:rPr>
        <w:t>такий парубійко лісовий,</w:t>
      </w:r>
      <w:r>
        <w:rPr>
          <w:rStyle w:val="85pt0pt0"/>
        </w:rPr>
        <w:t xml:space="preserve"> ходить полісу"</w:t>
      </w:r>
    </w:p>
    <w:p w:rsidR="007670BA" w:rsidRDefault="00D04CBE">
      <w:pPr>
        <w:pStyle w:val="11"/>
        <w:framePr w:w="5899" w:h="9199" w:hRule="exact" w:wrap="none" w:vAnchor="page" w:hAnchor="page" w:x="3060" w:y="4109"/>
        <w:shd w:val="clear" w:color="auto" w:fill="auto"/>
        <w:spacing w:before="0" w:after="0" w:line="206" w:lineRule="exact"/>
        <w:ind w:left="360"/>
        <w:jc w:val="both"/>
      </w:pPr>
      <w:r>
        <w:rPr>
          <w:rStyle w:val="8pt0pt"/>
        </w:rPr>
        <w:t>(М. Івченко).</w:t>
      </w:r>
    </w:p>
    <w:p w:rsidR="007670BA" w:rsidRDefault="00D04CBE">
      <w:pPr>
        <w:pStyle w:val="11"/>
        <w:framePr w:w="5899" w:h="9199" w:hRule="exact" w:wrap="none" w:vAnchor="page" w:hAnchor="page" w:x="3060" w:y="4109"/>
        <w:shd w:val="clear" w:color="auto" w:fill="auto"/>
        <w:spacing w:before="0" w:after="0" w:line="206" w:lineRule="exact"/>
        <w:ind w:left="20" w:right="20" w:firstLine="340"/>
        <w:jc w:val="both"/>
      </w:pPr>
      <w:r>
        <w:rPr>
          <w:rStyle w:val="8pt0pt"/>
        </w:rPr>
        <w:t>Якщо прикладка поширена і стоїть у кінці речення, то вона часто відокремлюється за допомогою тире:</w:t>
      </w:r>
    </w:p>
    <w:p w:rsidR="007670BA" w:rsidRDefault="00D04CBE">
      <w:pPr>
        <w:pStyle w:val="80"/>
        <w:framePr w:w="5899" w:h="9199" w:hRule="exact" w:wrap="none" w:vAnchor="page" w:hAnchor="page" w:x="3060" w:y="4109"/>
        <w:shd w:val="clear" w:color="auto" w:fill="auto"/>
        <w:spacing w:line="206" w:lineRule="exact"/>
        <w:ind w:left="20" w:right="20" w:firstLine="340"/>
      </w:pPr>
      <w:r>
        <w:rPr>
          <w:rStyle w:val="8Arial0pt"/>
          <w:i/>
          <w:iCs/>
        </w:rPr>
        <w:t>“Дивлячись на людей, усміхався і мій батько</w:t>
      </w:r>
      <w:r>
        <w:rPr>
          <w:rStyle w:val="8Arial8pt0pt"/>
          <w:b/>
          <w:bCs/>
        </w:rPr>
        <w:t xml:space="preserve"> - </w:t>
      </w:r>
      <w:r>
        <w:rPr>
          <w:rStyle w:val="8Arial0pt1"/>
          <w:i/>
          <w:iCs/>
        </w:rPr>
        <w:t>великий добрий</w:t>
      </w:r>
      <w:r>
        <w:rPr>
          <w:rStyle w:val="8Arial0pt"/>
          <w:i/>
          <w:iCs/>
        </w:rPr>
        <w:t xml:space="preserve"> </w:t>
      </w:r>
      <w:r>
        <w:rPr>
          <w:rStyle w:val="8Arial0pt1"/>
          <w:i/>
          <w:iCs/>
        </w:rPr>
        <w:t>чоловік</w:t>
      </w:r>
      <w:r>
        <w:rPr>
          <w:rStyle w:val="8Arial0pt"/>
          <w:i/>
          <w:iCs/>
        </w:rPr>
        <w:t>” (О.</w:t>
      </w:r>
      <w:r>
        <w:rPr>
          <w:rStyle w:val="8Arial8pt0pt"/>
          <w:b/>
          <w:bCs/>
        </w:rPr>
        <w:t xml:space="preserve"> Довженко);</w:t>
      </w:r>
    </w:p>
    <w:p w:rsidR="007670BA" w:rsidRDefault="00D04CBE">
      <w:pPr>
        <w:pStyle w:val="11"/>
        <w:framePr w:w="5899" w:h="9199" w:hRule="exact" w:wrap="none" w:vAnchor="page" w:hAnchor="page" w:x="3060" w:y="4109"/>
        <w:numPr>
          <w:ilvl w:val="0"/>
          <w:numId w:val="61"/>
        </w:numPr>
        <w:shd w:val="clear" w:color="auto" w:fill="auto"/>
        <w:tabs>
          <w:tab w:val="left" w:pos="576"/>
        </w:tabs>
        <w:spacing w:before="0" w:after="0" w:line="206" w:lineRule="exact"/>
        <w:ind w:left="360"/>
        <w:jc w:val="both"/>
      </w:pPr>
      <w:r>
        <w:rPr>
          <w:rStyle w:val="8pt0pt"/>
        </w:rPr>
        <w:t>має обставинний характер:</w:t>
      </w:r>
    </w:p>
    <w:p w:rsidR="007670BA" w:rsidRDefault="00D04CBE">
      <w:pPr>
        <w:pStyle w:val="80"/>
        <w:framePr w:w="5899" w:h="9199" w:hRule="exact" w:wrap="none" w:vAnchor="page" w:hAnchor="page" w:x="3060" w:y="4109"/>
        <w:shd w:val="clear" w:color="auto" w:fill="auto"/>
        <w:spacing w:line="206" w:lineRule="exact"/>
        <w:ind w:left="360" w:right="20" w:firstLine="0"/>
      </w:pPr>
      <w:r>
        <w:rPr>
          <w:rStyle w:val="8Arial0pt"/>
          <w:i/>
          <w:iCs/>
        </w:rPr>
        <w:t>“Вірний син трудової поневоленої Укра їни, Шевченко став най</w:t>
      </w:r>
      <w:r>
        <w:rPr>
          <w:rStyle w:val="8Arial0pt"/>
          <w:i/>
          <w:iCs/>
        </w:rPr>
        <w:softHyphen/>
        <w:t>глибшим виразником народних дум і надій" (О.</w:t>
      </w:r>
      <w:r>
        <w:rPr>
          <w:rStyle w:val="8Arial8pt0pt"/>
          <w:b/>
          <w:bCs/>
        </w:rPr>
        <w:t xml:space="preserve"> Гончар);</w:t>
      </w:r>
    </w:p>
    <w:p w:rsidR="007670BA" w:rsidRDefault="00D04CBE">
      <w:pPr>
        <w:pStyle w:val="11"/>
        <w:framePr w:w="5899" w:h="9199" w:hRule="exact" w:wrap="none" w:vAnchor="page" w:hAnchor="page" w:x="3060" w:y="4109"/>
        <w:numPr>
          <w:ilvl w:val="0"/>
          <w:numId w:val="61"/>
        </w:numPr>
        <w:shd w:val="clear" w:color="auto" w:fill="auto"/>
        <w:tabs>
          <w:tab w:val="left" w:pos="610"/>
        </w:tabs>
        <w:spacing w:before="0" w:after="0" w:line="206" w:lineRule="exact"/>
        <w:ind w:left="360" w:right="20"/>
        <w:jc w:val="both"/>
      </w:pPr>
      <w:r>
        <w:rPr>
          <w:rStyle w:val="8pt0pt"/>
        </w:rPr>
        <w:t>використовується разом із словами на ім’я, на імення, ро</w:t>
      </w:r>
      <w:r>
        <w:rPr>
          <w:rStyle w:val="8pt0pt"/>
        </w:rPr>
        <w:softHyphen/>
        <w:t>дом, так званий:</w:t>
      </w:r>
    </w:p>
    <w:p w:rsidR="007670BA" w:rsidRDefault="00D04CBE">
      <w:pPr>
        <w:pStyle w:val="80"/>
        <w:framePr w:w="5899" w:h="9199" w:hRule="exact" w:wrap="none" w:vAnchor="page" w:hAnchor="page" w:x="3060" w:y="4109"/>
        <w:shd w:val="clear" w:color="auto" w:fill="auto"/>
        <w:spacing w:line="206" w:lineRule="exact"/>
        <w:ind w:left="360" w:right="20" w:firstLine="0"/>
      </w:pPr>
      <w:r>
        <w:rPr>
          <w:rStyle w:val="8Arial0pt"/>
          <w:i/>
          <w:iCs/>
        </w:rPr>
        <w:t xml:space="preserve">“За шофера ми поставили тракториста Серьогу, </w:t>
      </w:r>
      <w:r>
        <w:rPr>
          <w:rStyle w:val="8Arial0pt1"/>
          <w:i/>
          <w:iCs/>
        </w:rPr>
        <w:t>на прізви</w:t>
      </w:r>
      <w:r>
        <w:rPr>
          <w:rStyle w:val="8Arial0pt1"/>
          <w:i/>
          <w:iCs/>
        </w:rPr>
        <w:softHyphen/>
        <w:t>ще Півень</w:t>
      </w:r>
      <w:r>
        <w:rPr>
          <w:rStyle w:val="8Arial0pt"/>
          <w:i/>
          <w:iCs/>
        </w:rPr>
        <w:t>"</w:t>
      </w:r>
      <w:r>
        <w:rPr>
          <w:rStyle w:val="8Arial8pt0pt"/>
          <w:b/>
          <w:bCs/>
        </w:rPr>
        <w:t xml:space="preserve"> (Ю. Яновський).</w:t>
      </w:r>
    </w:p>
    <w:p w:rsidR="007670BA" w:rsidRDefault="00D04CBE">
      <w:pPr>
        <w:pStyle w:val="a6"/>
        <w:framePr w:wrap="none" w:vAnchor="page" w:hAnchor="page" w:x="8710" w:y="13373"/>
        <w:shd w:val="clear" w:color="auto" w:fill="auto"/>
        <w:spacing w:line="160" w:lineRule="exact"/>
        <w:ind w:left="20"/>
        <w:jc w:val="left"/>
      </w:pPr>
      <w:r>
        <w:rPr>
          <w:rStyle w:val="Arial8pt0pt"/>
        </w:rPr>
        <w:t>85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20"/>
        <w:framePr w:w="5894" w:h="9185" w:hRule="exact" w:wrap="none" w:vAnchor="page" w:hAnchor="page" w:x="3063" w:y="4093"/>
        <w:shd w:val="clear" w:color="auto" w:fill="auto"/>
        <w:spacing w:before="0" w:line="226" w:lineRule="exact"/>
        <w:ind w:left="400"/>
        <w:jc w:val="both"/>
      </w:pPr>
      <w:r>
        <w:rPr>
          <w:rStyle w:val="2Arial85pt0pt"/>
          <w:b/>
          <w:bCs/>
        </w:rPr>
        <w:lastRenderedPageBreak/>
        <w:t>ВІДОКРЕМЛЕНЕ ОЗНАЧЕННЯ</w:t>
      </w:r>
    </w:p>
    <w:p w:rsidR="007670BA" w:rsidRDefault="00D04CBE">
      <w:pPr>
        <w:pStyle w:val="20"/>
        <w:framePr w:w="5894" w:h="9185" w:hRule="exact" w:wrap="none" w:vAnchor="page" w:hAnchor="page" w:x="3063" w:y="4093"/>
        <w:shd w:val="clear" w:color="auto" w:fill="auto"/>
        <w:spacing w:before="0" w:line="226" w:lineRule="exact"/>
        <w:ind w:right="200"/>
      </w:pPr>
      <w:r>
        <w:rPr>
          <w:rStyle w:val="2Arial85pt0pt"/>
          <w:b/>
          <w:bCs/>
        </w:rPr>
        <w:t>Відокремлення узгоджених означень</w:t>
      </w:r>
    </w:p>
    <w:p w:rsidR="007670BA" w:rsidRDefault="00D04CBE">
      <w:pPr>
        <w:pStyle w:val="11"/>
        <w:framePr w:w="5894" w:h="9185" w:hRule="exact" w:wrap="none" w:vAnchor="page" w:hAnchor="page" w:x="3063" w:y="4093"/>
        <w:shd w:val="clear" w:color="auto" w:fill="auto"/>
        <w:spacing w:before="0" w:after="0" w:line="226" w:lineRule="exact"/>
        <w:ind w:left="400"/>
        <w:jc w:val="both"/>
      </w:pPr>
      <w:r>
        <w:rPr>
          <w:rStyle w:val="8pt0pt"/>
        </w:rPr>
        <w:t>Узгоджені означення відокремлюються, якщо:</w:t>
      </w:r>
    </w:p>
    <w:p w:rsidR="007670BA" w:rsidRDefault="00D04CBE">
      <w:pPr>
        <w:pStyle w:val="11"/>
        <w:framePr w:w="5894" w:h="9185" w:hRule="exact" w:wrap="none" w:vAnchor="page" w:hAnchor="page" w:x="3063" w:y="4093"/>
        <w:numPr>
          <w:ilvl w:val="0"/>
          <w:numId w:val="62"/>
        </w:numPr>
        <w:shd w:val="clear" w:color="auto" w:fill="auto"/>
        <w:tabs>
          <w:tab w:val="left" w:pos="654"/>
        </w:tabs>
        <w:spacing w:before="0" w:after="0" w:line="226" w:lineRule="exact"/>
        <w:ind w:left="400" w:right="60"/>
        <w:jc w:val="both"/>
      </w:pPr>
      <w:r>
        <w:rPr>
          <w:rStyle w:val="8pt0pt"/>
        </w:rPr>
        <w:t>означення стосується особового займенника (який іноді може бути пропущений):</w:t>
      </w:r>
    </w:p>
    <w:p w:rsidR="007670BA" w:rsidRDefault="00D04CBE">
      <w:pPr>
        <w:pStyle w:val="80"/>
        <w:framePr w:w="5894" w:h="9185" w:hRule="exact" w:wrap="none" w:vAnchor="page" w:hAnchor="page" w:x="3063" w:y="4093"/>
        <w:shd w:val="clear" w:color="auto" w:fill="auto"/>
        <w:spacing w:line="226" w:lineRule="exact"/>
        <w:ind w:left="400" w:firstLine="0"/>
      </w:pPr>
      <w:r>
        <w:rPr>
          <w:rStyle w:val="8Arial0pt"/>
          <w:i/>
          <w:iCs/>
        </w:rPr>
        <w:t>“</w:t>
      </w:r>
      <w:r>
        <w:rPr>
          <w:rStyle w:val="8Arial0pt1"/>
          <w:i/>
          <w:iCs/>
        </w:rPr>
        <w:t>Гордий і волелюбний,</w:t>
      </w:r>
      <w:r>
        <w:rPr>
          <w:rStyle w:val="8Arial0pt"/>
          <w:i/>
          <w:iCs/>
        </w:rPr>
        <w:t xml:space="preserve"> він нагадував сокола”(А.</w:t>
      </w:r>
      <w:r>
        <w:rPr>
          <w:rStyle w:val="8Arial8pt0pt"/>
          <w:b/>
          <w:bCs/>
        </w:rPr>
        <w:t xml:space="preserve"> Шиян);</w:t>
      </w:r>
    </w:p>
    <w:p w:rsidR="007670BA" w:rsidRDefault="00D04CBE">
      <w:pPr>
        <w:pStyle w:val="80"/>
        <w:framePr w:w="5894" w:h="9185" w:hRule="exact" w:wrap="none" w:vAnchor="page" w:hAnchor="page" w:x="3063" w:y="4093"/>
        <w:shd w:val="clear" w:color="auto" w:fill="auto"/>
        <w:spacing w:line="226" w:lineRule="exact"/>
        <w:ind w:left="400" w:right="60" w:firstLine="0"/>
      </w:pPr>
      <w:r>
        <w:rPr>
          <w:rStyle w:val="8Arial0pt"/>
          <w:i/>
          <w:iCs/>
        </w:rPr>
        <w:t xml:space="preserve">“Вона, </w:t>
      </w:r>
      <w:r>
        <w:rPr>
          <w:rStyle w:val="8Arial0pt1"/>
          <w:i/>
          <w:iCs/>
        </w:rPr>
        <w:t>завзята.</w:t>
      </w:r>
      <w:r>
        <w:rPr>
          <w:rStyle w:val="8Arial0pt"/>
          <w:i/>
          <w:iCs/>
        </w:rPr>
        <w:t xml:space="preserve"> Усі квітки зелені перевершить"</w:t>
      </w:r>
      <w:r>
        <w:rPr>
          <w:rStyle w:val="8Arial8pt0pt"/>
          <w:b/>
          <w:bCs/>
        </w:rPr>
        <w:t xml:space="preserve"> (М. Рильсь</w:t>
      </w:r>
      <w:r>
        <w:rPr>
          <w:rStyle w:val="8Arial8pt0pt"/>
          <w:b/>
          <w:bCs/>
        </w:rPr>
        <w:softHyphen/>
        <w:t>кий);</w:t>
      </w:r>
    </w:p>
    <w:p w:rsidR="007670BA" w:rsidRDefault="00D04CBE">
      <w:pPr>
        <w:pStyle w:val="11"/>
        <w:framePr w:w="5894" w:h="9185" w:hRule="exact" w:wrap="none" w:vAnchor="page" w:hAnchor="page" w:x="3063" w:y="4093"/>
        <w:numPr>
          <w:ilvl w:val="0"/>
          <w:numId w:val="62"/>
        </w:numPr>
        <w:shd w:val="clear" w:color="auto" w:fill="auto"/>
        <w:tabs>
          <w:tab w:val="left" w:pos="616"/>
        </w:tabs>
        <w:spacing w:before="0" w:after="0" w:line="226" w:lineRule="exact"/>
        <w:ind w:left="400" w:right="60"/>
        <w:jc w:val="both"/>
      </w:pPr>
      <w:r>
        <w:rPr>
          <w:rStyle w:val="8pt0pt"/>
        </w:rPr>
        <w:t>означення поширене (дієприкметник чи дієприкметниковий зво</w:t>
      </w:r>
      <w:r>
        <w:rPr>
          <w:rStyle w:val="8pt0pt"/>
        </w:rPr>
        <w:softHyphen/>
        <w:t>рот) і стоїть після означуваного слова:</w:t>
      </w:r>
    </w:p>
    <w:p w:rsidR="007670BA" w:rsidRDefault="00D04CBE">
      <w:pPr>
        <w:pStyle w:val="80"/>
        <w:framePr w:w="5894" w:h="9185" w:hRule="exact" w:wrap="none" w:vAnchor="page" w:hAnchor="page" w:x="3063" w:y="4093"/>
        <w:shd w:val="clear" w:color="auto" w:fill="auto"/>
        <w:spacing w:line="226" w:lineRule="exact"/>
        <w:ind w:left="400" w:right="60" w:firstLine="0"/>
      </w:pPr>
      <w:r>
        <w:rPr>
          <w:rStyle w:val="8Arial0pt"/>
          <w:i/>
          <w:iCs/>
        </w:rPr>
        <w:t xml:space="preserve">“Ішли межи стін, </w:t>
      </w:r>
      <w:r>
        <w:rPr>
          <w:rStyle w:val="8Arial0pt1"/>
          <w:i/>
          <w:iCs/>
        </w:rPr>
        <w:t>грубо зложених з сірого каменю,</w:t>
      </w:r>
      <w:r>
        <w:rPr>
          <w:rStyle w:val="8Arial0pt"/>
          <w:i/>
          <w:iCs/>
        </w:rPr>
        <w:t xml:space="preserve"> вишитих блідими перами папороті”</w:t>
      </w:r>
      <w:r>
        <w:rPr>
          <w:rStyle w:val="8Arial8pt0pt"/>
          <w:b/>
          <w:bCs/>
        </w:rPr>
        <w:t xml:space="preserve"> (М. Коцюбинський);</w:t>
      </w:r>
    </w:p>
    <w:p w:rsidR="007670BA" w:rsidRDefault="00D04CBE">
      <w:pPr>
        <w:pStyle w:val="11"/>
        <w:framePr w:w="5894" w:h="9185" w:hRule="exact" w:wrap="none" w:vAnchor="page" w:hAnchor="page" w:x="3063" w:y="4093"/>
        <w:numPr>
          <w:ilvl w:val="0"/>
          <w:numId w:val="62"/>
        </w:numPr>
        <w:shd w:val="clear" w:color="auto" w:fill="auto"/>
        <w:tabs>
          <w:tab w:val="left" w:pos="616"/>
        </w:tabs>
        <w:spacing w:before="0" w:after="0" w:line="226" w:lineRule="exact"/>
        <w:ind w:left="400" w:right="60"/>
        <w:jc w:val="both"/>
      </w:pPr>
      <w:r>
        <w:rPr>
          <w:rStyle w:val="8pt0pt"/>
        </w:rPr>
        <w:t xml:space="preserve">вони стоять після означуваного слова, перед яким є означення: "Гзла </w:t>
      </w:r>
      <w:r>
        <w:rPr>
          <w:rStyle w:val="85pt0pt0"/>
        </w:rPr>
        <w:t xml:space="preserve">земля, </w:t>
      </w:r>
      <w:r>
        <w:rPr>
          <w:rStyle w:val="85pt0pt3"/>
        </w:rPr>
        <w:t>бита крилами вітру,</w:t>
      </w:r>
      <w:r>
        <w:rPr>
          <w:rStyle w:val="85pt0pt0"/>
        </w:rPr>
        <w:t xml:space="preserve"> безнадійно сіріла під олив'я- ним небом”</w:t>
      </w:r>
      <w:r>
        <w:rPr>
          <w:rStyle w:val="8pt0pt"/>
        </w:rPr>
        <w:t xml:space="preserve"> (М. Коцюбинський);</w:t>
      </w:r>
    </w:p>
    <w:p w:rsidR="007670BA" w:rsidRDefault="00D04CBE">
      <w:pPr>
        <w:pStyle w:val="11"/>
        <w:framePr w:w="5894" w:h="9185" w:hRule="exact" w:wrap="none" w:vAnchor="page" w:hAnchor="page" w:x="3063" w:y="4093"/>
        <w:numPr>
          <w:ilvl w:val="0"/>
          <w:numId w:val="62"/>
        </w:numPr>
        <w:shd w:val="clear" w:color="auto" w:fill="auto"/>
        <w:tabs>
          <w:tab w:val="left" w:pos="606"/>
        </w:tabs>
        <w:spacing w:before="0" w:after="0" w:line="226" w:lineRule="exact"/>
        <w:ind w:left="400" w:right="60"/>
        <w:jc w:val="both"/>
      </w:pPr>
      <w:r>
        <w:rPr>
          <w:rStyle w:val="8pt0pt"/>
        </w:rPr>
        <w:t>означення має додаткове обставинне значення (вказує на при</w:t>
      </w:r>
      <w:r>
        <w:rPr>
          <w:rStyle w:val="8pt0pt"/>
        </w:rPr>
        <w:softHyphen/>
        <w:t>чину дії):</w:t>
      </w:r>
    </w:p>
    <w:p w:rsidR="007670BA" w:rsidRDefault="00D04CBE">
      <w:pPr>
        <w:pStyle w:val="80"/>
        <w:framePr w:w="5894" w:h="9185" w:hRule="exact" w:wrap="none" w:vAnchor="page" w:hAnchor="page" w:x="3063" w:y="4093"/>
        <w:shd w:val="clear" w:color="auto" w:fill="auto"/>
        <w:spacing w:line="226" w:lineRule="exact"/>
        <w:ind w:left="400" w:right="60" w:firstLine="0"/>
      </w:pPr>
      <w:r>
        <w:rPr>
          <w:rStyle w:val="8Arial0pt"/>
          <w:i/>
          <w:iCs/>
        </w:rPr>
        <w:t xml:space="preserve">“Тепер Остап, </w:t>
      </w:r>
      <w:r>
        <w:rPr>
          <w:rStyle w:val="8Arial0pt1"/>
          <w:i/>
          <w:iCs/>
        </w:rPr>
        <w:t>скривджений і цькований,</w:t>
      </w:r>
      <w:r>
        <w:rPr>
          <w:rStyle w:val="8Arial0pt"/>
          <w:i/>
          <w:iCs/>
        </w:rPr>
        <w:t xml:space="preserve"> мусив кинути рідний край" (</w:t>
      </w:r>
      <w:r>
        <w:rPr>
          <w:rStyle w:val="8Arial8pt0pt"/>
          <w:b/>
          <w:bCs/>
        </w:rPr>
        <w:t>М. Коцюбинський).</w:t>
      </w:r>
    </w:p>
    <w:p w:rsidR="007670BA" w:rsidRDefault="00D04CBE">
      <w:pPr>
        <w:pStyle w:val="11"/>
        <w:framePr w:w="5894" w:h="9185" w:hRule="exact" w:wrap="none" w:vAnchor="page" w:hAnchor="page" w:x="3063" w:y="4093"/>
        <w:shd w:val="clear" w:color="auto" w:fill="auto"/>
        <w:spacing w:before="0" w:after="0" w:line="226" w:lineRule="exact"/>
        <w:ind w:left="20" w:right="60" w:firstLine="380"/>
        <w:jc w:val="left"/>
      </w:pPr>
      <w:r>
        <w:rPr>
          <w:rStyle w:val="8pt0pt0"/>
        </w:rPr>
        <w:t>Примітка</w:t>
      </w:r>
      <w:r>
        <w:rPr>
          <w:rStyle w:val="8pt0pt"/>
        </w:rPr>
        <w:t>: Від означення треба відрізняти виражений дієприкмет</w:t>
      </w:r>
      <w:r>
        <w:rPr>
          <w:rStyle w:val="8pt0pt"/>
        </w:rPr>
        <w:softHyphen/>
        <w:t xml:space="preserve">ником або прикметником присудок, який ніколи не відокремлюється: </w:t>
      </w:r>
      <w:r>
        <w:rPr>
          <w:rStyle w:val="85pt0pt0"/>
        </w:rPr>
        <w:t xml:space="preserve">“Вона </w:t>
      </w:r>
      <w:r>
        <w:rPr>
          <w:rStyle w:val="85pt0pt3"/>
        </w:rPr>
        <w:t>всміхнена.</w:t>
      </w:r>
      <w:r>
        <w:rPr>
          <w:rStyle w:val="85pt0pt0"/>
        </w:rPr>
        <w:t xml:space="preserve"> а він </w:t>
      </w:r>
      <w:r>
        <w:rPr>
          <w:rStyle w:val="85pt0pt3"/>
        </w:rPr>
        <w:t>сумний, нахмурений</w:t>
      </w:r>
      <w:r>
        <w:rPr>
          <w:rStyle w:val="85pt0pt0"/>
        </w:rPr>
        <w:t>"(П.</w:t>
      </w:r>
      <w:r>
        <w:rPr>
          <w:rStyle w:val="8pt0pt"/>
        </w:rPr>
        <w:t xml:space="preserve"> Мартович).</w:t>
      </w:r>
    </w:p>
    <w:p w:rsidR="007670BA" w:rsidRDefault="00D04CBE">
      <w:pPr>
        <w:pStyle w:val="11"/>
        <w:framePr w:w="5894" w:h="9185" w:hRule="exact" w:wrap="none" w:vAnchor="page" w:hAnchor="page" w:x="3063" w:y="4093"/>
        <w:shd w:val="clear" w:color="auto" w:fill="auto"/>
        <w:spacing w:before="0" w:after="0" w:line="226" w:lineRule="exact"/>
        <w:ind w:left="400"/>
        <w:jc w:val="both"/>
      </w:pPr>
      <w:r>
        <w:rPr>
          <w:rStyle w:val="8pt0pt"/>
        </w:rPr>
        <w:t>Не відокремлюються означення, якщо:</w:t>
      </w:r>
    </w:p>
    <w:p w:rsidR="007670BA" w:rsidRDefault="00D04CBE">
      <w:pPr>
        <w:pStyle w:val="11"/>
        <w:framePr w:w="5894" w:h="9185" w:hRule="exact" w:wrap="none" w:vAnchor="page" w:hAnchor="page" w:x="3063" w:y="4093"/>
        <w:numPr>
          <w:ilvl w:val="0"/>
          <w:numId w:val="63"/>
        </w:numPr>
        <w:shd w:val="clear" w:color="auto" w:fill="auto"/>
        <w:tabs>
          <w:tab w:val="left" w:pos="664"/>
        </w:tabs>
        <w:spacing w:before="0" w:after="0" w:line="226" w:lineRule="exact"/>
        <w:ind w:left="400"/>
        <w:jc w:val="both"/>
      </w:pPr>
      <w:r>
        <w:rPr>
          <w:rStyle w:val="8pt0pt"/>
        </w:rPr>
        <w:t>вони відносяться до неособового займенника:</w:t>
      </w:r>
    </w:p>
    <w:p w:rsidR="007670BA" w:rsidRDefault="00D04CBE">
      <w:pPr>
        <w:pStyle w:val="80"/>
        <w:framePr w:w="5894" w:h="9185" w:hRule="exact" w:wrap="none" w:vAnchor="page" w:hAnchor="page" w:x="3063" w:y="4093"/>
        <w:shd w:val="clear" w:color="auto" w:fill="auto"/>
        <w:spacing w:line="226" w:lineRule="exact"/>
        <w:ind w:left="400" w:right="60" w:firstLine="0"/>
      </w:pPr>
      <w:r>
        <w:rPr>
          <w:rStyle w:val="8Arial0pt"/>
          <w:i/>
          <w:iCs/>
        </w:rPr>
        <w:t xml:space="preserve">Цими </w:t>
      </w:r>
      <w:r>
        <w:rPr>
          <w:rStyle w:val="8Arial0pt1"/>
          <w:i/>
          <w:iCs/>
        </w:rPr>
        <w:t>вишитими</w:t>
      </w:r>
      <w:r>
        <w:rPr>
          <w:rStyle w:val="8Arial0pt"/>
          <w:i/>
          <w:iCs/>
        </w:rPr>
        <w:t xml:space="preserve"> червоним і чорним рушниками ми вітаємо гостей</w:t>
      </w:r>
      <w:r>
        <w:rPr>
          <w:rStyle w:val="8Arial8pt0pt"/>
          <w:b/>
          <w:bCs/>
        </w:rPr>
        <w:t>;</w:t>
      </w:r>
    </w:p>
    <w:p w:rsidR="007670BA" w:rsidRDefault="00D04CBE">
      <w:pPr>
        <w:pStyle w:val="11"/>
        <w:framePr w:w="5894" w:h="9185" w:hRule="exact" w:wrap="none" w:vAnchor="page" w:hAnchor="page" w:x="3063" w:y="4093"/>
        <w:numPr>
          <w:ilvl w:val="0"/>
          <w:numId w:val="63"/>
        </w:numPr>
        <w:shd w:val="clear" w:color="auto" w:fill="auto"/>
        <w:tabs>
          <w:tab w:val="left" w:pos="674"/>
        </w:tabs>
        <w:spacing w:before="0" w:after="0" w:line="226" w:lineRule="exact"/>
        <w:ind w:left="400" w:right="60"/>
        <w:jc w:val="both"/>
      </w:pPr>
      <w:r>
        <w:rPr>
          <w:rStyle w:val="8pt0pt"/>
        </w:rPr>
        <w:t>вони стоять перед означуваним словом, вираженим діє</w:t>
      </w:r>
      <w:r>
        <w:rPr>
          <w:rStyle w:val="8pt0pt"/>
        </w:rPr>
        <w:softHyphen/>
        <w:t>прикметниковим або прикметниковим зворотом, який не має об</w:t>
      </w:r>
      <w:r>
        <w:rPr>
          <w:rStyle w:val="8pt0pt"/>
        </w:rPr>
        <w:softHyphen/>
        <w:t>ставинного значення:</w:t>
      </w:r>
    </w:p>
    <w:p w:rsidR="007670BA" w:rsidRDefault="00D04CBE">
      <w:pPr>
        <w:pStyle w:val="80"/>
        <w:framePr w:w="5894" w:h="9185" w:hRule="exact" w:wrap="none" w:vAnchor="page" w:hAnchor="page" w:x="3063" w:y="4093"/>
        <w:shd w:val="clear" w:color="auto" w:fill="auto"/>
        <w:spacing w:line="226" w:lineRule="exact"/>
        <w:ind w:left="400" w:firstLine="0"/>
      </w:pPr>
      <w:r>
        <w:rPr>
          <w:rStyle w:val="8Arial0pt1"/>
          <w:i/>
          <w:iCs/>
        </w:rPr>
        <w:t>“Оповитий тишею</w:t>
      </w:r>
      <w:r>
        <w:rPr>
          <w:rStyle w:val="8Arial0pt"/>
          <w:i/>
          <w:iCs/>
        </w:rPr>
        <w:t xml:space="preserve"> степ дихав пахощами росяних трав”</w:t>
      </w:r>
    </w:p>
    <w:p w:rsidR="007670BA" w:rsidRDefault="00D04CBE">
      <w:pPr>
        <w:pStyle w:val="11"/>
        <w:framePr w:w="5894" w:h="9185" w:hRule="exact" w:wrap="none" w:vAnchor="page" w:hAnchor="page" w:x="3063" w:y="4093"/>
        <w:shd w:val="clear" w:color="auto" w:fill="auto"/>
        <w:spacing w:before="0" w:after="180" w:line="226" w:lineRule="exact"/>
        <w:ind w:left="400"/>
        <w:jc w:val="both"/>
      </w:pPr>
      <w:r>
        <w:rPr>
          <w:rStyle w:val="8pt0pt"/>
        </w:rPr>
        <w:t>(П. Панч).</w:t>
      </w:r>
    </w:p>
    <w:p w:rsidR="007670BA" w:rsidRDefault="00D04CBE">
      <w:pPr>
        <w:pStyle w:val="20"/>
        <w:framePr w:w="5894" w:h="9185" w:hRule="exact" w:wrap="none" w:vAnchor="page" w:hAnchor="page" w:x="3063" w:y="4093"/>
        <w:shd w:val="clear" w:color="auto" w:fill="auto"/>
        <w:spacing w:before="0" w:line="226" w:lineRule="exact"/>
        <w:ind w:right="200"/>
      </w:pPr>
      <w:r>
        <w:rPr>
          <w:rStyle w:val="2Arial85pt0pt"/>
          <w:b/>
          <w:bCs/>
        </w:rPr>
        <w:t>Відокремлення неузгоджених означень</w:t>
      </w:r>
    </w:p>
    <w:p w:rsidR="007670BA" w:rsidRDefault="00D04CBE">
      <w:pPr>
        <w:pStyle w:val="11"/>
        <w:framePr w:w="5894" w:h="9185" w:hRule="exact" w:wrap="none" w:vAnchor="page" w:hAnchor="page" w:x="3063" w:y="4093"/>
        <w:shd w:val="clear" w:color="auto" w:fill="auto"/>
        <w:spacing w:before="0" w:after="0" w:line="226" w:lineRule="exact"/>
        <w:ind w:left="20" w:right="60" w:firstLine="380"/>
        <w:jc w:val="left"/>
      </w:pPr>
      <w:r>
        <w:rPr>
          <w:rStyle w:val="8pt0pt"/>
        </w:rPr>
        <w:t xml:space="preserve">Неузгоджені означення, як правило, не відокремлюються: </w:t>
      </w:r>
      <w:r>
        <w:rPr>
          <w:rStyle w:val="85pt0pt0"/>
        </w:rPr>
        <w:t>“Настала осінь</w:t>
      </w:r>
      <w:r>
        <w:rPr>
          <w:rStyle w:val="8pt0pt"/>
        </w:rPr>
        <w:t xml:space="preserve"> (яка?) </w:t>
      </w:r>
      <w:r>
        <w:rPr>
          <w:rStyle w:val="85pt0pt0"/>
        </w:rPr>
        <w:t xml:space="preserve">з вітрами холодними, з </w:t>
      </w:r>
      <w:r>
        <w:rPr>
          <w:rStyle w:val="85pt0pt3"/>
        </w:rPr>
        <w:t>дощами</w:t>
      </w:r>
      <w:r>
        <w:rPr>
          <w:rStyle w:val="85pt0pt0"/>
        </w:rPr>
        <w:t xml:space="preserve"> дрібними" </w:t>
      </w:r>
      <w:r>
        <w:rPr>
          <w:rStyle w:val="8pt0pt"/>
        </w:rPr>
        <w:t>(Леся Українка).</w:t>
      </w:r>
    </w:p>
    <w:p w:rsidR="007670BA" w:rsidRDefault="00D04CBE">
      <w:pPr>
        <w:pStyle w:val="11"/>
        <w:framePr w:w="5894" w:h="9185" w:hRule="exact" w:wrap="none" w:vAnchor="page" w:hAnchor="page" w:x="3063" w:y="4093"/>
        <w:shd w:val="clear" w:color="auto" w:fill="auto"/>
        <w:spacing w:before="0" w:after="0" w:line="226" w:lineRule="exact"/>
        <w:ind w:left="20" w:right="60" w:firstLine="380"/>
        <w:jc w:val="left"/>
      </w:pPr>
      <w:r>
        <w:rPr>
          <w:rStyle w:val="8pt0pt"/>
        </w:rPr>
        <w:t xml:space="preserve">Але є випадки, коли таке відокремлення обов’язкове, особливо тоді, якщо мовець хоче підкреслити їхню важливість уреченні, наприклад: </w:t>
      </w:r>
      <w:r>
        <w:rPr>
          <w:rStyle w:val="85pt0pt0"/>
        </w:rPr>
        <w:t xml:space="preserve">“Кремезні козаки, </w:t>
      </w:r>
      <w:r>
        <w:rPr>
          <w:rStyle w:val="85pt0pt3"/>
        </w:rPr>
        <w:t>в одних кольорових сорочках,</w:t>
      </w:r>
      <w:r>
        <w:rPr>
          <w:rStyle w:val="85pt0pt0"/>
        </w:rPr>
        <w:t xml:space="preserve"> чистили коней” </w:t>
      </w:r>
      <w:r>
        <w:rPr>
          <w:rStyle w:val="8pt0pt"/>
        </w:rPr>
        <w:t>(М. Коцюбинський).</w:t>
      </w:r>
    </w:p>
    <w:p w:rsidR="007670BA" w:rsidRDefault="00D04CBE">
      <w:pPr>
        <w:pStyle w:val="a6"/>
        <w:framePr w:wrap="none" w:vAnchor="page" w:hAnchor="page" w:x="3053" w:y="13373"/>
        <w:shd w:val="clear" w:color="auto" w:fill="auto"/>
        <w:spacing w:line="160" w:lineRule="exact"/>
        <w:ind w:left="20"/>
        <w:jc w:val="left"/>
      </w:pPr>
      <w:r>
        <w:rPr>
          <w:rStyle w:val="Arial8pt0pt"/>
        </w:rPr>
        <w:t>86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28" w:h="9525" w:hRule="exact" w:wrap="none" w:vAnchor="page" w:hAnchor="page" w:x="3046" w:y="3730"/>
        <w:shd w:val="clear" w:color="auto" w:fill="auto"/>
        <w:spacing w:before="0" w:after="0" w:line="226" w:lineRule="exact"/>
        <w:ind w:left="20" w:right="40" w:firstLine="280"/>
        <w:jc w:val="both"/>
      </w:pPr>
      <w:r>
        <w:rPr>
          <w:rStyle w:val="8pt0pt"/>
        </w:rPr>
        <w:lastRenderedPageBreak/>
        <w:t xml:space="preserve">ВІДОКРЕМЛЕНИЙ ДОДАТОК. 1) Відокремлюються додатки, що' починаються словами крім, окрім, опріч, за </w:t>
      </w:r>
      <w:r>
        <w:rPr>
          <w:rStyle w:val="85pt0pt1"/>
        </w:rPr>
        <w:t xml:space="preserve">винятком, на відміну від. </w:t>
      </w:r>
      <w:r>
        <w:rPr>
          <w:rStyle w:val="8pt0pt"/>
        </w:rPr>
        <w:t>На письмі вони виділяються з обох боків комами. Наприклад:</w:t>
      </w:r>
    </w:p>
    <w:p w:rsidR="007670BA" w:rsidRDefault="00D04CBE">
      <w:pPr>
        <w:pStyle w:val="80"/>
        <w:framePr w:w="5928" w:h="9525" w:hRule="exact" w:wrap="none" w:vAnchor="page" w:hAnchor="page" w:x="3046" w:y="3730"/>
        <w:shd w:val="clear" w:color="auto" w:fill="auto"/>
        <w:spacing w:line="226" w:lineRule="exact"/>
        <w:ind w:left="20" w:right="40" w:firstLine="280"/>
      </w:pPr>
      <w:r>
        <w:rPr>
          <w:rStyle w:val="8Arial0pt"/>
          <w:i/>
          <w:iCs/>
        </w:rPr>
        <w:t xml:space="preserve">“Всі, </w:t>
      </w:r>
      <w:r>
        <w:rPr>
          <w:rStyle w:val="8Arial0pt1"/>
          <w:i/>
          <w:iCs/>
        </w:rPr>
        <w:t>за винятком Войчука.</w:t>
      </w:r>
      <w:r>
        <w:rPr>
          <w:rStyle w:val="8Arial0pt"/>
          <w:i/>
          <w:iCs/>
        </w:rPr>
        <w:t xml:space="preserve"> здивовано дивилися на шкіпера” </w:t>
      </w:r>
      <w:r>
        <w:rPr>
          <w:rStyle w:val="8Arial8pt0pt"/>
          <w:b/>
          <w:bCs/>
        </w:rPr>
        <w:t>(М. Трублаїні);</w:t>
      </w:r>
    </w:p>
    <w:p w:rsidR="007670BA" w:rsidRDefault="00D04CBE">
      <w:pPr>
        <w:pStyle w:val="80"/>
        <w:framePr w:w="5928" w:h="9525" w:hRule="exact" w:wrap="none" w:vAnchor="page" w:hAnchor="page" w:x="3046" w:y="3730"/>
        <w:shd w:val="clear" w:color="auto" w:fill="auto"/>
        <w:spacing w:line="226" w:lineRule="exact"/>
        <w:ind w:left="20" w:right="40" w:firstLine="280"/>
      </w:pPr>
      <w:r>
        <w:rPr>
          <w:rStyle w:val="8Arial0pt1"/>
          <w:i/>
          <w:iCs/>
        </w:rPr>
        <w:t>“За винятком баби Ооишки.</w:t>
      </w:r>
      <w:r>
        <w:rPr>
          <w:rStyle w:val="8Arial0pt"/>
          <w:i/>
          <w:iCs/>
        </w:rPr>
        <w:t xml:space="preserve"> малий Чіпка нікого не любив”</w:t>
      </w:r>
      <w:r>
        <w:rPr>
          <w:rStyle w:val="8Arial8pt0pt"/>
          <w:b/>
          <w:bCs/>
        </w:rPr>
        <w:t xml:space="preserve"> (П. Мир</w:t>
      </w:r>
      <w:r>
        <w:rPr>
          <w:rStyle w:val="8Arial8pt0pt"/>
          <w:b/>
          <w:bCs/>
        </w:rPr>
        <w:softHyphen/>
        <w:t>ний).</w:t>
      </w:r>
    </w:p>
    <w:p w:rsidR="007670BA" w:rsidRDefault="00D04CBE">
      <w:pPr>
        <w:pStyle w:val="11"/>
        <w:framePr w:w="5928" w:h="9525" w:hRule="exact" w:wrap="none" w:vAnchor="page" w:hAnchor="page" w:x="3046" w:y="3730"/>
        <w:shd w:val="clear" w:color="auto" w:fill="auto"/>
        <w:spacing w:before="0" w:after="0" w:line="226" w:lineRule="exact"/>
        <w:ind w:left="20" w:right="40" w:firstLine="280"/>
        <w:jc w:val="both"/>
      </w:pPr>
      <w:r>
        <w:rPr>
          <w:rStyle w:val="8pt0pt"/>
        </w:rPr>
        <w:t>Але зауважимо, що додаток, виражений іменником з прийменни</w:t>
      </w:r>
      <w:r>
        <w:rPr>
          <w:rStyle w:val="8pt0pt"/>
        </w:rPr>
        <w:softHyphen/>
        <w:t xml:space="preserve">ком </w:t>
      </w:r>
      <w:r>
        <w:rPr>
          <w:rStyle w:val="85pt0pt1"/>
        </w:rPr>
        <w:t xml:space="preserve">замість, </w:t>
      </w:r>
      <w:r>
        <w:rPr>
          <w:rStyle w:val="8pt0pt"/>
        </w:rPr>
        <w:t>переважно не відокремлюється:</w:t>
      </w:r>
    </w:p>
    <w:p w:rsidR="007670BA" w:rsidRDefault="00D04CBE">
      <w:pPr>
        <w:pStyle w:val="80"/>
        <w:framePr w:w="5928" w:h="9525" w:hRule="exact" w:wrap="none" w:vAnchor="page" w:hAnchor="page" w:x="3046" w:y="3730"/>
        <w:shd w:val="clear" w:color="auto" w:fill="auto"/>
        <w:spacing w:line="226" w:lineRule="exact"/>
        <w:ind w:left="20" w:right="40" w:firstLine="280"/>
      </w:pPr>
      <w:r>
        <w:rPr>
          <w:rStyle w:val="8Arial0pt"/>
          <w:i/>
          <w:iCs/>
        </w:rPr>
        <w:t xml:space="preserve">"В кутку під божницею </w:t>
      </w:r>
      <w:r>
        <w:rPr>
          <w:rStyle w:val="8Arial0pt1"/>
          <w:i/>
          <w:iCs/>
        </w:rPr>
        <w:t>замість стола</w:t>
      </w:r>
      <w:r>
        <w:rPr>
          <w:rStyle w:val="8Arial0pt"/>
          <w:i/>
          <w:iCs/>
        </w:rPr>
        <w:t xml:space="preserve"> стояла вузесенька при- мостка на чотирьох паколах, убитих в землю"</w:t>
      </w:r>
      <w:r>
        <w:rPr>
          <w:rStyle w:val="8Arial8pt0pt"/>
          <w:b/>
          <w:bCs/>
        </w:rPr>
        <w:t xml:space="preserve"> (П. Мирний).</w:t>
      </w:r>
    </w:p>
    <w:p w:rsidR="007670BA" w:rsidRDefault="00D04CBE">
      <w:pPr>
        <w:pStyle w:val="11"/>
        <w:framePr w:w="5928" w:h="9525" w:hRule="exact" w:wrap="none" w:vAnchor="page" w:hAnchor="page" w:x="3046" w:y="3730"/>
        <w:shd w:val="clear" w:color="auto" w:fill="auto"/>
        <w:spacing w:before="0" w:after="0" w:line="226" w:lineRule="exact"/>
        <w:ind w:left="20" w:right="40" w:firstLine="280"/>
        <w:jc w:val="both"/>
      </w:pPr>
      <w:r>
        <w:rPr>
          <w:rStyle w:val="8pt0pt"/>
        </w:rPr>
        <w:t>Однак, якщо такий додаток виражений неозначеною формою дієслова, він відокремлюється:</w:t>
      </w:r>
    </w:p>
    <w:p w:rsidR="007670BA" w:rsidRDefault="00D04CBE">
      <w:pPr>
        <w:pStyle w:val="80"/>
        <w:framePr w:w="5928" w:h="9525" w:hRule="exact" w:wrap="none" w:vAnchor="page" w:hAnchor="page" w:x="3046" w:y="3730"/>
        <w:shd w:val="clear" w:color="auto" w:fill="auto"/>
        <w:spacing w:line="226" w:lineRule="exact"/>
        <w:ind w:left="20" w:right="40" w:firstLine="280"/>
      </w:pPr>
      <w:r>
        <w:rPr>
          <w:rStyle w:val="8Arial0pt"/>
          <w:i/>
          <w:iCs/>
        </w:rPr>
        <w:t>“Дорогу до кращих результатів запиняє нам та ж сама тем</w:t>
      </w:r>
      <w:r>
        <w:rPr>
          <w:rStyle w:val="8Arial0pt"/>
          <w:i/>
          <w:iCs/>
        </w:rPr>
        <w:softHyphen/>
        <w:t xml:space="preserve">нота молдуван, бо, </w:t>
      </w:r>
      <w:r>
        <w:rPr>
          <w:rStyle w:val="8Arial0pt1"/>
          <w:i/>
          <w:iCs/>
        </w:rPr>
        <w:t>замість помагати</w:t>
      </w:r>
      <w:r>
        <w:rPr>
          <w:rStyle w:val="8Arial0pt"/>
          <w:i/>
          <w:iCs/>
        </w:rPr>
        <w:t xml:space="preserve"> нам у боротьбі, вони шкодять їй, причиняються до розповсюдження філоксери”</w:t>
      </w:r>
      <w:r>
        <w:rPr>
          <w:rStyle w:val="8Arial8pt0pt"/>
          <w:b/>
          <w:bCs/>
        </w:rPr>
        <w:t xml:space="preserve"> (М. Коцюбинський).</w:t>
      </w:r>
    </w:p>
    <w:p w:rsidR="007670BA" w:rsidRDefault="00D04CBE">
      <w:pPr>
        <w:pStyle w:val="11"/>
        <w:framePr w:w="5928" w:h="9525" w:hRule="exact" w:wrap="none" w:vAnchor="page" w:hAnchor="page" w:x="3046" w:y="3730"/>
        <w:shd w:val="clear" w:color="auto" w:fill="auto"/>
        <w:spacing w:before="0" w:after="180" w:line="226" w:lineRule="exact"/>
        <w:ind w:left="20" w:firstLine="280"/>
        <w:jc w:val="both"/>
      </w:pPr>
      <w:r>
        <w:rPr>
          <w:rStyle w:val="8pt0pt"/>
        </w:rPr>
        <w:t>Див. також ВІДОКРЕМЛЕНІ КОНСТРУКЦІЇ.</w:t>
      </w:r>
    </w:p>
    <w:p w:rsidR="007670BA" w:rsidRDefault="00D04CBE">
      <w:pPr>
        <w:pStyle w:val="11"/>
        <w:framePr w:w="5928" w:h="9525" w:hRule="exact" w:wrap="none" w:vAnchor="page" w:hAnchor="page" w:x="3046" w:y="3730"/>
        <w:shd w:val="clear" w:color="auto" w:fill="auto"/>
        <w:spacing w:before="0" w:after="0" w:line="226" w:lineRule="exact"/>
        <w:ind w:left="20" w:right="40" w:firstLine="280"/>
        <w:jc w:val="both"/>
      </w:pPr>
      <w:r>
        <w:rPr>
          <w:rStyle w:val="8pt0pt"/>
        </w:rPr>
        <w:t>ВІДОКРЕМЛЕНІ ЧЛЕНИ РЕЧЕННЯ. Відокремленими називаються другорядні члени, виділені в реченні для посилення їхнього змісту і значення. Це один із видів ускладнення речення.</w:t>
      </w:r>
    </w:p>
    <w:p w:rsidR="007670BA" w:rsidRDefault="00D04CBE">
      <w:pPr>
        <w:pStyle w:val="11"/>
        <w:framePr w:w="5928" w:h="9525" w:hRule="exact" w:wrap="none" w:vAnchor="page" w:hAnchor="page" w:x="3046" w:y="3730"/>
        <w:shd w:val="clear" w:color="auto" w:fill="auto"/>
        <w:spacing w:before="0" w:after="0" w:line="226" w:lineRule="exact"/>
        <w:ind w:left="20" w:firstLine="280"/>
        <w:jc w:val="both"/>
      </w:pPr>
      <w:r>
        <w:rPr>
          <w:rStyle w:val="8pt0pt"/>
        </w:rPr>
        <w:t>Умови відокремлення членів речення:</w:t>
      </w:r>
    </w:p>
    <w:p w:rsidR="007670BA" w:rsidRDefault="00D04CBE">
      <w:pPr>
        <w:pStyle w:val="11"/>
        <w:framePr w:w="5928" w:h="9525" w:hRule="exact" w:wrap="none" w:vAnchor="page" w:hAnchor="page" w:x="3046" w:y="3730"/>
        <w:numPr>
          <w:ilvl w:val="0"/>
          <w:numId w:val="64"/>
        </w:numPr>
        <w:shd w:val="clear" w:color="auto" w:fill="auto"/>
        <w:tabs>
          <w:tab w:val="left" w:pos="564"/>
        </w:tabs>
        <w:spacing w:before="0" w:after="0" w:line="226" w:lineRule="exact"/>
        <w:ind w:left="560" w:right="40" w:hanging="260"/>
        <w:jc w:val="left"/>
      </w:pPr>
      <w:r>
        <w:rPr>
          <w:rStyle w:val="8pt0pt"/>
        </w:rPr>
        <w:t>набуття другорядним членом речення додаткового до основно</w:t>
      </w:r>
      <w:r>
        <w:rPr>
          <w:rStyle w:val="8pt0pt"/>
        </w:rPr>
        <w:softHyphen/>
        <w:t>го значення, наприклад:</w:t>
      </w:r>
    </w:p>
    <w:p w:rsidR="007670BA" w:rsidRDefault="00D04CBE">
      <w:pPr>
        <w:pStyle w:val="11"/>
        <w:framePr w:w="5928" w:h="9525" w:hRule="exact" w:wrap="none" w:vAnchor="page" w:hAnchor="page" w:x="3046" w:y="3730"/>
        <w:shd w:val="clear" w:color="auto" w:fill="auto"/>
        <w:spacing w:before="0" w:after="0" w:line="226" w:lineRule="exact"/>
        <w:ind w:left="560" w:right="40"/>
        <w:jc w:val="both"/>
      </w:pPr>
      <w:r>
        <w:rPr>
          <w:rStyle w:val="85pt0pt3"/>
        </w:rPr>
        <w:t>“Стривожені світлом,</w:t>
      </w:r>
      <w:r>
        <w:rPr>
          <w:rStyle w:val="85pt0pt0"/>
        </w:rPr>
        <w:t xml:space="preserve"> звірята заворушилися, збилися в одну купку”</w:t>
      </w:r>
      <w:r>
        <w:rPr>
          <w:rStyle w:val="8pt0pt"/>
        </w:rPr>
        <w:t xml:space="preserve"> (О. Донченко) - додаткове значення - обставинне (при</w:t>
      </w:r>
      <w:r>
        <w:rPr>
          <w:rStyle w:val="8pt0pt"/>
        </w:rPr>
        <w:softHyphen/>
        <w:t>чини), головне-означення;</w:t>
      </w:r>
    </w:p>
    <w:p w:rsidR="007670BA" w:rsidRDefault="00D04CBE">
      <w:pPr>
        <w:pStyle w:val="11"/>
        <w:framePr w:w="5928" w:h="9525" w:hRule="exact" w:wrap="none" w:vAnchor="page" w:hAnchor="page" w:x="3046" w:y="3730"/>
        <w:numPr>
          <w:ilvl w:val="0"/>
          <w:numId w:val="64"/>
        </w:numPr>
        <w:shd w:val="clear" w:color="auto" w:fill="auto"/>
        <w:tabs>
          <w:tab w:val="left" w:pos="569"/>
        </w:tabs>
        <w:spacing w:before="0" w:after="0" w:line="226" w:lineRule="exact"/>
        <w:ind w:left="560" w:right="40" w:hanging="260"/>
        <w:jc w:val="left"/>
      </w:pPr>
      <w:r>
        <w:rPr>
          <w:rStyle w:val="8pt0pt"/>
        </w:rPr>
        <w:t>бажання мовця виділити, актуалізувати член речення шляхом зміни порядку членів речення, наприклад:</w:t>
      </w:r>
    </w:p>
    <w:p w:rsidR="007670BA" w:rsidRDefault="00D04CBE">
      <w:pPr>
        <w:pStyle w:val="80"/>
        <w:framePr w:w="5928" w:h="9525" w:hRule="exact" w:wrap="none" w:vAnchor="page" w:hAnchor="page" w:x="3046" w:y="3730"/>
        <w:shd w:val="clear" w:color="auto" w:fill="auto"/>
        <w:spacing w:line="226" w:lineRule="exact"/>
        <w:ind w:left="560" w:firstLine="0"/>
      </w:pPr>
      <w:r>
        <w:rPr>
          <w:rStyle w:val="8Arial0pt"/>
          <w:i/>
          <w:iCs/>
        </w:rPr>
        <w:t xml:space="preserve">“Мліє даль, </w:t>
      </w:r>
      <w:r>
        <w:rPr>
          <w:rStyle w:val="8Arial0pt1"/>
          <w:i/>
          <w:iCs/>
        </w:rPr>
        <w:t>волога</w:t>
      </w:r>
      <w:r>
        <w:rPr>
          <w:rStyle w:val="8Arial0pt"/>
          <w:i/>
          <w:iCs/>
        </w:rPr>
        <w:t xml:space="preserve"> і </w:t>
      </w:r>
      <w:r>
        <w:rPr>
          <w:rStyle w:val="8Arial0pt1"/>
          <w:i/>
          <w:iCs/>
        </w:rPr>
        <w:t>блакитна</w:t>
      </w:r>
      <w:r>
        <w:rPr>
          <w:rStyle w:val="8Arial0pt"/>
          <w:i/>
          <w:iCs/>
        </w:rPr>
        <w:t>” (В.</w:t>
      </w:r>
      <w:r>
        <w:rPr>
          <w:rStyle w:val="8Arial8pt0pt"/>
          <w:b/>
          <w:bCs/>
        </w:rPr>
        <w:t xml:space="preserve"> Сосюра);</w:t>
      </w:r>
    </w:p>
    <w:p w:rsidR="007670BA" w:rsidRDefault="00D04CBE">
      <w:pPr>
        <w:pStyle w:val="11"/>
        <w:framePr w:w="5928" w:h="9525" w:hRule="exact" w:wrap="none" w:vAnchor="page" w:hAnchor="page" w:x="3046" w:y="3730"/>
        <w:numPr>
          <w:ilvl w:val="0"/>
          <w:numId w:val="64"/>
        </w:numPr>
        <w:shd w:val="clear" w:color="auto" w:fill="auto"/>
        <w:tabs>
          <w:tab w:val="left" w:pos="564"/>
        </w:tabs>
        <w:spacing w:before="0" w:after="0" w:line="226" w:lineRule="exact"/>
        <w:ind w:left="560" w:right="40" w:hanging="260"/>
        <w:jc w:val="left"/>
      </w:pPr>
      <w:r>
        <w:rPr>
          <w:rStyle w:val="8pt0pt"/>
        </w:rPr>
        <w:t>обтяженість члена речення залежними від нього словами, на</w:t>
      </w:r>
      <w:r>
        <w:rPr>
          <w:rStyle w:val="8pt0pt"/>
        </w:rPr>
        <w:softHyphen/>
        <w:t>приклад:</w:t>
      </w:r>
    </w:p>
    <w:p w:rsidR="007670BA" w:rsidRDefault="00D04CBE">
      <w:pPr>
        <w:pStyle w:val="80"/>
        <w:framePr w:w="5928" w:h="9525" w:hRule="exact" w:wrap="none" w:vAnchor="page" w:hAnchor="page" w:x="3046" w:y="3730"/>
        <w:shd w:val="clear" w:color="auto" w:fill="auto"/>
        <w:spacing w:line="226" w:lineRule="exact"/>
        <w:ind w:left="560" w:right="40" w:firstLine="0"/>
      </w:pPr>
      <w:r>
        <w:rPr>
          <w:rStyle w:val="8Arial0pt"/>
          <w:i/>
          <w:iCs/>
        </w:rPr>
        <w:t>“Старий підводиться</w:t>
      </w:r>
      <w:r>
        <w:rPr>
          <w:rStyle w:val="8Arial8pt0pt"/>
          <w:b/>
          <w:bCs/>
        </w:rPr>
        <w:t xml:space="preserve"> /, </w:t>
      </w:r>
      <w:r>
        <w:rPr>
          <w:rStyle w:val="8Arial0pt1"/>
          <w:i/>
          <w:iCs/>
        </w:rPr>
        <w:t>не прощаючись,</w:t>
      </w:r>
      <w:r>
        <w:rPr>
          <w:rStyle w:val="8Arial0pt"/>
          <w:i/>
          <w:iCs/>
        </w:rPr>
        <w:t xml:space="preserve"> іде, зникає десь внизу за курганом” (О.</w:t>
      </w:r>
      <w:r>
        <w:rPr>
          <w:rStyle w:val="8Arial8pt0pt"/>
          <w:b/>
          <w:bCs/>
        </w:rPr>
        <w:t xml:space="preserve"> Гончар);</w:t>
      </w:r>
    </w:p>
    <w:p w:rsidR="007670BA" w:rsidRDefault="00D04CBE">
      <w:pPr>
        <w:pStyle w:val="11"/>
        <w:framePr w:w="5928" w:h="9525" w:hRule="exact" w:wrap="none" w:vAnchor="page" w:hAnchor="page" w:x="3046" w:y="3730"/>
        <w:numPr>
          <w:ilvl w:val="0"/>
          <w:numId w:val="64"/>
        </w:numPr>
        <w:shd w:val="clear" w:color="auto" w:fill="auto"/>
        <w:tabs>
          <w:tab w:val="left" w:pos="583"/>
        </w:tabs>
        <w:spacing w:before="0" w:after="0" w:line="226" w:lineRule="exact"/>
        <w:ind w:left="560" w:right="40" w:hanging="260"/>
        <w:jc w:val="both"/>
      </w:pPr>
      <w:r>
        <w:rPr>
          <w:rStyle w:val="8pt0pt"/>
        </w:rPr>
        <w:t>неможливість деяких членів речення утворювати звичайне підрядне словосполучення з провідним членом речення, на</w:t>
      </w:r>
      <w:r>
        <w:rPr>
          <w:rStyle w:val="8pt0pt"/>
        </w:rPr>
        <w:softHyphen/>
        <w:t>приклад:</w:t>
      </w:r>
    </w:p>
    <w:p w:rsidR="007670BA" w:rsidRDefault="00D04CBE">
      <w:pPr>
        <w:pStyle w:val="80"/>
        <w:framePr w:w="5928" w:h="9525" w:hRule="exact" w:wrap="none" w:vAnchor="page" w:hAnchor="page" w:x="3046" w:y="3730"/>
        <w:shd w:val="clear" w:color="auto" w:fill="auto"/>
        <w:spacing w:line="226" w:lineRule="exact"/>
        <w:ind w:left="560" w:firstLine="0"/>
      </w:pPr>
      <w:r>
        <w:rPr>
          <w:rStyle w:val="8Arial0pt1"/>
          <w:i/>
          <w:iCs/>
        </w:rPr>
        <w:t>“Гоодий і волелюбний,</w:t>
      </w:r>
      <w:r>
        <w:rPr>
          <w:rStyle w:val="8Arial0pt"/>
          <w:i/>
          <w:iCs/>
        </w:rPr>
        <w:t xml:space="preserve"> він нагадував сокола”(А.</w:t>
      </w:r>
      <w:r>
        <w:rPr>
          <w:rStyle w:val="8Arial8pt0pt"/>
          <w:b/>
          <w:bCs/>
        </w:rPr>
        <w:t xml:space="preserve"> Шиян).</w:t>
      </w:r>
    </w:p>
    <w:p w:rsidR="007670BA" w:rsidRDefault="00D04CBE">
      <w:pPr>
        <w:pStyle w:val="11"/>
        <w:framePr w:w="5928" w:h="9525" w:hRule="exact" w:wrap="none" w:vAnchor="page" w:hAnchor="page" w:x="3046" w:y="3730"/>
        <w:shd w:val="clear" w:color="auto" w:fill="auto"/>
        <w:spacing w:before="0" w:after="0" w:line="226" w:lineRule="exact"/>
        <w:ind w:left="20" w:right="40" w:firstLine="280"/>
        <w:jc w:val="both"/>
      </w:pPr>
      <w:r>
        <w:rPr>
          <w:rStyle w:val="8pt0pt"/>
        </w:rPr>
        <w:t>Відокремлюватися можуть: означення (див. ВІДОКРЕМЛЕНЕ ОЗ</w:t>
      </w:r>
      <w:r>
        <w:rPr>
          <w:rStyle w:val="8pt0pt"/>
        </w:rPr>
        <w:softHyphen/>
        <w:t>НАЧЕННЯ), додатки (див. ВІДОКРЕМЛЕНИЙ ДОДАТОК), обставини</w:t>
      </w:r>
    </w:p>
    <w:p w:rsidR="007670BA" w:rsidRDefault="00D04CBE">
      <w:pPr>
        <w:pStyle w:val="a6"/>
        <w:framePr w:wrap="none" w:vAnchor="page" w:hAnchor="page" w:x="8710" w:y="13373"/>
        <w:shd w:val="clear" w:color="auto" w:fill="auto"/>
        <w:spacing w:line="160" w:lineRule="exact"/>
        <w:ind w:left="20"/>
        <w:jc w:val="left"/>
      </w:pPr>
      <w:r>
        <w:rPr>
          <w:rStyle w:val="Arial8pt0pt"/>
        </w:rPr>
        <w:t>87</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6331" w:h="9110" w:hRule="exact" w:wrap="none" w:vAnchor="page" w:hAnchor="page" w:x="2844" w:y="3720"/>
        <w:shd w:val="clear" w:color="auto" w:fill="auto"/>
        <w:spacing w:before="0" w:after="0" w:line="230" w:lineRule="exact"/>
        <w:ind w:left="20" w:right="460"/>
        <w:jc w:val="left"/>
      </w:pPr>
      <w:r>
        <w:rPr>
          <w:rStyle w:val="8pt0pt"/>
        </w:rPr>
        <w:lastRenderedPageBreak/>
        <w:t>(див. ВІДОКРЕМЛЕНА ОБСТАВИНА), прикладки (див ВІДОКРЕМ</w:t>
      </w:r>
      <w:r>
        <w:rPr>
          <w:rStyle w:val="8pt0pt"/>
        </w:rPr>
        <w:softHyphen/>
        <w:t>ЛЕНА ПРИКЛАДКА).</w:t>
      </w:r>
    </w:p>
    <w:p w:rsidR="007670BA" w:rsidRDefault="00D04CBE">
      <w:pPr>
        <w:pStyle w:val="11"/>
        <w:framePr w:w="6331" w:h="9110" w:hRule="exact" w:wrap="none" w:vAnchor="page" w:hAnchor="page" w:x="2844" w:y="3720"/>
        <w:shd w:val="clear" w:color="auto" w:fill="auto"/>
        <w:spacing w:before="0" w:after="0" w:line="230" w:lineRule="exact"/>
        <w:ind w:left="20" w:right="460" w:firstLine="260"/>
        <w:jc w:val="both"/>
      </w:pPr>
      <w:r>
        <w:rPr>
          <w:rStyle w:val="8pt0pt"/>
        </w:rPr>
        <w:t>У вимові при відокремлених членах речення робиться інтонацій</w:t>
      </w:r>
      <w:r>
        <w:rPr>
          <w:rStyle w:val="8pt0pt"/>
        </w:rPr>
        <w:softHyphen/>
        <w:t xml:space="preserve">на пауза; на письмі вони виділяються </w:t>
      </w:r>
      <w:r>
        <w:rPr>
          <w:rStyle w:val="8pt0pt"/>
          <w:lang w:val="ru-RU"/>
        </w:rPr>
        <w:t>комами.</w:t>
      </w:r>
    </w:p>
    <w:p w:rsidR="007670BA" w:rsidRDefault="00D04CBE">
      <w:pPr>
        <w:pStyle w:val="190"/>
        <w:framePr w:w="6331" w:h="9110" w:hRule="exact" w:wrap="none" w:vAnchor="page" w:hAnchor="page" w:x="2844" w:y="3720"/>
        <w:shd w:val="clear" w:color="auto" w:fill="auto"/>
        <w:ind w:right="460"/>
      </w:pPr>
      <w:bookmarkStart w:id="20" w:name="bookmark20"/>
      <w:r>
        <w:t>ф'ШіЖМЇ&amp;МҐ-Ц'''</w:t>
      </w:r>
      <w:bookmarkEnd w:id="20"/>
    </w:p>
    <w:p w:rsidR="007670BA" w:rsidRDefault="00D04CBE">
      <w:pPr>
        <w:pStyle w:val="11"/>
        <w:framePr w:w="6331" w:h="9110" w:hRule="exact" w:wrap="none" w:vAnchor="page" w:hAnchor="page" w:x="2844" w:y="3720"/>
        <w:shd w:val="clear" w:color="auto" w:fill="auto"/>
        <w:spacing w:before="0" w:after="0" w:line="230" w:lineRule="exact"/>
        <w:ind w:left="20" w:right="460" w:firstLine="260"/>
        <w:jc w:val="both"/>
      </w:pPr>
      <w:r>
        <w:rPr>
          <w:rStyle w:val="8pt0pt"/>
        </w:rPr>
        <w:t>ВСТАВЛЕНІ РЕЧЕННЯ (КОНСТРУКЦІЇ). Це частина висловлення, особливим чином співвіднесена з іншими його частинами. Ці конст</w:t>
      </w:r>
      <w:r>
        <w:rPr>
          <w:rStyle w:val="8pt0pt"/>
        </w:rPr>
        <w:softHyphen/>
        <w:t>рукції передають додаткові повідомлення, роблять побіжні зауважен</w:t>
      </w:r>
      <w:r>
        <w:rPr>
          <w:rStyle w:val="8pt0pt"/>
        </w:rPr>
        <w:softHyphen/>
        <w:t>ня до висловлюваного. Наприклад:</w:t>
      </w:r>
    </w:p>
    <w:p w:rsidR="007670BA" w:rsidRDefault="00D04CBE">
      <w:pPr>
        <w:pStyle w:val="80"/>
        <w:framePr w:w="6331" w:h="9110" w:hRule="exact" w:wrap="none" w:vAnchor="page" w:hAnchor="page" w:x="2844" w:y="3720"/>
        <w:shd w:val="clear" w:color="auto" w:fill="auto"/>
        <w:spacing w:line="230" w:lineRule="exact"/>
        <w:ind w:left="20" w:right="460" w:firstLine="260"/>
      </w:pPr>
      <w:r>
        <w:rPr>
          <w:rStyle w:val="8Arial0pt"/>
          <w:i/>
          <w:iCs/>
        </w:rPr>
        <w:t xml:space="preserve">“Іван Кочерга пише тут "Фею гіркого мигдалю" </w:t>
      </w:r>
      <w:r>
        <w:rPr>
          <w:rStyle w:val="8Arial0pt1"/>
          <w:i/>
          <w:iCs/>
        </w:rPr>
        <w:t>(музику до п’єси</w:t>
      </w:r>
      <w:r>
        <w:rPr>
          <w:rStyle w:val="8Arial0pt"/>
          <w:i/>
          <w:iCs/>
        </w:rPr>
        <w:t xml:space="preserve"> </w:t>
      </w:r>
      <w:r>
        <w:rPr>
          <w:rStyle w:val="8Arial0pt1"/>
          <w:i/>
          <w:iCs/>
        </w:rPr>
        <w:t xml:space="preserve">написав житомирянин В. </w:t>
      </w:r>
      <w:r>
        <w:rPr>
          <w:rStyle w:val="8Arial0pt1"/>
          <w:i/>
          <w:iCs/>
          <w:lang w:val="ru-RU"/>
        </w:rPr>
        <w:t>Косенко).</w:t>
      </w:r>
      <w:r>
        <w:rPr>
          <w:rStyle w:val="8Arial0pt"/>
          <w:i/>
          <w:iCs/>
          <w:lang w:val="ru-RU"/>
        </w:rPr>
        <w:t xml:space="preserve"> </w:t>
      </w:r>
      <w:r>
        <w:rPr>
          <w:rStyle w:val="8Arial0pt"/>
          <w:i/>
          <w:iCs/>
        </w:rPr>
        <w:t>“Майстри часу",".Алмазне жор</w:t>
      </w:r>
      <w:r>
        <w:rPr>
          <w:rStyle w:val="8Arial0pt"/>
          <w:i/>
          <w:iCs/>
        </w:rPr>
        <w:softHyphen/>
        <w:t>но..." (В.</w:t>
      </w:r>
      <w:r>
        <w:rPr>
          <w:rStyle w:val="8Arial8pt0pt"/>
          <w:b/>
          <w:bCs/>
        </w:rPr>
        <w:t xml:space="preserve"> Шевчук).</w:t>
      </w:r>
    </w:p>
    <w:p w:rsidR="007670BA" w:rsidRDefault="00D04CBE">
      <w:pPr>
        <w:pStyle w:val="11"/>
        <w:framePr w:w="6331" w:h="9110" w:hRule="exact" w:wrap="none" w:vAnchor="page" w:hAnchor="page" w:x="2844" w:y="3720"/>
        <w:shd w:val="clear" w:color="auto" w:fill="auto"/>
        <w:spacing w:before="0" w:after="0" w:line="230" w:lineRule="exact"/>
        <w:ind w:left="20" w:right="460" w:firstLine="260"/>
        <w:jc w:val="both"/>
      </w:pPr>
      <w:r>
        <w:rPr>
          <w:rStyle w:val="8pt0pt"/>
        </w:rPr>
        <w:t xml:space="preserve">Залежно від того, як вставлені конструкції вимовляються, вони виділяються з обох боків </w:t>
      </w:r>
      <w:r>
        <w:rPr>
          <w:rStyle w:val="8pt0pt"/>
          <w:lang w:val="ru-RU"/>
        </w:rPr>
        <w:t xml:space="preserve">комами, </w:t>
      </w:r>
      <w:r>
        <w:rPr>
          <w:rStyle w:val="8pt0pt"/>
        </w:rPr>
        <w:t>тире або дужками:</w:t>
      </w:r>
    </w:p>
    <w:p w:rsidR="007670BA" w:rsidRDefault="00D04CBE">
      <w:pPr>
        <w:pStyle w:val="11"/>
        <w:framePr w:w="6331" w:h="9110" w:hRule="exact" w:wrap="none" w:vAnchor="page" w:hAnchor="page" w:x="2844" w:y="3720"/>
        <w:numPr>
          <w:ilvl w:val="0"/>
          <w:numId w:val="65"/>
        </w:numPr>
        <w:shd w:val="clear" w:color="auto" w:fill="auto"/>
        <w:tabs>
          <w:tab w:val="left" w:pos="554"/>
        </w:tabs>
        <w:spacing w:before="0" w:after="0" w:line="230" w:lineRule="exact"/>
        <w:ind w:left="560" w:right="460" w:hanging="260"/>
        <w:jc w:val="both"/>
      </w:pPr>
      <w:r>
        <w:rPr>
          <w:rStyle w:val="8pt0pt"/>
        </w:rPr>
        <w:t xml:space="preserve">якщо вставлене речення вимовляється майже таким тоном, як і основне, то воно виділяється з обох боків </w:t>
      </w:r>
      <w:r>
        <w:rPr>
          <w:rStyle w:val="8pt0pt"/>
          <w:lang w:val="ru-RU"/>
        </w:rPr>
        <w:t>комами:</w:t>
      </w:r>
    </w:p>
    <w:p w:rsidR="007670BA" w:rsidRDefault="00D04CBE">
      <w:pPr>
        <w:pStyle w:val="80"/>
        <w:framePr w:w="6331" w:h="9110" w:hRule="exact" w:wrap="none" w:vAnchor="page" w:hAnchor="page" w:x="2844" w:y="3720"/>
        <w:shd w:val="clear" w:color="auto" w:fill="auto"/>
        <w:spacing w:line="230" w:lineRule="exact"/>
        <w:ind w:left="560" w:right="460" w:firstLine="0"/>
      </w:pPr>
      <w:r>
        <w:rPr>
          <w:rStyle w:val="8Arial0pt"/>
          <w:i/>
          <w:iCs/>
        </w:rPr>
        <w:t xml:space="preserve">‘Коли Сашко думав про матір, </w:t>
      </w:r>
      <w:r>
        <w:rPr>
          <w:rStyle w:val="8Arial0pt1"/>
          <w:i/>
          <w:iCs/>
        </w:rPr>
        <w:t>а він тепер думав про неї май</w:t>
      </w:r>
      <w:r>
        <w:rPr>
          <w:rStyle w:val="8Arial0pt1"/>
          <w:i/>
          <w:iCs/>
        </w:rPr>
        <w:softHyphen/>
        <w:t>же постійно,</w:t>
      </w:r>
      <w:r>
        <w:rPr>
          <w:rStyle w:val="8Arial0pt"/>
          <w:i/>
          <w:iCs/>
        </w:rPr>
        <w:t xml:space="preserve"> він ніби стояв на гарячому пружному вітрі" </w:t>
      </w:r>
      <w:r>
        <w:rPr>
          <w:rStyle w:val="8Arial8pt0pt"/>
          <w:b/>
          <w:bCs/>
        </w:rPr>
        <w:t>(В. Дрозд);</w:t>
      </w:r>
    </w:p>
    <w:p w:rsidR="007670BA" w:rsidRDefault="00D04CBE">
      <w:pPr>
        <w:pStyle w:val="11"/>
        <w:framePr w:w="6331" w:h="9110" w:hRule="exact" w:wrap="none" w:vAnchor="page" w:hAnchor="page" w:x="2844" w:y="3720"/>
        <w:numPr>
          <w:ilvl w:val="0"/>
          <w:numId w:val="65"/>
        </w:numPr>
        <w:shd w:val="clear" w:color="auto" w:fill="auto"/>
        <w:tabs>
          <w:tab w:val="left" w:pos="569"/>
        </w:tabs>
        <w:spacing w:before="0" w:after="0" w:line="230" w:lineRule="exact"/>
        <w:ind w:left="560" w:right="460" w:hanging="260"/>
        <w:jc w:val="both"/>
      </w:pPr>
      <w:r>
        <w:rPr>
          <w:rStyle w:val="8pt0pt"/>
        </w:rPr>
        <w:t>якщо вставлена конструкція вимовляється підвищеним тоном, то вона виділяється з обох боків тире:</w:t>
      </w:r>
    </w:p>
    <w:p w:rsidR="007670BA" w:rsidRDefault="00D04CBE">
      <w:pPr>
        <w:pStyle w:val="80"/>
        <w:framePr w:w="6331" w:h="9110" w:hRule="exact" w:wrap="none" w:vAnchor="page" w:hAnchor="page" w:x="2844" w:y="3720"/>
        <w:shd w:val="clear" w:color="auto" w:fill="auto"/>
        <w:spacing w:line="230" w:lineRule="exact"/>
        <w:ind w:right="460" w:firstLine="0"/>
        <w:jc w:val="right"/>
      </w:pPr>
      <w:r>
        <w:rPr>
          <w:rStyle w:val="8Arial0pt"/>
          <w:i/>
          <w:iCs/>
        </w:rPr>
        <w:t xml:space="preserve">“Климко став навколішки, припав до води - </w:t>
      </w:r>
      <w:r>
        <w:rPr>
          <w:rStyle w:val="8Arial0pt1"/>
          <w:i/>
          <w:iCs/>
        </w:rPr>
        <w:t>холодна та добра!</w:t>
      </w:r>
    </w:p>
    <w:p w:rsidR="007670BA" w:rsidRDefault="00D04CBE">
      <w:pPr>
        <w:pStyle w:val="80"/>
        <w:framePr w:w="6331" w:h="9110" w:hRule="exact" w:wrap="none" w:vAnchor="page" w:hAnchor="page" w:x="2844" w:y="3720"/>
        <w:numPr>
          <w:ilvl w:val="0"/>
          <w:numId w:val="35"/>
        </w:numPr>
        <w:shd w:val="clear" w:color="auto" w:fill="auto"/>
        <w:tabs>
          <w:tab w:val="left" w:pos="733"/>
        </w:tabs>
        <w:spacing w:line="230" w:lineRule="exact"/>
        <w:ind w:left="560" w:right="460" w:firstLine="0"/>
      </w:pPr>
      <w:r>
        <w:rPr>
          <w:rStyle w:val="8Arial0pt"/>
          <w:i/>
          <w:iCs/>
        </w:rPr>
        <w:t>тоді вмився і втерся галстуком од матроски"</w:t>
      </w:r>
      <w:r>
        <w:rPr>
          <w:rStyle w:val="8Arial8pt0pt"/>
          <w:b/>
          <w:bCs/>
        </w:rPr>
        <w:t xml:space="preserve"> (Г. Тютюн</w:t>
      </w:r>
      <w:r>
        <w:rPr>
          <w:rStyle w:val="8Arial8pt0pt"/>
          <w:b/>
          <w:bCs/>
        </w:rPr>
        <w:softHyphen/>
        <w:t>ник);</w:t>
      </w:r>
    </w:p>
    <w:p w:rsidR="007670BA" w:rsidRDefault="00D04CBE">
      <w:pPr>
        <w:pStyle w:val="11"/>
        <w:framePr w:w="6331" w:h="9110" w:hRule="exact" w:wrap="none" w:vAnchor="page" w:hAnchor="page" w:x="2844" w:y="3720"/>
        <w:numPr>
          <w:ilvl w:val="0"/>
          <w:numId w:val="65"/>
        </w:numPr>
        <w:shd w:val="clear" w:color="auto" w:fill="auto"/>
        <w:tabs>
          <w:tab w:val="left" w:pos="564"/>
        </w:tabs>
        <w:spacing w:before="0" w:after="0" w:line="230" w:lineRule="exact"/>
        <w:ind w:left="560" w:right="460" w:hanging="260"/>
        <w:jc w:val="both"/>
      </w:pPr>
      <w:r>
        <w:rPr>
          <w:rStyle w:val="8pt0pt"/>
        </w:rPr>
        <w:t>найчастіше вставлені слова чи речення вимовляються пони</w:t>
      </w:r>
      <w:r>
        <w:rPr>
          <w:rStyle w:val="8pt0pt"/>
        </w:rPr>
        <w:softHyphen/>
        <w:t xml:space="preserve">женим тоном. Тоді вони виділяються дужками або іноді </w:t>
      </w:r>
      <w:r>
        <w:rPr>
          <w:rStyle w:val="8pt0pt"/>
          <w:lang w:val="ru-RU"/>
        </w:rPr>
        <w:t>кома</w:t>
      </w:r>
      <w:r>
        <w:rPr>
          <w:rStyle w:val="8pt0pt"/>
          <w:lang w:val="ru-RU"/>
        </w:rPr>
        <w:softHyphen/>
        <w:t xml:space="preserve">ми </w:t>
      </w:r>
      <w:r>
        <w:rPr>
          <w:rStyle w:val="8pt0pt"/>
        </w:rPr>
        <w:t>з тире:</w:t>
      </w:r>
    </w:p>
    <w:p w:rsidR="007670BA" w:rsidRDefault="00D04CBE">
      <w:pPr>
        <w:pStyle w:val="80"/>
        <w:framePr w:w="6331" w:h="9110" w:hRule="exact" w:wrap="none" w:vAnchor="page" w:hAnchor="page" w:x="2844" w:y="3720"/>
        <w:shd w:val="clear" w:color="auto" w:fill="auto"/>
        <w:spacing w:line="230" w:lineRule="exact"/>
        <w:ind w:left="560" w:right="460" w:firstLine="0"/>
      </w:pPr>
      <w:r>
        <w:rPr>
          <w:rStyle w:val="8Arial0pt"/>
          <w:i/>
          <w:iCs/>
        </w:rPr>
        <w:t xml:space="preserve">“Скажу я, люди добрі, й вам </w:t>
      </w:r>
      <w:r>
        <w:rPr>
          <w:rStyle w:val="8Arial0pt1"/>
          <w:i/>
          <w:iCs/>
        </w:rPr>
        <w:t>(до казки приказка годиться</w:t>
      </w:r>
      <w:r>
        <w:rPr>
          <w:rStyle w:val="8Arial0pt"/>
          <w:i/>
          <w:iCs/>
        </w:rPr>
        <w:t xml:space="preserve"> </w:t>
      </w:r>
      <w:r>
        <w:rPr>
          <w:rStyle w:val="8Arial0pt1"/>
          <w:i/>
          <w:iCs/>
        </w:rPr>
        <w:t>хоч і панам)</w:t>
      </w:r>
      <w:r>
        <w:rPr>
          <w:rStyle w:val="8Arial0pt"/>
          <w:i/>
          <w:iCs/>
        </w:rPr>
        <w:t xml:space="preserve">: не плюй в колодязь: пригодиться води напиться” </w:t>
      </w:r>
      <w:r>
        <w:rPr>
          <w:rStyle w:val="8Arial8pt0pt"/>
          <w:b/>
          <w:bCs/>
        </w:rPr>
        <w:t>(Л. Глібов).</w:t>
      </w:r>
    </w:p>
    <w:p w:rsidR="007670BA" w:rsidRDefault="00D04CBE">
      <w:pPr>
        <w:pStyle w:val="11"/>
        <w:framePr w:w="6331" w:h="9110" w:hRule="exact" w:wrap="none" w:vAnchor="page" w:hAnchor="page" w:x="2844" w:y="3720"/>
        <w:shd w:val="clear" w:color="auto" w:fill="auto"/>
        <w:spacing w:before="0" w:after="0" w:line="230" w:lineRule="exact"/>
        <w:ind w:left="20" w:firstLine="260"/>
        <w:jc w:val="both"/>
      </w:pPr>
      <w:r>
        <w:rPr>
          <w:rStyle w:val="8pt0pt"/>
        </w:rPr>
        <w:t>В дужки можуть братися й окремі слова:</w:t>
      </w:r>
    </w:p>
    <w:p w:rsidR="007670BA" w:rsidRDefault="00D04CBE">
      <w:pPr>
        <w:pStyle w:val="80"/>
        <w:framePr w:w="6331" w:h="9110" w:hRule="exact" w:wrap="none" w:vAnchor="page" w:hAnchor="page" w:x="2844" w:y="3720"/>
        <w:shd w:val="clear" w:color="auto" w:fill="auto"/>
        <w:spacing w:line="230" w:lineRule="exact"/>
        <w:ind w:left="20" w:firstLine="260"/>
      </w:pPr>
      <w:r>
        <w:rPr>
          <w:rStyle w:val="8Arial0pt"/>
          <w:i/>
          <w:iCs/>
        </w:rPr>
        <w:t>Це завдання виявилось (по суті) дуже важким.</w:t>
      </w:r>
    </w:p>
    <w:p w:rsidR="007670BA" w:rsidRDefault="00D04CBE">
      <w:pPr>
        <w:pStyle w:val="11"/>
        <w:framePr w:w="6331" w:h="9110" w:hRule="exact" w:wrap="none" w:vAnchor="page" w:hAnchor="page" w:x="2844" w:y="3720"/>
        <w:shd w:val="clear" w:color="auto" w:fill="auto"/>
        <w:tabs>
          <w:tab w:val="left" w:pos="5380"/>
        </w:tabs>
        <w:spacing w:before="0" w:after="0" w:line="170" w:lineRule="exact"/>
        <w:ind w:left="4180"/>
        <w:jc w:val="left"/>
      </w:pPr>
      <w:r>
        <w:rPr>
          <w:rStyle w:val="85pt0pt0"/>
        </w:rPr>
        <w:t>Ц,</w:t>
      </w:r>
      <w:r>
        <w:rPr>
          <w:rStyle w:val="8pt0pt"/>
        </w:rPr>
        <w:t xml:space="preserve"> ;</w:t>
      </w:r>
      <w:r>
        <w:rPr>
          <w:rStyle w:val="8pt0pt"/>
        </w:rPr>
        <w:tab/>
        <w:t>"</w:t>
      </w:r>
    </w:p>
    <w:p w:rsidR="007670BA" w:rsidRDefault="00D04CBE">
      <w:pPr>
        <w:pStyle w:val="11"/>
        <w:framePr w:w="6331" w:h="9110" w:hRule="exact" w:wrap="none" w:vAnchor="page" w:hAnchor="page" w:x="2844" w:y="3720"/>
        <w:shd w:val="clear" w:color="auto" w:fill="auto"/>
        <w:spacing w:before="0" w:after="0" w:line="230" w:lineRule="exact"/>
        <w:ind w:left="20" w:right="460" w:firstLine="260"/>
        <w:jc w:val="both"/>
      </w:pPr>
      <w:r>
        <w:rPr>
          <w:rStyle w:val="8pt0pt"/>
        </w:rPr>
        <w:t>ВСТАВНІ КОНСТРУКЦІЇ (ВСТАВНІ ЧЛЕНИ РЕЧЕННЯ). Вставними називаються такі слова або сполучення слів, якими мовець виражає своє ставлення до того, про що він повідомляє. Вставним конструк</w:t>
      </w:r>
      <w:r>
        <w:rPr>
          <w:rStyle w:val="8pt0pt"/>
        </w:rPr>
        <w:softHyphen/>
        <w:t>ціям приписується суб’єктивно-оцінне значення.</w:t>
      </w:r>
    </w:p>
    <w:p w:rsidR="007670BA" w:rsidRDefault="00D04CBE">
      <w:pPr>
        <w:pStyle w:val="11"/>
        <w:framePr w:w="6331" w:h="9110" w:hRule="exact" w:wrap="none" w:vAnchor="page" w:hAnchor="page" w:x="2844" w:y="3720"/>
        <w:shd w:val="clear" w:color="auto" w:fill="auto"/>
        <w:spacing w:before="0" w:after="0" w:line="230" w:lineRule="exact"/>
        <w:ind w:left="20" w:right="460" w:firstLine="260"/>
        <w:jc w:val="both"/>
      </w:pPr>
      <w:r>
        <w:rPr>
          <w:rStyle w:val="8pt0pt"/>
        </w:rPr>
        <w:t>Вставні конструкції не є членами речення, їх традиційно поділяють на вставні слова, словосполучення, речення:</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904" w:h="9164" w:hRule="exact" w:wrap="none" w:vAnchor="page" w:hAnchor="page" w:x="3058" w:y="4110"/>
        <w:shd w:val="clear" w:color="auto" w:fill="auto"/>
        <w:ind w:left="20" w:right="20" w:firstLine="280"/>
      </w:pPr>
      <w:r>
        <w:rPr>
          <w:rStyle w:val="8Arial0pt"/>
          <w:i/>
          <w:iCs/>
          <w:lang w:val="ru-RU"/>
        </w:rPr>
        <w:lastRenderedPageBreak/>
        <w:t xml:space="preserve">“Тут же, </w:t>
      </w:r>
      <w:r>
        <w:rPr>
          <w:rStyle w:val="8Arial0pt1"/>
          <w:i/>
          <w:iCs/>
          <w:lang w:val="ru-RU"/>
        </w:rPr>
        <w:t xml:space="preserve">на Данькове </w:t>
      </w:r>
      <w:r>
        <w:rPr>
          <w:rStyle w:val="8Arial0pt1"/>
          <w:i/>
          <w:iCs/>
        </w:rPr>
        <w:t>щастя</w:t>
      </w:r>
      <w:r>
        <w:rPr>
          <w:rStyle w:val="8Arial0pt"/>
          <w:i/>
          <w:iCs/>
        </w:rPr>
        <w:t xml:space="preserve">, більшість було </w:t>
      </w:r>
      <w:r>
        <w:rPr>
          <w:rStyle w:val="8Arial0pt"/>
          <w:i/>
          <w:iCs/>
          <w:lang w:val="ru-RU"/>
        </w:rPr>
        <w:t xml:space="preserve">таких же </w:t>
      </w:r>
      <w:r>
        <w:rPr>
          <w:rStyle w:val="8Arial0pt"/>
          <w:i/>
          <w:iCs/>
        </w:rPr>
        <w:t xml:space="preserve">босих, як і він </w:t>
      </w:r>
      <w:r>
        <w:rPr>
          <w:rStyle w:val="8Arial0pt"/>
          <w:i/>
          <w:iCs/>
          <w:lang w:val="ru-RU"/>
        </w:rPr>
        <w:t>сам''</w:t>
      </w:r>
      <w:r>
        <w:rPr>
          <w:rStyle w:val="8Arial8pt0pt"/>
          <w:b/>
          <w:bCs/>
          <w:lang w:val="ru-RU"/>
        </w:rPr>
        <w:t xml:space="preserve"> (О. Гончар);</w:t>
      </w:r>
    </w:p>
    <w:p w:rsidR="007670BA" w:rsidRDefault="00D04CBE">
      <w:pPr>
        <w:pStyle w:val="80"/>
        <w:framePr w:w="5904" w:h="9164" w:hRule="exact" w:wrap="none" w:vAnchor="page" w:hAnchor="page" w:x="3058" w:y="4110"/>
        <w:shd w:val="clear" w:color="auto" w:fill="auto"/>
        <w:ind w:left="20" w:right="20" w:firstLine="280"/>
      </w:pPr>
      <w:r>
        <w:rPr>
          <w:rStyle w:val="8Arial0pt1"/>
          <w:i/>
          <w:iCs/>
        </w:rPr>
        <w:t>“Може,</w:t>
      </w:r>
      <w:r>
        <w:rPr>
          <w:rStyle w:val="8Arial0pt"/>
          <w:i/>
          <w:iCs/>
        </w:rPr>
        <w:t xml:space="preserve"> </w:t>
      </w:r>
      <w:r>
        <w:rPr>
          <w:rStyle w:val="8Arial0pt"/>
          <w:i/>
          <w:iCs/>
          <w:lang w:val="ru-RU"/>
        </w:rPr>
        <w:t xml:space="preserve">я </w:t>
      </w:r>
      <w:r>
        <w:rPr>
          <w:rStyle w:val="8Arial0pt"/>
          <w:i/>
          <w:iCs/>
        </w:rPr>
        <w:t xml:space="preserve">міг би </w:t>
      </w:r>
      <w:r>
        <w:rPr>
          <w:rStyle w:val="8Arial0pt"/>
          <w:i/>
          <w:iCs/>
          <w:lang w:val="ru-RU"/>
        </w:rPr>
        <w:t xml:space="preserve">вам </w:t>
      </w:r>
      <w:r>
        <w:rPr>
          <w:rStyle w:val="8Arial0pt"/>
          <w:i/>
          <w:iCs/>
        </w:rPr>
        <w:t xml:space="preserve">допомогти? </w:t>
      </w:r>
      <w:r>
        <w:rPr>
          <w:rStyle w:val="8Arial0pt"/>
          <w:i/>
          <w:iCs/>
          <w:lang w:val="ru-RU"/>
        </w:rPr>
        <w:t xml:space="preserve">- </w:t>
      </w:r>
      <w:r>
        <w:rPr>
          <w:rStyle w:val="8Arial0pt"/>
          <w:i/>
          <w:iCs/>
        </w:rPr>
        <w:t>довірливо запитав незнайо</w:t>
      </w:r>
      <w:r>
        <w:rPr>
          <w:rStyle w:val="8Arial0pt"/>
          <w:i/>
          <w:iCs/>
        </w:rPr>
        <w:softHyphen/>
        <w:t>мий</w:t>
      </w:r>
      <w:r>
        <w:rPr>
          <w:rStyle w:val="8Arial8pt0pt"/>
          <w:b/>
          <w:bCs/>
        </w:rPr>
        <w:t>"(О. Гончар);</w:t>
      </w:r>
    </w:p>
    <w:p w:rsidR="007670BA" w:rsidRDefault="00D04CBE">
      <w:pPr>
        <w:pStyle w:val="80"/>
        <w:framePr w:w="5904" w:h="9164" w:hRule="exact" w:wrap="none" w:vAnchor="page" w:hAnchor="page" w:x="3058" w:y="4110"/>
        <w:shd w:val="clear" w:color="auto" w:fill="auto"/>
        <w:ind w:left="20" w:right="20" w:firstLine="280"/>
      </w:pPr>
      <w:r>
        <w:rPr>
          <w:rStyle w:val="8Arial0pt1"/>
          <w:i/>
          <w:iCs/>
        </w:rPr>
        <w:t>*Правду кажучи.</w:t>
      </w:r>
      <w:r>
        <w:rPr>
          <w:rStyle w:val="8Arial0pt"/>
          <w:i/>
          <w:iCs/>
        </w:rPr>
        <w:t xml:space="preserve"> Семен тоді не зрозумів завдання, яке доручив йому </w:t>
      </w:r>
      <w:r>
        <w:rPr>
          <w:rStyle w:val="8Arial0pt"/>
          <w:i/>
          <w:iCs/>
          <w:lang w:val="ru-RU"/>
        </w:rPr>
        <w:t>Щорс"</w:t>
      </w:r>
      <w:r>
        <w:rPr>
          <w:rStyle w:val="8Arial8pt0pt"/>
          <w:b/>
          <w:bCs/>
          <w:lang w:val="ru-RU"/>
        </w:rPr>
        <w:t xml:space="preserve"> (С. </w:t>
      </w:r>
      <w:r>
        <w:rPr>
          <w:rStyle w:val="8Arial8pt0pt"/>
          <w:b/>
          <w:bCs/>
        </w:rPr>
        <w:t>Скляренко);</w:t>
      </w:r>
    </w:p>
    <w:p w:rsidR="007670BA" w:rsidRDefault="00D04CBE">
      <w:pPr>
        <w:pStyle w:val="80"/>
        <w:framePr w:w="5904" w:h="9164" w:hRule="exact" w:wrap="none" w:vAnchor="page" w:hAnchor="page" w:x="3058" w:y="4110"/>
        <w:shd w:val="clear" w:color="auto" w:fill="auto"/>
        <w:ind w:left="20" w:right="20" w:firstLine="280"/>
      </w:pPr>
      <w:r>
        <w:rPr>
          <w:rStyle w:val="8Arial0pt"/>
          <w:i/>
          <w:iCs/>
        </w:rPr>
        <w:t xml:space="preserve">“Береговенко, </w:t>
      </w:r>
      <w:r>
        <w:rPr>
          <w:rStyle w:val="8Arial0pt1"/>
          <w:i/>
          <w:iCs/>
        </w:rPr>
        <w:t>як здавалося мені,</w:t>
      </w:r>
      <w:r>
        <w:rPr>
          <w:rStyle w:val="8Arial0pt"/>
          <w:i/>
          <w:iCs/>
        </w:rPr>
        <w:t xml:space="preserve"> з недовір’ям глянув і підморгнув" </w:t>
      </w:r>
      <w:r>
        <w:rPr>
          <w:rStyle w:val="8Arial8pt0pt"/>
          <w:b/>
          <w:bCs/>
        </w:rPr>
        <w:t>(Ю. Збанацький).</w:t>
      </w:r>
    </w:p>
    <w:p w:rsidR="007670BA" w:rsidRDefault="00D04CBE">
      <w:pPr>
        <w:pStyle w:val="11"/>
        <w:framePr w:w="5904" w:h="9164" w:hRule="exact" w:wrap="none" w:vAnchor="page" w:hAnchor="page" w:x="3058" w:y="4110"/>
        <w:shd w:val="clear" w:color="auto" w:fill="auto"/>
        <w:spacing w:before="0" w:after="0" w:line="221" w:lineRule="exact"/>
        <w:ind w:left="20" w:right="20" w:firstLine="280"/>
        <w:jc w:val="both"/>
      </w:pPr>
      <w:r>
        <w:rPr>
          <w:rStyle w:val="8pt0pt"/>
        </w:rPr>
        <w:t xml:space="preserve">На письмі вставні члени речення найчастіше виділяються </w:t>
      </w:r>
      <w:r>
        <w:rPr>
          <w:rStyle w:val="8pt0pt"/>
          <w:lang w:val="ru-RU"/>
        </w:rPr>
        <w:t xml:space="preserve">комами, </w:t>
      </w:r>
      <w:r>
        <w:rPr>
          <w:rStyle w:val="8pt0pt"/>
        </w:rPr>
        <w:t>у вимові паузами та інтонацією:</w:t>
      </w:r>
    </w:p>
    <w:p w:rsidR="007670BA" w:rsidRDefault="00D04CBE">
      <w:pPr>
        <w:pStyle w:val="80"/>
        <w:framePr w:w="5904" w:h="9164" w:hRule="exact" w:wrap="none" w:vAnchor="page" w:hAnchor="page" w:x="3058" w:y="4110"/>
        <w:numPr>
          <w:ilvl w:val="0"/>
          <w:numId w:val="66"/>
        </w:numPr>
        <w:shd w:val="clear" w:color="auto" w:fill="auto"/>
        <w:tabs>
          <w:tab w:val="left" w:pos="574"/>
        </w:tabs>
        <w:ind w:left="20" w:firstLine="280"/>
      </w:pPr>
      <w:r>
        <w:rPr>
          <w:rStyle w:val="8Arial0pt"/>
          <w:i/>
          <w:iCs/>
        </w:rPr>
        <w:t xml:space="preserve">“Воно, </w:t>
      </w:r>
      <w:r>
        <w:rPr>
          <w:rStyle w:val="8Arial0pt1"/>
          <w:i/>
          <w:iCs/>
        </w:rPr>
        <w:t>звичайно, може.</w:t>
      </w:r>
      <w:r>
        <w:rPr>
          <w:rStyle w:val="8Arial0pt"/>
          <w:i/>
          <w:iCs/>
        </w:rPr>
        <w:t xml:space="preserve"> їхня правда” (О.</w:t>
      </w:r>
      <w:r>
        <w:rPr>
          <w:rStyle w:val="8Arial8pt0pt"/>
          <w:b/>
          <w:bCs/>
        </w:rPr>
        <w:t xml:space="preserve"> Довженко);</w:t>
      </w:r>
    </w:p>
    <w:p w:rsidR="007670BA" w:rsidRDefault="00D04CBE">
      <w:pPr>
        <w:pStyle w:val="80"/>
        <w:framePr w:w="5904" w:h="9164" w:hRule="exact" w:wrap="none" w:vAnchor="page" w:hAnchor="page" w:x="3058" w:y="4110"/>
        <w:numPr>
          <w:ilvl w:val="0"/>
          <w:numId w:val="66"/>
        </w:numPr>
        <w:shd w:val="clear" w:color="auto" w:fill="auto"/>
        <w:tabs>
          <w:tab w:val="left" w:pos="583"/>
        </w:tabs>
        <w:ind w:left="20" w:firstLine="280"/>
      </w:pPr>
      <w:r>
        <w:rPr>
          <w:rStyle w:val="8Arial0pt1"/>
          <w:i/>
          <w:iCs/>
        </w:rPr>
        <w:t>“Правду кажучи,</w:t>
      </w:r>
      <w:r>
        <w:rPr>
          <w:rStyle w:val="8Arial0pt"/>
          <w:i/>
          <w:iCs/>
        </w:rPr>
        <w:t xml:space="preserve"> йому самому кортіло довантажити підводи"</w:t>
      </w:r>
    </w:p>
    <w:p w:rsidR="007670BA" w:rsidRDefault="00D04CBE">
      <w:pPr>
        <w:pStyle w:val="11"/>
        <w:framePr w:w="5904" w:h="9164" w:hRule="exact" w:wrap="none" w:vAnchor="page" w:hAnchor="page" w:x="3058" w:y="4110"/>
        <w:shd w:val="clear" w:color="auto" w:fill="auto"/>
        <w:spacing w:before="0" w:after="0" w:line="221" w:lineRule="exact"/>
        <w:ind w:left="800" w:hanging="260"/>
        <w:jc w:val="left"/>
      </w:pPr>
      <w:r>
        <w:rPr>
          <w:rStyle w:val="8pt0pt"/>
        </w:rPr>
        <w:t>(О. Гончар).</w:t>
      </w:r>
    </w:p>
    <w:p w:rsidR="007670BA" w:rsidRDefault="00D04CBE">
      <w:pPr>
        <w:pStyle w:val="11"/>
        <w:framePr w:w="5904" w:h="9164" w:hRule="exact" w:wrap="none" w:vAnchor="page" w:hAnchor="page" w:x="3058" w:y="4110"/>
        <w:shd w:val="clear" w:color="auto" w:fill="auto"/>
        <w:spacing w:before="0" w:after="0" w:line="221" w:lineRule="exact"/>
        <w:ind w:left="20" w:firstLine="280"/>
        <w:jc w:val="both"/>
      </w:pPr>
      <w:r>
        <w:rPr>
          <w:rStyle w:val="8pt0pt"/>
        </w:rPr>
        <w:t>Вставні конструкції означають:</w:t>
      </w:r>
    </w:p>
    <w:p w:rsidR="007670BA" w:rsidRDefault="00D04CBE">
      <w:pPr>
        <w:pStyle w:val="11"/>
        <w:framePr w:w="5904" w:h="9164" w:hRule="exact" w:wrap="none" w:vAnchor="page" w:hAnchor="page" w:x="3058" w:y="4110"/>
        <w:numPr>
          <w:ilvl w:val="0"/>
          <w:numId w:val="67"/>
        </w:numPr>
        <w:shd w:val="clear" w:color="auto" w:fill="auto"/>
        <w:tabs>
          <w:tab w:val="left" w:pos="554"/>
        </w:tabs>
        <w:spacing w:before="0" w:after="0" w:line="221" w:lineRule="exact"/>
        <w:ind w:left="20" w:firstLine="280"/>
        <w:jc w:val="both"/>
      </w:pPr>
      <w:r>
        <w:rPr>
          <w:rStyle w:val="8pt0pt"/>
        </w:rPr>
        <w:t>достовірність сказаного (</w:t>
      </w:r>
      <w:r>
        <w:rPr>
          <w:rStyle w:val="85pt0pt0"/>
        </w:rPr>
        <w:t>правда, дійсно, справді</w:t>
      </w:r>
      <w:r>
        <w:rPr>
          <w:rStyle w:val="8pt0pt"/>
        </w:rPr>
        <w:t>);</w:t>
      </w:r>
    </w:p>
    <w:p w:rsidR="007670BA" w:rsidRDefault="00D04CBE">
      <w:pPr>
        <w:pStyle w:val="11"/>
        <w:framePr w:w="5904" w:h="9164" w:hRule="exact" w:wrap="none" w:vAnchor="page" w:hAnchor="page" w:x="3058" w:y="4110"/>
        <w:numPr>
          <w:ilvl w:val="0"/>
          <w:numId w:val="67"/>
        </w:numPr>
        <w:shd w:val="clear" w:color="auto" w:fill="auto"/>
        <w:tabs>
          <w:tab w:val="left" w:pos="574"/>
        </w:tabs>
        <w:spacing w:before="0" w:after="0" w:line="221" w:lineRule="exact"/>
        <w:ind w:left="20" w:firstLine="280"/>
        <w:jc w:val="both"/>
      </w:pPr>
      <w:r>
        <w:rPr>
          <w:rStyle w:val="8pt0pt"/>
        </w:rPr>
        <w:t>впевненість - невпевненість (</w:t>
      </w:r>
      <w:r>
        <w:rPr>
          <w:rStyle w:val="85pt0pt0"/>
        </w:rPr>
        <w:t>звичайно, очевидно)',</w:t>
      </w:r>
    </w:p>
    <w:p w:rsidR="007670BA" w:rsidRDefault="00D04CBE">
      <w:pPr>
        <w:pStyle w:val="11"/>
        <w:framePr w:w="5904" w:h="9164" w:hRule="exact" w:wrap="none" w:vAnchor="page" w:hAnchor="page" w:x="3058" w:y="4110"/>
        <w:numPr>
          <w:ilvl w:val="0"/>
          <w:numId w:val="67"/>
        </w:numPr>
        <w:shd w:val="clear" w:color="auto" w:fill="auto"/>
        <w:tabs>
          <w:tab w:val="left" w:pos="554"/>
        </w:tabs>
        <w:spacing w:before="0" w:after="0" w:line="221" w:lineRule="exact"/>
        <w:ind w:left="20" w:firstLine="280"/>
        <w:jc w:val="both"/>
      </w:pPr>
      <w:r>
        <w:rPr>
          <w:rStyle w:val="8pt0pt"/>
        </w:rPr>
        <w:t>джерело думки (</w:t>
      </w:r>
      <w:r>
        <w:rPr>
          <w:rStyle w:val="85pt0pt0"/>
        </w:rPr>
        <w:t>кажуть</w:t>
      </w:r>
      <w:r>
        <w:rPr>
          <w:rStyle w:val="8pt0pt"/>
        </w:rPr>
        <w:t xml:space="preserve">, </w:t>
      </w:r>
      <w:r>
        <w:rPr>
          <w:rStyle w:val="85pt0pt0"/>
        </w:rPr>
        <w:t>на мій погляд</w:t>
      </w:r>
      <w:r>
        <w:rPr>
          <w:rStyle w:val="8pt0pt"/>
        </w:rPr>
        <w:t>);</w:t>
      </w:r>
    </w:p>
    <w:p w:rsidR="007670BA" w:rsidRDefault="00D04CBE">
      <w:pPr>
        <w:pStyle w:val="80"/>
        <w:framePr w:w="5904" w:h="9164" w:hRule="exact" w:wrap="none" w:vAnchor="page" w:hAnchor="page" w:x="3058" w:y="4110"/>
        <w:numPr>
          <w:ilvl w:val="0"/>
          <w:numId w:val="67"/>
        </w:numPr>
        <w:shd w:val="clear" w:color="auto" w:fill="auto"/>
        <w:tabs>
          <w:tab w:val="left" w:pos="574"/>
        </w:tabs>
        <w:ind w:left="20" w:firstLine="280"/>
      </w:pPr>
      <w:r>
        <w:rPr>
          <w:rStyle w:val="8Arial8pt0pt"/>
          <w:b/>
          <w:bCs/>
        </w:rPr>
        <w:t xml:space="preserve">емоції мовця (на </w:t>
      </w:r>
      <w:r>
        <w:rPr>
          <w:rStyle w:val="8Arial0pt"/>
          <w:i/>
          <w:iCs/>
        </w:rPr>
        <w:t>щастя, як на зло, чого доброго)',</w:t>
      </w:r>
    </w:p>
    <w:p w:rsidR="007670BA" w:rsidRDefault="00D04CBE">
      <w:pPr>
        <w:pStyle w:val="11"/>
        <w:framePr w:w="5904" w:h="9164" w:hRule="exact" w:wrap="none" w:vAnchor="page" w:hAnchor="page" w:x="3058" w:y="4110"/>
        <w:numPr>
          <w:ilvl w:val="0"/>
          <w:numId w:val="67"/>
        </w:numPr>
        <w:shd w:val="clear" w:color="auto" w:fill="auto"/>
        <w:tabs>
          <w:tab w:val="left" w:pos="569"/>
        </w:tabs>
        <w:spacing w:before="0" w:after="0" w:line="221" w:lineRule="exact"/>
        <w:ind w:left="20" w:firstLine="280"/>
        <w:jc w:val="both"/>
      </w:pPr>
      <w:r>
        <w:rPr>
          <w:rStyle w:val="8pt0pt"/>
        </w:rPr>
        <w:t>порядок думок і зв’язок між ними (</w:t>
      </w:r>
      <w:r>
        <w:rPr>
          <w:rStyle w:val="85pt0pt0"/>
        </w:rPr>
        <w:t>по-перше, отже)',</w:t>
      </w:r>
    </w:p>
    <w:p w:rsidR="007670BA" w:rsidRDefault="00D04CBE">
      <w:pPr>
        <w:pStyle w:val="11"/>
        <w:framePr w:w="5904" w:h="9164" w:hRule="exact" w:wrap="none" w:vAnchor="page" w:hAnchor="page" w:x="3058" w:y="4110"/>
        <w:numPr>
          <w:ilvl w:val="0"/>
          <w:numId w:val="67"/>
        </w:numPr>
        <w:shd w:val="clear" w:color="auto" w:fill="auto"/>
        <w:tabs>
          <w:tab w:val="left" w:pos="578"/>
        </w:tabs>
        <w:spacing w:before="0" w:after="0" w:line="221" w:lineRule="exact"/>
        <w:ind w:left="20" w:firstLine="280"/>
        <w:jc w:val="both"/>
      </w:pPr>
      <w:r>
        <w:rPr>
          <w:rStyle w:val="8pt0pt"/>
        </w:rPr>
        <w:t>привертання уваги співрозмовників (</w:t>
      </w:r>
      <w:r>
        <w:rPr>
          <w:rStyle w:val="85pt0pt0"/>
        </w:rPr>
        <w:t>уявіть собі, зверніть уваг</w:t>
      </w:r>
      <w:r>
        <w:rPr>
          <w:rStyle w:val="8pt0pt"/>
        </w:rPr>
        <w:t>у):</w:t>
      </w:r>
    </w:p>
    <w:p w:rsidR="007670BA" w:rsidRDefault="00D04CBE">
      <w:pPr>
        <w:pStyle w:val="80"/>
        <w:framePr w:w="5904" w:h="9164" w:hRule="exact" w:wrap="none" w:vAnchor="page" w:hAnchor="page" w:x="3058" w:y="4110"/>
        <w:shd w:val="clear" w:color="auto" w:fill="auto"/>
        <w:tabs>
          <w:tab w:val="left" w:pos="751"/>
        </w:tabs>
        <w:ind w:left="800" w:hanging="260"/>
        <w:jc w:val="left"/>
      </w:pPr>
      <w:r>
        <w:rPr>
          <w:rStyle w:val="8Arial8pt0pt"/>
          <w:b/>
          <w:bCs/>
        </w:rPr>
        <w:t>а)</w:t>
      </w:r>
      <w:r>
        <w:rPr>
          <w:rStyle w:val="8Arial8pt0pt"/>
          <w:b/>
          <w:bCs/>
        </w:rPr>
        <w:tab/>
      </w:r>
      <w:r>
        <w:rPr>
          <w:rStyle w:val="8Arial0pt"/>
          <w:i/>
          <w:iCs/>
        </w:rPr>
        <w:t xml:space="preserve">Ви, </w:t>
      </w:r>
      <w:r>
        <w:rPr>
          <w:rStyle w:val="8Arial0pt1"/>
          <w:i/>
          <w:iCs/>
        </w:rPr>
        <w:t>звичайно,</w:t>
      </w:r>
      <w:r>
        <w:rPr>
          <w:rStyle w:val="8Arial0pt"/>
          <w:i/>
          <w:iCs/>
        </w:rPr>
        <w:t xml:space="preserve"> знаєте мою сестру,</w:t>
      </w:r>
    </w:p>
    <w:p w:rsidR="007670BA" w:rsidRDefault="00D04CBE">
      <w:pPr>
        <w:pStyle w:val="80"/>
        <w:framePr w:w="5904" w:h="9164" w:hRule="exact" w:wrap="none" w:vAnchor="page" w:hAnchor="page" w:x="3058" w:y="4110"/>
        <w:shd w:val="clear" w:color="auto" w:fill="auto"/>
        <w:tabs>
          <w:tab w:val="left" w:pos="770"/>
        </w:tabs>
        <w:ind w:left="800" w:right="20" w:hanging="260"/>
        <w:jc w:val="left"/>
      </w:pPr>
      <w:r>
        <w:rPr>
          <w:rStyle w:val="8Arial8pt0pt"/>
          <w:b/>
          <w:bCs/>
        </w:rPr>
        <w:t>б)</w:t>
      </w:r>
      <w:r>
        <w:rPr>
          <w:rStyle w:val="8Arial8pt0pt"/>
          <w:b/>
          <w:bCs/>
        </w:rPr>
        <w:tab/>
      </w:r>
      <w:r>
        <w:rPr>
          <w:rStyle w:val="8Arial0pt"/>
          <w:i/>
          <w:iCs/>
        </w:rPr>
        <w:t xml:space="preserve">“Відступати нам, </w:t>
      </w:r>
      <w:r>
        <w:rPr>
          <w:rStyle w:val="8Arial0pt1"/>
          <w:i/>
          <w:iCs/>
        </w:rPr>
        <w:t>по-перше,</w:t>
      </w:r>
      <w:r>
        <w:rPr>
          <w:rStyle w:val="8Arial0pt"/>
          <w:i/>
          <w:iCs/>
        </w:rPr>
        <w:t xml:space="preserve"> пізно, а </w:t>
      </w:r>
      <w:r>
        <w:rPr>
          <w:rStyle w:val="8Arial0pt1"/>
          <w:i/>
          <w:iCs/>
        </w:rPr>
        <w:t>по-друге,</w:t>
      </w:r>
      <w:r>
        <w:rPr>
          <w:rStyle w:val="8Arial0pt"/>
          <w:i/>
          <w:iCs/>
        </w:rPr>
        <w:t xml:space="preserve"> немає під</w:t>
      </w:r>
      <w:r>
        <w:rPr>
          <w:rStyle w:val="8Arial0pt"/>
          <w:i/>
          <w:iCs/>
        </w:rPr>
        <w:softHyphen/>
        <w:t>став” (В.</w:t>
      </w:r>
      <w:r>
        <w:rPr>
          <w:rStyle w:val="8Arial8pt0pt"/>
          <w:b/>
          <w:bCs/>
        </w:rPr>
        <w:t xml:space="preserve"> Собко).</w:t>
      </w:r>
    </w:p>
    <w:p w:rsidR="007670BA" w:rsidRDefault="00D04CBE">
      <w:pPr>
        <w:pStyle w:val="11"/>
        <w:framePr w:w="5904" w:h="9164" w:hRule="exact" w:wrap="none" w:vAnchor="page" w:hAnchor="page" w:x="3058" w:y="4110"/>
        <w:shd w:val="clear" w:color="auto" w:fill="auto"/>
        <w:spacing w:before="0" w:after="0" w:line="221" w:lineRule="exact"/>
        <w:ind w:left="20" w:right="20" w:firstLine="280"/>
        <w:jc w:val="both"/>
      </w:pPr>
      <w:r>
        <w:rPr>
          <w:rStyle w:val="8pt0pt"/>
        </w:rPr>
        <w:t>Якщо перед вставним словом є сполучник, воно відокремлюється комою. Коли цей сполучник виконує функцію частки, кома після нього не ставиться:</w:t>
      </w:r>
    </w:p>
    <w:p w:rsidR="007670BA" w:rsidRDefault="00D04CBE">
      <w:pPr>
        <w:pStyle w:val="80"/>
        <w:framePr w:w="5904" w:h="9164" w:hRule="exact" w:wrap="none" w:vAnchor="page" w:hAnchor="page" w:x="3058" w:y="4110"/>
        <w:shd w:val="clear" w:color="auto" w:fill="auto"/>
        <w:ind w:left="20" w:firstLine="280"/>
      </w:pPr>
      <w:r>
        <w:rPr>
          <w:rStyle w:val="8Arial0pt"/>
          <w:i/>
          <w:iCs/>
        </w:rPr>
        <w:t xml:space="preserve">“Обіщався вернутися, та, </w:t>
      </w:r>
      <w:r>
        <w:rPr>
          <w:rStyle w:val="8Arial0pt1"/>
          <w:i/>
          <w:iCs/>
        </w:rPr>
        <w:t>мабуть,</w:t>
      </w:r>
      <w:r>
        <w:rPr>
          <w:rStyle w:val="8Arial0pt"/>
          <w:i/>
          <w:iCs/>
        </w:rPr>
        <w:t xml:space="preserve"> і згинув"</w:t>
      </w:r>
      <w:r>
        <w:rPr>
          <w:rStyle w:val="8Arial8pt0pt"/>
          <w:b/>
          <w:bCs/>
        </w:rPr>
        <w:t xml:space="preserve"> (Т. Шевченко);</w:t>
      </w:r>
    </w:p>
    <w:p w:rsidR="007670BA" w:rsidRDefault="00D04CBE">
      <w:pPr>
        <w:pStyle w:val="160"/>
        <w:framePr w:w="5904" w:h="9164" w:hRule="exact" w:wrap="none" w:vAnchor="page" w:hAnchor="page" w:x="3058" w:y="4110"/>
        <w:shd w:val="clear" w:color="auto" w:fill="auto"/>
        <w:spacing w:line="221" w:lineRule="exact"/>
        <w:ind w:left="20" w:firstLine="280"/>
      </w:pPr>
      <w:r>
        <w:t xml:space="preserve">А й </w:t>
      </w:r>
      <w:r>
        <w:rPr>
          <w:rStyle w:val="161"/>
          <w:b/>
          <w:bCs/>
          <w:i/>
          <w:iCs/>
        </w:rPr>
        <w:t>справді,</w:t>
      </w:r>
      <w:r>
        <w:t xml:space="preserve"> чого ж ми ждемо?.</w:t>
      </w:r>
    </w:p>
    <w:p w:rsidR="007670BA" w:rsidRDefault="00D04CBE">
      <w:pPr>
        <w:pStyle w:val="11"/>
        <w:framePr w:w="5904" w:h="9164" w:hRule="exact" w:wrap="none" w:vAnchor="page" w:hAnchor="page" w:x="3058" w:y="4110"/>
        <w:shd w:val="clear" w:color="auto" w:fill="auto"/>
        <w:spacing w:before="0" w:after="0" w:line="221" w:lineRule="exact"/>
        <w:ind w:left="20" w:firstLine="280"/>
        <w:jc w:val="both"/>
      </w:pPr>
      <w:r>
        <w:rPr>
          <w:rStyle w:val="8pt0pt"/>
        </w:rPr>
        <w:t>Два вставних слова одне від одного відокремлюються комою:</w:t>
      </w:r>
    </w:p>
    <w:p w:rsidR="007670BA" w:rsidRDefault="00D04CBE">
      <w:pPr>
        <w:pStyle w:val="160"/>
        <w:framePr w:w="5904" w:h="9164" w:hRule="exact" w:wrap="none" w:vAnchor="page" w:hAnchor="page" w:x="3058" w:y="4110"/>
        <w:shd w:val="clear" w:color="auto" w:fill="auto"/>
        <w:spacing w:line="221" w:lineRule="exact"/>
        <w:ind w:left="20" w:firstLine="280"/>
      </w:pPr>
      <w:r>
        <w:rPr>
          <w:rStyle w:val="161"/>
          <w:b/>
          <w:bCs/>
          <w:i/>
          <w:iCs/>
        </w:rPr>
        <w:t>“На мою думку, між іншим,</w:t>
      </w:r>
      <w:r>
        <w:t xml:space="preserve"> необхідно завітати до них”.</w:t>
      </w:r>
    </w:p>
    <w:p w:rsidR="007670BA" w:rsidRDefault="00D04CBE">
      <w:pPr>
        <w:pStyle w:val="11"/>
        <w:framePr w:w="5904" w:h="9164" w:hRule="exact" w:wrap="none" w:vAnchor="page" w:hAnchor="page" w:x="3058" w:y="4110"/>
        <w:shd w:val="clear" w:color="auto" w:fill="auto"/>
        <w:spacing w:before="0" w:after="0" w:line="221" w:lineRule="exact"/>
        <w:ind w:left="20" w:right="20" w:firstLine="280"/>
        <w:jc w:val="both"/>
      </w:pPr>
      <w:r>
        <w:rPr>
          <w:rStyle w:val="8pt0pt0"/>
        </w:rPr>
        <w:t>Примітка</w:t>
      </w:r>
      <w:r>
        <w:rPr>
          <w:rStyle w:val="8pt0pt"/>
        </w:rPr>
        <w:t>: Деякі дієслова (</w:t>
      </w:r>
      <w:r>
        <w:rPr>
          <w:rStyle w:val="85pt0pt0"/>
        </w:rPr>
        <w:t>здається, кажуть, гадаю, думаю),</w:t>
      </w:r>
      <w:r>
        <w:rPr>
          <w:rStyle w:val="8pt0pt"/>
        </w:rPr>
        <w:t xml:space="preserve"> при</w:t>
      </w:r>
      <w:r>
        <w:rPr>
          <w:rStyle w:val="8pt0pt"/>
        </w:rPr>
        <w:softHyphen/>
        <w:t>слівники (</w:t>
      </w:r>
      <w:r>
        <w:rPr>
          <w:rStyle w:val="85pt0pt0"/>
        </w:rPr>
        <w:t>звичайно, видно, можливо),</w:t>
      </w:r>
      <w:r>
        <w:rPr>
          <w:rStyle w:val="8pt0pt"/>
        </w:rPr>
        <w:t xml:space="preserve"> іменники (</w:t>
      </w:r>
      <w:r>
        <w:rPr>
          <w:rStyle w:val="85pt0pt0"/>
        </w:rPr>
        <w:t>правда, на жаль, на біду)</w:t>
      </w:r>
      <w:r>
        <w:rPr>
          <w:rStyle w:val="8pt0pt"/>
        </w:rPr>
        <w:t xml:space="preserve"> у реченні можуть виконувати функції і члена речення, і вставного слова. Наприклад:</w:t>
      </w:r>
    </w:p>
    <w:p w:rsidR="007670BA" w:rsidRDefault="00D04CBE">
      <w:pPr>
        <w:pStyle w:val="80"/>
        <w:framePr w:w="5904" w:h="9164" w:hRule="exact" w:wrap="none" w:vAnchor="page" w:hAnchor="page" w:x="3058" w:y="4110"/>
        <w:shd w:val="clear" w:color="auto" w:fill="auto"/>
        <w:spacing w:after="180"/>
        <w:ind w:left="20" w:right="20" w:firstLine="280"/>
      </w:pPr>
      <w:r>
        <w:rPr>
          <w:rStyle w:val="8Arial0pt1"/>
          <w:i/>
          <w:iCs/>
        </w:rPr>
        <w:t>“Може,</w:t>
      </w:r>
      <w:r>
        <w:rPr>
          <w:rStyle w:val="8Arial0pt"/>
          <w:i/>
          <w:iCs/>
        </w:rPr>
        <w:t xml:space="preserve"> я справді завтра прийду"</w:t>
      </w:r>
      <w:r>
        <w:rPr>
          <w:rStyle w:val="8Arial8pt0pt"/>
          <w:b/>
          <w:bCs/>
        </w:rPr>
        <w:t xml:space="preserve"> -вставне слово (невпевненість) і </w:t>
      </w:r>
      <w:r>
        <w:rPr>
          <w:rStyle w:val="8Arial0pt"/>
          <w:i/>
          <w:iCs/>
        </w:rPr>
        <w:t xml:space="preserve">“Ніхто </w:t>
      </w:r>
      <w:r>
        <w:rPr>
          <w:rStyle w:val="8Arial0pt1"/>
          <w:i/>
          <w:iCs/>
        </w:rPr>
        <w:t>не може</w:t>
      </w:r>
      <w:r>
        <w:rPr>
          <w:rStyle w:val="8Arial0pt"/>
          <w:i/>
          <w:iCs/>
        </w:rPr>
        <w:t xml:space="preserve"> світа </w:t>
      </w:r>
      <w:r>
        <w:rPr>
          <w:rStyle w:val="8Arial0pt1"/>
          <w:i/>
          <w:iCs/>
        </w:rPr>
        <w:t>пережити</w:t>
      </w:r>
      <w:r>
        <w:rPr>
          <w:rStyle w:val="8Arial0pt"/>
          <w:i/>
          <w:iCs/>
        </w:rPr>
        <w:t>"-</w:t>
      </w:r>
      <w:r>
        <w:rPr>
          <w:rStyle w:val="8Arial8pt0pt"/>
          <w:b/>
          <w:bCs/>
        </w:rPr>
        <w:t xml:space="preserve"> член речення (присудок).</w:t>
      </w:r>
    </w:p>
    <w:p w:rsidR="007670BA" w:rsidRDefault="00D04CBE">
      <w:pPr>
        <w:pStyle w:val="11"/>
        <w:framePr w:w="5904" w:h="9164" w:hRule="exact" w:wrap="none" w:vAnchor="page" w:hAnchor="page" w:x="3058" w:y="4110"/>
        <w:shd w:val="clear" w:color="auto" w:fill="auto"/>
        <w:spacing w:before="0" w:after="0" w:line="221" w:lineRule="exact"/>
        <w:ind w:left="20" w:right="20" w:firstLine="280"/>
        <w:jc w:val="both"/>
      </w:pPr>
      <w:r>
        <w:rPr>
          <w:rStyle w:val="85pt0pt1"/>
        </w:rPr>
        <w:t xml:space="preserve">ВСТАВНІ СЛОВА. </w:t>
      </w:r>
      <w:r>
        <w:rPr>
          <w:rStyle w:val="8pt0pt"/>
        </w:rPr>
        <w:t>Вставними словами називають вставні кон</w:t>
      </w:r>
      <w:r>
        <w:rPr>
          <w:rStyle w:val="8pt0pt"/>
        </w:rPr>
        <w:softHyphen/>
        <w:t xml:space="preserve">струкції для вираження суб’єктивних оцінок і емоцій мовця (див. </w:t>
      </w:r>
      <w:r>
        <w:rPr>
          <w:rStyle w:val="85pt0pt1"/>
        </w:rPr>
        <w:t>ВСТАВНІ КОНСТРУКЦІЇ):</w:t>
      </w:r>
    </w:p>
    <w:p w:rsidR="007670BA" w:rsidRDefault="00D04CBE">
      <w:pPr>
        <w:pStyle w:val="80"/>
        <w:framePr w:w="5904" w:h="9164" w:hRule="exact" w:wrap="none" w:vAnchor="page" w:hAnchor="page" w:x="3058" w:y="4110"/>
        <w:shd w:val="clear" w:color="auto" w:fill="auto"/>
        <w:ind w:left="20" w:firstLine="280"/>
      </w:pPr>
      <w:r>
        <w:rPr>
          <w:rStyle w:val="8Arial0pt"/>
          <w:i/>
          <w:iCs/>
        </w:rPr>
        <w:t xml:space="preserve">“Добра такого таки зроду У мене, </w:t>
      </w:r>
      <w:r>
        <w:rPr>
          <w:rStyle w:val="8Arial0pt1"/>
          <w:i/>
          <w:iCs/>
        </w:rPr>
        <w:t>правда,</w:t>
      </w:r>
      <w:r>
        <w:rPr>
          <w:rStyle w:val="8Arial0pt"/>
          <w:i/>
          <w:iCs/>
        </w:rPr>
        <w:t xml:space="preserve"> не було"</w:t>
      </w:r>
      <w:r>
        <w:rPr>
          <w:rStyle w:val="8Arial8pt0pt"/>
          <w:b/>
          <w:bCs/>
        </w:rPr>
        <w:t xml:space="preserve"> (Т. Шевченко);</w:t>
      </w:r>
    </w:p>
    <w:p w:rsidR="007670BA" w:rsidRDefault="00D04CBE">
      <w:pPr>
        <w:pStyle w:val="a6"/>
        <w:framePr w:wrap="none" w:vAnchor="page" w:hAnchor="page" w:x="8732" w:y="13373"/>
        <w:shd w:val="clear" w:color="auto" w:fill="auto"/>
        <w:spacing w:line="160" w:lineRule="exact"/>
        <w:ind w:left="20"/>
        <w:jc w:val="left"/>
      </w:pPr>
      <w:r>
        <w:rPr>
          <w:rStyle w:val="Arial8pt0pt"/>
        </w:rPr>
        <w:t>89</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885" w:h="9086" w:hRule="exact" w:wrap="none" w:vAnchor="page" w:hAnchor="page" w:x="3068" w:y="4080"/>
        <w:shd w:val="clear" w:color="auto" w:fill="auto"/>
        <w:spacing w:after="184" w:line="235" w:lineRule="exact"/>
        <w:ind w:left="20" w:right="40" w:firstLine="260"/>
      </w:pPr>
      <w:r>
        <w:rPr>
          <w:rStyle w:val="8Arial0pt1"/>
          <w:i/>
          <w:iCs/>
        </w:rPr>
        <w:lastRenderedPageBreak/>
        <w:t>“Отже,</w:t>
      </w:r>
      <w:r>
        <w:rPr>
          <w:rStyle w:val="8Arial0pt"/>
          <w:i/>
          <w:iCs/>
        </w:rPr>
        <w:t xml:space="preserve"> що тут багато говорити і сперечатися"</w:t>
      </w:r>
      <w:r>
        <w:rPr>
          <w:rStyle w:val="8Arial8pt0pt"/>
          <w:b/>
          <w:bCs/>
        </w:rPr>
        <w:t xml:space="preserve"> </w:t>
      </w:r>
      <w:r>
        <w:rPr>
          <w:rStyle w:val="8Arial8pt0pt"/>
          <w:b/>
          <w:bCs/>
          <w:lang w:val="ru-RU"/>
        </w:rPr>
        <w:t xml:space="preserve">(М. </w:t>
      </w:r>
      <w:r>
        <w:rPr>
          <w:rStyle w:val="8Arial8pt0pt"/>
          <w:b/>
          <w:bCs/>
        </w:rPr>
        <w:t>Грушев- ський).</w:t>
      </w:r>
    </w:p>
    <w:p w:rsidR="007670BA" w:rsidRDefault="00D04CBE">
      <w:pPr>
        <w:pStyle w:val="11"/>
        <w:framePr w:w="5885" w:h="9086" w:hRule="exact" w:wrap="none" w:vAnchor="page" w:hAnchor="page" w:x="3068" w:y="4080"/>
        <w:shd w:val="clear" w:color="auto" w:fill="auto"/>
        <w:spacing w:before="0" w:after="0" w:line="230" w:lineRule="exact"/>
        <w:ind w:left="20" w:firstLine="260"/>
        <w:jc w:val="both"/>
      </w:pPr>
      <w:r>
        <w:rPr>
          <w:rStyle w:val="8pt0pt"/>
        </w:rPr>
        <w:t>ВСТАВНІ СЛОВОСПОЛУЧЕННЯ (див ВСТАВНІ КОНСТРУКЦІЇ)-</w:t>
      </w:r>
    </w:p>
    <w:p w:rsidR="007670BA" w:rsidRDefault="00D04CBE">
      <w:pPr>
        <w:pStyle w:val="11"/>
        <w:framePr w:w="5885" w:h="9086" w:hRule="exact" w:wrap="none" w:vAnchor="page" w:hAnchor="page" w:x="3068" w:y="4080"/>
        <w:shd w:val="clear" w:color="auto" w:fill="auto"/>
        <w:spacing w:before="0" w:after="0" w:line="230" w:lineRule="exact"/>
        <w:ind w:left="20" w:right="40"/>
        <w:jc w:val="both"/>
      </w:pPr>
      <w:r>
        <w:rPr>
          <w:rStyle w:val="8pt0pt"/>
        </w:rPr>
        <w:t>словосполучення, якими мовець виражає своє ставлення до того, про що він повідомляє. Наприклад:</w:t>
      </w:r>
    </w:p>
    <w:p w:rsidR="007670BA" w:rsidRDefault="00D04CBE">
      <w:pPr>
        <w:pStyle w:val="80"/>
        <w:framePr w:w="5885" w:h="9086" w:hRule="exact" w:wrap="none" w:vAnchor="page" w:hAnchor="page" w:x="3068" w:y="4080"/>
        <w:shd w:val="clear" w:color="auto" w:fill="auto"/>
        <w:spacing w:after="176" w:line="230" w:lineRule="exact"/>
        <w:ind w:left="20" w:firstLine="260"/>
      </w:pPr>
      <w:r>
        <w:rPr>
          <w:rStyle w:val="8Arial0pt1"/>
          <w:i/>
          <w:iCs/>
        </w:rPr>
        <w:t>На мою думку,</w:t>
      </w:r>
      <w:r>
        <w:rPr>
          <w:rStyle w:val="8Arial0pt"/>
          <w:i/>
          <w:iCs/>
        </w:rPr>
        <w:t xml:space="preserve"> питання це не вирішено.</w:t>
      </w:r>
    </w:p>
    <w:p w:rsidR="007670BA" w:rsidRDefault="00D04CBE">
      <w:pPr>
        <w:pStyle w:val="11"/>
        <w:framePr w:w="5885" w:h="9086" w:hRule="exact" w:wrap="none" w:vAnchor="page" w:hAnchor="page" w:x="3068" w:y="4080"/>
        <w:shd w:val="clear" w:color="auto" w:fill="auto"/>
        <w:spacing w:before="0" w:after="0" w:line="235" w:lineRule="exact"/>
        <w:ind w:left="20" w:right="40" w:firstLine="260"/>
        <w:jc w:val="both"/>
      </w:pPr>
      <w:r>
        <w:rPr>
          <w:rStyle w:val="8pt0pt"/>
        </w:rPr>
        <w:t>ВСТАВНІ РЕЧЕННЯ. Вставними реченнями називають речення, які виражають оцінку, емоцію мовця і частково несуть додаткове по</w:t>
      </w:r>
      <w:r>
        <w:rPr>
          <w:rStyle w:val="8pt0pt"/>
        </w:rPr>
        <w:softHyphen/>
        <w:t>відомлення. Наприклад:</w:t>
      </w:r>
    </w:p>
    <w:p w:rsidR="007670BA" w:rsidRDefault="00D04CBE">
      <w:pPr>
        <w:pStyle w:val="80"/>
        <w:framePr w:w="5885" w:h="9086" w:hRule="exact" w:wrap="none" w:vAnchor="page" w:hAnchor="page" w:x="3068" w:y="4080"/>
        <w:shd w:val="clear" w:color="auto" w:fill="auto"/>
        <w:spacing w:after="184" w:line="235" w:lineRule="exact"/>
        <w:ind w:left="20" w:right="40" w:firstLine="260"/>
      </w:pPr>
      <w:r>
        <w:rPr>
          <w:rStyle w:val="8Arial0pt"/>
          <w:i/>
          <w:iCs/>
        </w:rPr>
        <w:t>“Одного ранку</w:t>
      </w:r>
      <w:r>
        <w:rPr>
          <w:rStyle w:val="8Arial8pt0pt"/>
          <w:b/>
          <w:bCs/>
        </w:rPr>
        <w:t xml:space="preserve"> - </w:t>
      </w:r>
      <w:r>
        <w:rPr>
          <w:rStyle w:val="8Arial0pt1"/>
          <w:i/>
          <w:iCs/>
        </w:rPr>
        <w:t>бодай такого ніхто не оглядав</w:t>
      </w:r>
      <w:r>
        <w:rPr>
          <w:rStyle w:val="8Arial8pt0pt"/>
          <w:b/>
          <w:bCs/>
        </w:rPr>
        <w:t xml:space="preserve"> - </w:t>
      </w:r>
      <w:r>
        <w:rPr>
          <w:rStyle w:val="8Arial0pt"/>
          <w:i/>
          <w:iCs/>
        </w:rPr>
        <w:t>сказано мені, що на черзі Андрійко у некрути”</w:t>
      </w:r>
      <w:r>
        <w:rPr>
          <w:rStyle w:val="8Arial8pt0pt"/>
          <w:b/>
          <w:bCs/>
        </w:rPr>
        <w:t xml:space="preserve"> (Марко Вовчок).</w:t>
      </w:r>
    </w:p>
    <w:p w:rsidR="007670BA" w:rsidRDefault="00D04CBE">
      <w:pPr>
        <w:pStyle w:val="11"/>
        <w:framePr w:w="5885" w:h="9086" w:hRule="exact" w:wrap="none" w:vAnchor="page" w:hAnchor="page" w:x="3068" w:y="4080"/>
        <w:shd w:val="clear" w:color="auto" w:fill="auto"/>
        <w:spacing w:before="0" w:after="0" w:line="230" w:lineRule="exact"/>
        <w:ind w:left="20" w:firstLine="260"/>
        <w:jc w:val="both"/>
      </w:pPr>
      <w:r>
        <w:rPr>
          <w:rStyle w:val="8pt0pt"/>
        </w:rPr>
        <w:t>ГОЛОВНИЙ ЧЛЕН РЕЧЕННЯ</w:t>
      </w:r>
    </w:p>
    <w:p w:rsidR="007670BA" w:rsidRDefault="00D04CBE">
      <w:pPr>
        <w:pStyle w:val="11"/>
        <w:framePr w:w="5885" w:h="9086" w:hRule="exact" w:wrap="none" w:vAnchor="page" w:hAnchor="page" w:x="3068" w:y="4080"/>
        <w:numPr>
          <w:ilvl w:val="0"/>
          <w:numId w:val="68"/>
        </w:numPr>
        <w:shd w:val="clear" w:color="auto" w:fill="auto"/>
        <w:tabs>
          <w:tab w:val="left" w:pos="500"/>
        </w:tabs>
        <w:spacing w:before="0" w:after="0" w:line="230" w:lineRule="exact"/>
        <w:ind w:left="20" w:right="40" w:firstLine="260"/>
        <w:jc w:val="both"/>
      </w:pPr>
      <w:r>
        <w:rPr>
          <w:rStyle w:val="8pt0pt"/>
        </w:rPr>
        <w:t>Головним членом є підмет або присудок у двоскладному ре</w:t>
      </w:r>
      <w:r>
        <w:rPr>
          <w:rStyle w:val="8pt0pt"/>
        </w:rPr>
        <w:softHyphen/>
        <w:t>ченні (див. ПІДМЕТ, ПРИСУДОК).</w:t>
      </w:r>
    </w:p>
    <w:p w:rsidR="007670BA" w:rsidRDefault="00D04CBE">
      <w:pPr>
        <w:pStyle w:val="11"/>
        <w:framePr w:w="5885" w:h="9086" w:hRule="exact" w:wrap="none" w:vAnchor="page" w:hAnchor="page" w:x="3068" w:y="4080"/>
        <w:numPr>
          <w:ilvl w:val="0"/>
          <w:numId w:val="68"/>
        </w:numPr>
        <w:shd w:val="clear" w:color="auto" w:fill="auto"/>
        <w:tabs>
          <w:tab w:val="left" w:pos="471"/>
        </w:tabs>
        <w:spacing w:before="0" w:after="0" w:line="230" w:lineRule="exact"/>
        <w:ind w:left="20" w:right="40" w:firstLine="260"/>
        <w:jc w:val="both"/>
      </w:pPr>
      <w:r>
        <w:rPr>
          <w:rStyle w:val="8pt0pt"/>
        </w:rPr>
        <w:t>Синтаксичний центр односкладного речення, який відрізняється від підмета або присудка двоскладного речення, теж називають го</w:t>
      </w:r>
      <w:r>
        <w:rPr>
          <w:rStyle w:val="8pt0pt"/>
        </w:rPr>
        <w:softHyphen/>
        <w:t>ловним членом. Наприклад:</w:t>
      </w:r>
    </w:p>
    <w:p w:rsidR="007670BA" w:rsidRDefault="00D04CBE">
      <w:pPr>
        <w:pStyle w:val="80"/>
        <w:framePr w:w="5885" w:h="9086" w:hRule="exact" w:wrap="none" w:vAnchor="page" w:hAnchor="page" w:x="3068" w:y="4080"/>
        <w:numPr>
          <w:ilvl w:val="0"/>
          <w:numId w:val="69"/>
        </w:numPr>
        <w:shd w:val="clear" w:color="auto" w:fill="auto"/>
        <w:tabs>
          <w:tab w:val="left" w:pos="549"/>
        </w:tabs>
        <w:spacing w:line="230" w:lineRule="exact"/>
        <w:ind w:left="20" w:firstLine="260"/>
      </w:pPr>
      <w:r>
        <w:rPr>
          <w:rStyle w:val="8Arial0pt"/>
          <w:i/>
          <w:iCs/>
        </w:rPr>
        <w:t>‘Горіли солом'яні стріхи"</w:t>
      </w:r>
      <w:r>
        <w:rPr>
          <w:rStyle w:val="8Arial8pt0pt"/>
          <w:b/>
          <w:bCs/>
        </w:rPr>
        <w:t xml:space="preserve"> (Л. Костенко);</w:t>
      </w:r>
    </w:p>
    <w:p w:rsidR="007670BA" w:rsidRDefault="00D04CBE">
      <w:pPr>
        <w:pStyle w:val="80"/>
        <w:framePr w:w="5885" w:h="9086" w:hRule="exact" w:wrap="none" w:vAnchor="page" w:hAnchor="page" w:x="3068" w:y="4080"/>
        <w:numPr>
          <w:ilvl w:val="0"/>
          <w:numId w:val="69"/>
        </w:numPr>
        <w:shd w:val="clear" w:color="auto" w:fill="auto"/>
        <w:tabs>
          <w:tab w:val="left" w:pos="563"/>
        </w:tabs>
        <w:spacing w:after="180" w:line="230" w:lineRule="exact"/>
        <w:ind w:left="20" w:firstLine="260"/>
      </w:pPr>
      <w:r>
        <w:rPr>
          <w:rStyle w:val="8Arial8pt0pt"/>
          <w:b/>
          <w:bCs/>
        </w:rPr>
        <w:t xml:space="preserve">У </w:t>
      </w:r>
      <w:r>
        <w:rPr>
          <w:rStyle w:val="8Arial0pt"/>
          <w:i/>
          <w:iCs/>
        </w:rPr>
        <w:t>школі проводили концерти.</w:t>
      </w:r>
    </w:p>
    <w:p w:rsidR="007670BA" w:rsidRDefault="00D04CBE">
      <w:pPr>
        <w:pStyle w:val="11"/>
        <w:framePr w:w="5885" w:h="9086" w:hRule="exact" w:wrap="none" w:vAnchor="page" w:hAnchor="page" w:x="3068" w:y="4080"/>
        <w:shd w:val="clear" w:color="auto" w:fill="auto"/>
        <w:spacing w:before="0" w:after="0" w:line="230" w:lineRule="exact"/>
        <w:ind w:left="20" w:right="40" w:firstLine="260"/>
        <w:jc w:val="both"/>
      </w:pPr>
      <w:r>
        <w:rPr>
          <w:rStyle w:val="8pt0pt"/>
        </w:rPr>
        <w:t>ГРУПА ПІДМЕТА. До групи підмета належать такі другорядні чле</w:t>
      </w:r>
      <w:r>
        <w:rPr>
          <w:rStyle w:val="8pt0pt"/>
        </w:rPr>
        <w:softHyphen/>
        <w:t>ни речення, як означення (див. ОЗНАЧЕННЯ), прикладка (див. ПРИ</w:t>
      </w:r>
      <w:r>
        <w:rPr>
          <w:rStyle w:val="8pt0pt"/>
        </w:rPr>
        <w:softHyphen/>
        <w:t>КЛАДКА).</w:t>
      </w:r>
    </w:p>
    <w:p w:rsidR="007670BA" w:rsidRDefault="00D04CBE">
      <w:pPr>
        <w:pStyle w:val="11"/>
        <w:framePr w:w="5885" w:h="9086" w:hRule="exact" w:wrap="none" w:vAnchor="page" w:hAnchor="page" w:x="3068" w:y="4080"/>
        <w:shd w:val="clear" w:color="auto" w:fill="auto"/>
        <w:spacing w:before="0" w:after="0" w:line="230" w:lineRule="exact"/>
        <w:ind w:left="20" w:right="40" w:firstLine="260"/>
        <w:jc w:val="both"/>
      </w:pPr>
      <w:r>
        <w:rPr>
          <w:rStyle w:val="8pt0pt"/>
        </w:rPr>
        <w:t>Останнім часом компонент, який входить до складу групи підмета, знаходимо у комбінованих чи простих словосполученнях з підметом як головним компонентом, наприклад:</w:t>
      </w:r>
    </w:p>
    <w:p w:rsidR="007670BA" w:rsidRDefault="00D04CBE">
      <w:pPr>
        <w:pStyle w:val="80"/>
        <w:framePr w:w="5885" w:h="9086" w:hRule="exact" w:wrap="none" w:vAnchor="page" w:hAnchor="page" w:x="3068" w:y="4080"/>
        <w:shd w:val="clear" w:color="auto" w:fill="auto"/>
        <w:spacing w:line="230" w:lineRule="exact"/>
        <w:ind w:left="20" w:firstLine="260"/>
      </w:pPr>
      <w:r>
        <w:rPr>
          <w:rStyle w:val="8Arial0pt1"/>
          <w:i/>
          <w:iCs/>
        </w:rPr>
        <w:t>веселе</w:t>
      </w:r>
      <w:r>
        <w:rPr>
          <w:rStyle w:val="8Arial0pt"/>
          <w:i/>
          <w:iCs/>
        </w:rPr>
        <w:t xml:space="preserve"> дівча, дуже </w:t>
      </w:r>
      <w:r>
        <w:rPr>
          <w:rStyle w:val="8Arial0pt1"/>
          <w:i/>
          <w:iCs/>
        </w:rPr>
        <w:t>мальовничий</w:t>
      </w:r>
      <w:r>
        <w:rPr>
          <w:rStyle w:val="8Arial0pt"/>
          <w:i/>
          <w:iCs/>
        </w:rPr>
        <w:t xml:space="preserve"> краєвид. </w:t>
      </w:r>
      <w:r>
        <w:rPr>
          <w:rStyle w:val="8Arial0pt1"/>
          <w:i/>
          <w:iCs/>
        </w:rPr>
        <w:t>Сірко</w:t>
      </w:r>
      <w:r>
        <w:rPr>
          <w:rStyle w:val="8Arial8pt0pt"/>
          <w:b/>
          <w:bCs/>
        </w:rPr>
        <w:t xml:space="preserve"> - </w:t>
      </w:r>
      <w:r>
        <w:rPr>
          <w:rStyle w:val="8Arial0pt"/>
          <w:i/>
          <w:iCs/>
        </w:rPr>
        <w:t>собака.</w:t>
      </w:r>
    </w:p>
    <w:p w:rsidR="007670BA" w:rsidRDefault="00D04CBE">
      <w:pPr>
        <w:pStyle w:val="80"/>
        <w:framePr w:w="5885" w:h="9086" w:hRule="exact" w:wrap="none" w:vAnchor="page" w:hAnchor="page" w:x="3068" w:y="4080"/>
        <w:shd w:val="clear" w:color="auto" w:fill="auto"/>
        <w:spacing w:after="180" w:line="230" w:lineRule="exact"/>
        <w:ind w:left="20" w:right="40" w:firstLine="260"/>
      </w:pPr>
      <w:r>
        <w:rPr>
          <w:rStyle w:val="8Arial0pt"/>
          <w:i/>
          <w:iCs/>
        </w:rPr>
        <w:t xml:space="preserve">‘Ніщо мені так не пахне, як наш степ, - каже </w:t>
      </w:r>
      <w:r>
        <w:rPr>
          <w:rStyle w:val="8Arial0pt1"/>
          <w:i/>
          <w:iCs/>
        </w:rPr>
        <w:t>молодий Гоопишен-</w:t>
      </w:r>
      <w:r>
        <w:rPr>
          <w:rStyle w:val="8Arial0pt"/>
          <w:i/>
          <w:iCs/>
        </w:rPr>
        <w:t xml:space="preserve"> </w:t>
      </w:r>
      <w:r>
        <w:rPr>
          <w:rStyle w:val="8Arial0pt1"/>
          <w:i/>
          <w:iCs/>
        </w:rPr>
        <w:t>ко. льотчик реактивної авіації,</w:t>
      </w:r>
      <w:r>
        <w:rPr>
          <w:rStyle w:val="8Arial0pt"/>
          <w:i/>
          <w:iCs/>
        </w:rPr>
        <w:t xml:space="preserve"> приїжджаючи до батька..." (О.</w:t>
      </w:r>
      <w:r>
        <w:rPr>
          <w:rStyle w:val="8Arial8pt0pt"/>
          <w:b/>
          <w:bCs/>
        </w:rPr>
        <w:t xml:space="preserve"> Гон</w:t>
      </w:r>
      <w:r>
        <w:rPr>
          <w:rStyle w:val="8Arial8pt0pt"/>
          <w:b/>
          <w:bCs/>
        </w:rPr>
        <w:softHyphen/>
        <w:t>чар) (“молодий” - означення, “Горпищенко” - підмет, “льотчик реак</w:t>
      </w:r>
      <w:r>
        <w:rPr>
          <w:rStyle w:val="8Arial8pt0pt"/>
          <w:b/>
          <w:bCs/>
        </w:rPr>
        <w:softHyphen/>
        <w:t>тивної авіаціТ - прикладка).</w:t>
      </w:r>
    </w:p>
    <w:p w:rsidR="007670BA" w:rsidRDefault="00D04CBE">
      <w:pPr>
        <w:pStyle w:val="11"/>
        <w:framePr w:w="5885" w:h="9086" w:hRule="exact" w:wrap="none" w:vAnchor="page" w:hAnchor="page" w:x="3068" w:y="4080"/>
        <w:shd w:val="clear" w:color="auto" w:fill="auto"/>
        <w:spacing w:before="0" w:after="0" w:line="230" w:lineRule="exact"/>
        <w:ind w:left="20" w:right="40" w:firstLine="260"/>
        <w:jc w:val="both"/>
      </w:pPr>
      <w:r>
        <w:rPr>
          <w:rStyle w:val="8pt0pt"/>
        </w:rPr>
        <w:t>ГРУПА ПРИСУДКА. До групи присудка відносять такі другорядні члени речення, як: додаток (див. ДОДАТОК), означення (див. ОЗНА</w:t>
      </w:r>
      <w:r>
        <w:rPr>
          <w:rStyle w:val="8pt0pt"/>
        </w:rPr>
        <w:softHyphen/>
        <w:t>ЧЕННЯ), обставина (див. ОБСТАВИНА), прикладка (див. ПРИКЛАД</w:t>
      </w:r>
      <w:r>
        <w:rPr>
          <w:rStyle w:val="8pt0pt"/>
        </w:rPr>
        <w:softHyphen/>
        <w:t>КА).</w:t>
      </w:r>
    </w:p>
    <w:p w:rsidR="007670BA" w:rsidRDefault="00D04CBE">
      <w:pPr>
        <w:pStyle w:val="a6"/>
        <w:framePr w:wrap="none" w:vAnchor="page" w:hAnchor="page" w:x="3068" w:y="13373"/>
        <w:shd w:val="clear" w:color="auto" w:fill="auto"/>
        <w:spacing w:line="160" w:lineRule="exact"/>
        <w:ind w:left="20"/>
        <w:jc w:val="left"/>
      </w:pPr>
      <w:r>
        <w:rPr>
          <w:rStyle w:val="Arial8pt0pt"/>
        </w:rPr>
        <w:t>90</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9" w:h="744" w:hRule="exact" w:wrap="none" w:vAnchor="page" w:hAnchor="page" w:x="3060" w:y="4088"/>
        <w:shd w:val="clear" w:color="auto" w:fill="auto"/>
        <w:spacing w:before="0" w:after="0" w:line="226" w:lineRule="exact"/>
        <w:ind w:left="20" w:right="20" w:firstLine="280"/>
        <w:jc w:val="left"/>
      </w:pPr>
      <w:r>
        <w:rPr>
          <w:rStyle w:val="8pt0pt"/>
        </w:rPr>
        <w:lastRenderedPageBreak/>
        <w:t>Існує традиція прості, складні або комбіновані словосполучен</w:t>
      </w:r>
      <w:r>
        <w:rPr>
          <w:rStyle w:val="8pt0pt"/>
        </w:rPr>
        <w:softHyphen/>
        <w:t xml:space="preserve">ня з головним компонентом присудком називати групою присудка: </w:t>
      </w:r>
      <w:r>
        <w:rPr>
          <w:rStyle w:val="85pt0pt0"/>
        </w:rPr>
        <w:t>Біжить швидко,</w:t>
      </w:r>
    </w:p>
    <w:p w:rsidR="007670BA" w:rsidRDefault="00D04CBE">
      <w:pPr>
        <w:pStyle w:val="80"/>
        <w:framePr w:wrap="none" w:vAnchor="page" w:hAnchor="page" w:x="3060" w:y="4993"/>
        <w:shd w:val="clear" w:color="auto" w:fill="auto"/>
        <w:spacing w:line="170" w:lineRule="exact"/>
        <w:ind w:left="20" w:firstLine="280"/>
        <w:jc w:val="left"/>
      </w:pPr>
      <w:r>
        <w:rPr>
          <w:rStyle w:val="8Arial0pt"/>
          <w:i/>
          <w:iCs/>
        </w:rPr>
        <w:t>Читає йому книгу із захопленням</w:t>
      </w:r>
      <w:r>
        <w:rPr>
          <w:rStyle w:val="8Arial8pt0pt"/>
          <w:b/>
          <w:bCs/>
        </w:rPr>
        <w:t>;</w:t>
      </w:r>
    </w:p>
    <w:p w:rsidR="007670BA" w:rsidRDefault="00D04CBE">
      <w:pPr>
        <w:pStyle w:val="80"/>
        <w:framePr w:w="5899" w:h="7946" w:hRule="exact" w:wrap="none" w:vAnchor="page" w:hAnchor="page" w:x="3060" w:y="5317"/>
        <w:shd w:val="clear" w:color="auto" w:fill="auto"/>
        <w:spacing w:after="245" w:line="302" w:lineRule="exact"/>
        <w:ind w:left="20" w:right="20" w:firstLine="280"/>
        <w:jc w:val="left"/>
      </w:pPr>
      <w:r>
        <w:rPr>
          <w:rStyle w:val="8Arial8pt0pt"/>
          <w:b/>
          <w:bCs/>
        </w:rPr>
        <w:t xml:space="preserve">“Я </w:t>
      </w:r>
      <w:r>
        <w:rPr>
          <w:rStyle w:val="8Arial0pt1"/>
          <w:i/>
          <w:iCs/>
        </w:rPr>
        <w:t>хочу</w:t>
      </w:r>
      <w:r>
        <w:rPr>
          <w:rStyle w:val="8Arial0pt"/>
          <w:i/>
          <w:iCs/>
        </w:rPr>
        <w:t xml:space="preserve"> на озеро Світязь, в туман таємничих лісів“</w:t>
      </w:r>
      <w:r>
        <w:rPr>
          <w:rStyle w:val="8Arial8pt0pt"/>
          <w:b/>
          <w:bCs/>
        </w:rPr>
        <w:t xml:space="preserve"> (Л. Кос</w:t>
      </w:r>
      <w:r>
        <w:rPr>
          <w:rStyle w:val="8Arial8pt0pt"/>
          <w:b/>
          <w:bCs/>
        </w:rPr>
        <w:softHyphen/>
        <w:t>тенко).</w:t>
      </w:r>
    </w:p>
    <w:p w:rsidR="007670BA" w:rsidRDefault="00D04CBE">
      <w:pPr>
        <w:pStyle w:val="11"/>
        <w:framePr w:w="5899" w:h="7946" w:hRule="exact" w:wrap="none" w:vAnchor="page" w:hAnchor="page" w:x="3060" w:y="5317"/>
        <w:shd w:val="clear" w:color="auto" w:fill="auto"/>
        <w:spacing w:before="0" w:after="180" w:line="221" w:lineRule="exact"/>
        <w:ind w:left="20" w:right="20" w:firstLine="280"/>
        <w:jc w:val="both"/>
      </w:pPr>
      <w:r>
        <w:rPr>
          <w:rStyle w:val="8pt0pt"/>
        </w:rPr>
        <w:t>ДВОСКЛАДНЕ РЕЧЕННЯ. За структурою прості речення поділя</w:t>
      </w:r>
      <w:r>
        <w:rPr>
          <w:rStyle w:val="8pt0pt"/>
        </w:rPr>
        <w:softHyphen/>
        <w:t>ються на двоскладні й односкладні. Залежно від кількості головних членів виділяють двоскладні речення - їх граматичну основу склада</w:t>
      </w:r>
      <w:r>
        <w:rPr>
          <w:rStyle w:val="8pt0pt"/>
        </w:rPr>
        <w:softHyphen/>
        <w:t>ють два головні члени речення (підмет і присудок) і односкладні ре</w:t>
      </w:r>
      <w:r>
        <w:rPr>
          <w:rStyle w:val="8pt0pt"/>
        </w:rPr>
        <w:softHyphen/>
        <w:t xml:space="preserve">чення (див. ОДНОСКЛАДНІ РЕЧЕННЯ) - з одним головним членом. Наприклад: </w:t>
      </w:r>
      <w:r>
        <w:rPr>
          <w:rStyle w:val="85pt0pt0"/>
        </w:rPr>
        <w:t>“Під горою веселками блищав Дніпро”</w:t>
      </w:r>
      <w:r>
        <w:rPr>
          <w:rStyle w:val="8pt0pt"/>
        </w:rPr>
        <w:t xml:space="preserve"> (Я. Ваш).</w:t>
      </w:r>
    </w:p>
    <w:p w:rsidR="007670BA" w:rsidRDefault="00D04CBE">
      <w:pPr>
        <w:pStyle w:val="11"/>
        <w:framePr w:w="5899" w:h="7946" w:hRule="exact" w:wrap="none" w:vAnchor="page" w:hAnchor="page" w:x="3060" w:y="5317"/>
        <w:shd w:val="clear" w:color="auto" w:fill="auto"/>
        <w:spacing w:before="0" w:after="0" w:line="221" w:lineRule="exact"/>
        <w:ind w:left="20" w:right="20" w:firstLine="280"/>
        <w:jc w:val="left"/>
      </w:pPr>
      <w:r>
        <w:rPr>
          <w:rStyle w:val="8pt0pt"/>
        </w:rPr>
        <w:t>ДОДАТОК - це другорядний член речення, що означає предмет, на який переходить дія або доповнює уявлення про предмет.</w:t>
      </w:r>
    </w:p>
    <w:p w:rsidR="007670BA" w:rsidRDefault="00D04CBE">
      <w:pPr>
        <w:pStyle w:val="11"/>
        <w:framePr w:w="5899" w:h="7946" w:hRule="exact" w:wrap="none" w:vAnchor="page" w:hAnchor="page" w:x="3060" w:y="5317"/>
        <w:shd w:val="clear" w:color="auto" w:fill="auto"/>
        <w:spacing w:before="0" w:after="0" w:line="221" w:lineRule="exact"/>
        <w:ind w:left="20" w:firstLine="280"/>
        <w:jc w:val="left"/>
      </w:pPr>
      <w:r>
        <w:rPr>
          <w:rStyle w:val="8pt0pt"/>
        </w:rPr>
        <w:t>Може виражати:</w:t>
      </w:r>
    </w:p>
    <w:p w:rsidR="007670BA" w:rsidRDefault="00D04CBE">
      <w:pPr>
        <w:pStyle w:val="11"/>
        <w:framePr w:w="5899" w:h="7946" w:hRule="exact" w:wrap="none" w:vAnchor="page" w:hAnchor="page" w:x="3060" w:y="5317"/>
        <w:numPr>
          <w:ilvl w:val="0"/>
          <w:numId w:val="70"/>
        </w:numPr>
        <w:shd w:val="clear" w:color="auto" w:fill="auto"/>
        <w:tabs>
          <w:tab w:val="left" w:pos="564"/>
        </w:tabs>
        <w:spacing w:before="0" w:after="0" w:line="221" w:lineRule="exact"/>
        <w:ind w:left="20" w:firstLine="280"/>
        <w:jc w:val="left"/>
      </w:pPr>
      <w:r>
        <w:rPr>
          <w:rStyle w:val="8pt0pt"/>
        </w:rPr>
        <w:t>об’єкт, на який переходить дія предмета:</w:t>
      </w:r>
    </w:p>
    <w:p w:rsidR="007670BA" w:rsidRDefault="00D04CBE">
      <w:pPr>
        <w:pStyle w:val="80"/>
        <w:framePr w:w="5899" w:h="7946" w:hRule="exact" w:wrap="none" w:vAnchor="page" w:hAnchor="page" w:x="3060" w:y="5317"/>
        <w:shd w:val="clear" w:color="auto" w:fill="auto"/>
        <w:ind w:left="560" w:firstLine="0"/>
        <w:jc w:val="left"/>
      </w:pPr>
      <w:r>
        <w:rPr>
          <w:rStyle w:val="8Arial0pt"/>
          <w:i/>
          <w:iCs/>
        </w:rPr>
        <w:t xml:space="preserve">Хлопчик читав иікаву </w:t>
      </w:r>
      <w:r>
        <w:rPr>
          <w:rStyle w:val="8Arial0pt1"/>
          <w:i/>
          <w:iCs/>
        </w:rPr>
        <w:t>книжку:</w:t>
      </w:r>
    </w:p>
    <w:p w:rsidR="007670BA" w:rsidRDefault="00D04CBE">
      <w:pPr>
        <w:pStyle w:val="11"/>
        <w:framePr w:w="5899" w:h="7946" w:hRule="exact" w:wrap="none" w:vAnchor="page" w:hAnchor="page" w:x="3060" w:y="5317"/>
        <w:numPr>
          <w:ilvl w:val="0"/>
          <w:numId w:val="70"/>
        </w:numPr>
        <w:shd w:val="clear" w:color="auto" w:fill="auto"/>
        <w:tabs>
          <w:tab w:val="left" w:pos="554"/>
        </w:tabs>
        <w:spacing w:before="0" w:after="0" w:line="221" w:lineRule="exact"/>
        <w:ind w:left="560" w:right="20" w:hanging="280"/>
        <w:jc w:val="left"/>
      </w:pPr>
      <w:r>
        <w:rPr>
          <w:rStyle w:val="8pt0pt"/>
        </w:rPr>
        <w:t>об'єкт чуття, думки, мовлення, мислі, бажання, прагнення до</w:t>
      </w:r>
      <w:r>
        <w:rPr>
          <w:rStyle w:val="8pt0pt"/>
        </w:rPr>
        <w:softHyphen/>
        <w:t>повнити дію:</w:t>
      </w:r>
    </w:p>
    <w:p w:rsidR="007670BA" w:rsidRDefault="00D04CBE">
      <w:pPr>
        <w:pStyle w:val="80"/>
        <w:framePr w:w="5899" w:h="7946" w:hRule="exact" w:wrap="none" w:vAnchor="page" w:hAnchor="page" w:x="3060" w:y="5317"/>
        <w:shd w:val="clear" w:color="auto" w:fill="auto"/>
        <w:ind w:left="560" w:firstLine="0"/>
        <w:jc w:val="left"/>
      </w:pPr>
      <w:r>
        <w:rPr>
          <w:rStyle w:val="8Arial0pt"/>
          <w:i/>
          <w:iCs/>
        </w:rPr>
        <w:t xml:space="preserve">Марійка раптом відчула </w:t>
      </w:r>
      <w:r>
        <w:rPr>
          <w:rStyle w:val="8Arial0pt1"/>
          <w:i/>
          <w:iCs/>
        </w:rPr>
        <w:t>сором</w:t>
      </w:r>
      <w:r>
        <w:rPr>
          <w:rStyle w:val="8Arial0pt"/>
          <w:i/>
          <w:iCs/>
        </w:rPr>
        <w:t xml:space="preserve"> за здійснений вчинок,</w:t>
      </w:r>
    </w:p>
    <w:p w:rsidR="007670BA" w:rsidRDefault="00D04CBE">
      <w:pPr>
        <w:pStyle w:val="11"/>
        <w:framePr w:w="5899" w:h="7946" w:hRule="exact" w:wrap="none" w:vAnchor="page" w:hAnchor="page" w:x="3060" w:y="5317"/>
        <w:numPr>
          <w:ilvl w:val="0"/>
          <w:numId w:val="70"/>
        </w:numPr>
        <w:shd w:val="clear" w:color="auto" w:fill="auto"/>
        <w:tabs>
          <w:tab w:val="left" w:pos="569"/>
        </w:tabs>
        <w:spacing w:before="0" w:after="0" w:line="221" w:lineRule="exact"/>
        <w:ind w:left="20" w:firstLine="280"/>
        <w:jc w:val="left"/>
      </w:pPr>
      <w:r>
        <w:rPr>
          <w:rStyle w:val="8pt0pt"/>
        </w:rPr>
        <w:t>суб’єкт стану:</w:t>
      </w:r>
    </w:p>
    <w:p w:rsidR="007670BA" w:rsidRDefault="00D04CBE">
      <w:pPr>
        <w:pStyle w:val="80"/>
        <w:framePr w:w="5899" w:h="7946" w:hRule="exact" w:wrap="none" w:vAnchor="page" w:hAnchor="page" w:x="3060" w:y="5317"/>
        <w:shd w:val="clear" w:color="auto" w:fill="auto"/>
        <w:ind w:left="560" w:firstLine="0"/>
        <w:jc w:val="left"/>
      </w:pPr>
      <w:r>
        <w:rPr>
          <w:rStyle w:val="8Arial0pt"/>
          <w:i/>
          <w:iCs/>
        </w:rPr>
        <w:t xml:space="preserve">“Софійку аж тіпало </w:t>
      </w:r>
      <w:r>
        <w:rPr>
          <w:rStyle w:val="8Arial0pt1"/>
          <w:i/>
          <w:iCs/>
        </w:rPr>
        <w:t>від образи та злості”</w:t>
      </w:r>
      <w:r>
        <w:rPr>
          <w:rStyle w:val="8Arial8pt0pt"/>
          <w:b/>
          <w:bCs/>
        </w:rPr>
        <w:t xml:space="preserve"> (А. Дімаров);</w:t>
      </w:r>
    </w:p>
    <w:p w:rsidR="007670BA" w:rsidRDefault="00D04CBE">
      <w:pPr>
        <w:pStyle w:val="11"/>
        <w:framePr w:w="5899" w:h="7946" w:hRule="exact" w:wrap="none" w:vAnchor="page" w:hAnchor="page" w:x="3060" w:y="5317"/>
        <w:numPr>
          <w:ilvl w:val="0"/>
          <w:numId w:val="70"/>
        </w:numPr>
        <w:shd w:val="clear" w:color="auto" w:fill="auto"/>
        <w:tabs>
          <w:tab w:val="left" w:pos="574"/>
        </w:tabs>
        <w:spacing w:before="0" w:after="0" w:line="221" w:lineRule="exact"/>
        <w:ind w:left="20" w:firstLine="280"/>
        <w:jc w:val="left"/>
      </w:pPr>
      <w:r>
        <w:rPr>
          <w:rStyle w:val="8pt0pt"/>
        </w:rPr>
        <w:t>об'єкт володіння, передачі і привласнення:</w:t>
      </w:r>
    </w:p>
    <w:p w:rsidR="007670BA" w:rsidRDefault="00D04CBE">
      <w:pPr>
        <w:pStyle w:val="80"/>
        <w:framePr w:w="5899" w:h="7946" w:hRule="exact" w:wrap="none" w:vAnchor="page" w:hAnchor="page" w:x="3060" w:y="5317"/>
        <w:shd w:val="clear" w:color="auto" w:fill="auto"/>
        <w:ind w:left="560" w:firstLine="0"/>
        <w:jc w:val="left"/>
      </w:pPr>
      <w:r>
        <w:rPr>
          <w:rStyle w:val="8Arial8pt0pt"/>
          <w:b/>
          <w:bCs/>
        </w:rPr>
        <w:t xml:space="preserve">“Я </w:t>
      </w:r>
      <w:r>
        <w:rPr>
          <w:rStyle w:val="8Arial0pt"/>
          <w:i/>
          <w:iCs/>
        </w:rPr>
        <w:t xml:space="preserve">візьму цю </w:t>
      </w:r>
      <w:r>
        <w:rPr>
          <w:rStyle w:val="8Arial0pt1"/>
          <w:i/>
          <w:iCs/>
        </w:rPr>
        <w:t>квітку</w:t>
      </w:r>
      <w:r>
        <w:rPr>
          <w:rStyle w:val="8Arial0pt"/>
          <w:i/>
          <w:iCs/>
        </w:rPr>
        <w:t>".</w:t>
      </w:r>
      <w:r>
        <w:rPr>
          <w:rStyle w:val="8Arial8pt0pt"/>
          <w:b/>
          <w:bCs/>
        </w:rPr>
        <w:t xml:space="preserve"> - </w:t>
      </w:r>
      <w:r>
        <w:rPr>
          <w:rStyle w:val="8Arial0pt"/>
          <w:i/>
          <w:iCs/>
        </w:rPr>
        <w:t>сказала дівчинка</w:t>
      </w:r>
      <w:r>
        <w:rPr>
          <w:rStyle w:val="8Arial8pt0pt"/>
          <w:b/>
          <w:bCs/>
        </w:rPr>
        <w:t>;</w:t>
      </w:r>
    </w:p>
    <w:p w:rsidR="007670BA" w:rsidRDefault="00D04CBE">
      <w:pPr>
        <w:pStyle w:val="11"/>
        <w:framePr w:w="5899" w:h="7946" w:hRule="exact" w:wrap="none" w:vAnchor="page" w:hAnchor="page" w:x="3060" w:y="5317"/>
        <w:numPr>
          <w:ilvl w:val="0"/>
          <w:numId w:val="70"/>
        </w:numPr>
        <w:shd w:val="clear" w:color="auto" w:fill="auto"/>
        <w:tabs>
          <w:tab w:val="left" w:pos="569"/>
        </w:tabs>
        <w:spacing w:before="0" w:after="0" w:line="221" w:lineRule="exact"/>
        <w:ind w:left="20" w:firstLine="280"/>
        <w:jc w:val="left"/>
      </w:pPr>
      <w:r>
        <w:rPr>
          <w:rStyle w:val="8pt0pt"/>
        </w:rPr>
        <w:t>адресатдм:</w:t>
      </w:r>
    </w:p>
    <w:p w:rsidR="007670BA" w:rsidRDefault="00D04CBE">
      <w:pPr>
        <w:pStyle w:val="80"/>
        <w:framePr w:w="5899" w:h="7946" w:hRule="exact" w:wrap="none" w:vAnchor="page" w:hAnchor="page" w:x="3060" w:y="5317"/>
        <w:shd w:val="clear" w:color="auto" w:fill="auto"/>
        <w:spacing w:after="180"/>
        <w:ind w:left="560" w:firstLine="0"/>
        <w:jc w:val="left"/>
      </w:pPr>
      <w:r>
        <w:rPr>
          <w:rStyle w:val="8Arial0pt"/>
          <w:i/>
          <w:iCs/>
        </w:rPr>
        <w:t xml:space="preserve">Ці кошти ми повернули </w:t>
      </w:r>
      <w:r>
        <w:rPr>
          <w:rStyle w:val="8Arial0pt1"/>
          <w:i/>
          <w:iCs/>
        </w:rPr>
        <w:t>дитячому садку</w:t>
      </w:r>
      <w:r>
        <w:rPr>
          <w:rStyle w:val="8Arial0pt"/>
          <w:i/>
          <w:iCs/>
        </w:rPr>
        <w:t>.</w:t>
      </w:r>
    </w:p>
    <w:p w:rsidR="007670BA" w:rsidRDefault="00D04CBE">
      <w:pPr>
        <w:pStyle w:val="11"/>
        <w:framePr w:w="5899" w:h="7946" w:hRule="exact" w:wrap="none" w:vAnchor="page" w:hAnchor="page" w:x="3060" w:y="5317"/>
        <w:shd w:val="clear" w:color="auto" w:fill="auto"/>
        <w:spacing w:before="0" w:after="0" w:line="221" w:lineRule="exact"/>
        <w:ind w:left="20" w:right="20" w:firstLine="280"/>
        <w:jc w:val="both"/>
      </w:pPr>
      <w:r>
        <w:rPr>
          <w:rStyle w:val="8pt0pt"/>
        </w:rPr>
        <w:t>ДОДАТОК ПРЯМИЙ. Прямий додаток називає предмети, проце</w:t>
      </w:r>
      <w:r>
        <w:rPr>
          <w:rStyle w:val="8pt0pt"/>
        </w:rPr>
        <w:softHyphen/>
        <w:t>си, стани, на які безпосередньо переходить дія, повністю їх охоплює або є джерелом їх виникнення. Найчастіше виражається знахідним безприйменниковим відмінком іменника, сполучається з перехідни</w:t>
      </w:r>
      <w:r>
        <w:rPr>
          <w:rStyle w:val="8pt0pt"/>
        </w:rPr>
        <w:softHyphen/>
        <w:t>ми дієсловами:</w:t>
      </w:r>
    </w:p>
    <w:p w:rsidR="007670BA" w:rsidRDefault="00D04CBE">
      <w:pPr>
        <w:pStyle w:val="80"/>
        <w:framePr w:w="5899" w:h="7946" w:hRule="exact" w:wrap="none" w:vAnchor="page" w:hAnchor="page" w:x="3060" w:y="5317"/>
        <w:shd w:val="clear" w:color="auto" w:fill="auto"/>
        <w:ind w:left="20" w:right="20" w:firstLine="280"/>
        <w:jc w:val="left"/>
      </w:pPr>
      <w:r>
        <w:rPr>
          <w:rStyle w:val="8Arial0pt"/>
          <w:i/>
          <w:iCs/>
        </w:rPr>
        <w:t xml:space="preserve">“І серце на якийсь час </w:t>
      </w:r>
      <w:r>
        <w:rPr>
          <w:rStyle w:val="8Arial0pt1"/>
          <w:i/>
          <w:iCs/>
        </w:rPr>
        <w:t>кривди</w:t>
      </w:r>
      <w:r>
        <w:rPr>
          <w:rStyle w:val="8Arial0pt"/>
          <w:i/>
          <w:iCs/>
        </w:rPr>
        <w:t xml:space="preserve"> забуде, забуде </w:t>
      </w:r>
      <w:r>
        <w:rPr>
          <w:rStyle w:val="8Arial0pt1"/>
          <w:i/>
          <w:iCs/>
        </w:rPr>
        <w:t>економа, поикажчи-</w:t>
      </w:r>
      <w:r>
        <w:rPr>
          <w:rStyle w:val="8Arial0pt"/>
          <w:i/>
          <w:iCs/>
        </w:rPr>
        <w:t xml:space="preserve"> ка...”(</w:t>
      </w:r>
      <w:r>
        <w:rPr>
          <w:rStyle w:val="8Arial8pt0pt"/>
          <w:b/>
          <w:bCs/>
        </w:rPr>
        <w:t xml:space="preserve"> М. Стельмах).</w:t>
      </w:r>
    </w:p>
    <w:p w:rsidR="007670BA" w:rsidRDefault="00D04CBE">
      <w:pPr>
        <w:pStyle w:val="11"/>
        <w:framePr w:w="5899" w:h="7946" w:hRule="exact" w:wrap="none" w:vAnchor="page" w:hAnchor="page" w:x="3060" w:y="5317"/>
        <w:shd w:val="clear" w:color="auto" w:fill="auto"/>
        <w:spacing w:before="0" w:after="0" w:line="221" w:lineRule="exact"/>
        <w:ind w:left="20" w:right="20" w:firstLine="280"/>
        <w:jc w:val="both"/>
      </w:pPr>
      <w:r>
        <w:rPr>
          <w:rStyle w:val="8pt0pt"/>
        </w:rPr>
        <w:t>Прямий додаток є конструктивно необхідним. Для вираження пря</w:t>
      </w:r>
      <w:r>
        <w:rPr>
          <w:rStyle w:val="8pt0pt"/>
        </w:rPr>
        <w:softHyphen/>
        <w:t>мого додатка може використовуватися родовий безприйменнико</w:t>
      </w:r>
      <w:r>
        <w:rPr>
          <w:rStyle w:val="8pt0pt"/>
        </w:rPr>
        <w:softHyphen/>
        <w:t>вий відмінок:</w:t>
      </w:r>
    </w:p>
    <w:p w:rsidR="007670BA" w:rsidRDefault="00D04CBE">
      <w:pPr>
        <w:pStyle w:val="a6"/>
        <w:framePr w:wrap="none" w:vAnchor="page" w:hAnchor="page" w:x="8710" w:y="13369"/>
        <w:shd w:val="clear" w:color="auto" w:fill="auto"/>
        <w:spacing w:line="160" w:lineRule="exact"/>
        <w:ind w:left="20"/>
        <w:jc w:val="left"/>
      </w:pPr>
      <w:r>
        <w:rPr>
          <w:rStyle w:val="Arial8pt0pt"/>
        </w:rPr>
        <w:t>91</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0" w:h="9163" w:hRule="exact" w:wrap="none" w:vAnchor="page" w:hAnchor="page" w:x="3065" w:y="4082"/>
        <w:numPr>
          <w:ilvl w:val="0"/>
          <w:numId w:val="71"/>
        </w:numPr>
        <w:shd w:val="clear" w:color="auto" w:fill="auto"/>
        <w:tabs>
          <w:tab w:val="left" w:pos="694"/>
        </w:tabs>
        <w:spacing w:before="0" w:after="0" w:line="221" w:lineRule="exact"/>
        <w:ind w:left="160" w:firstLine="280"/>
        <w:jc w:val="both"/>
      </w:pPr>
      <w:r>
        <w:rPr>
          <w:rStyle w:val="8pt0pt"/>
        </w:rPr>
        <w:lastRenderedPageBreak/>
        <w:t>при дієслові із запереченням:</w:t>
      </w:r>
    </w:p>
    <w:p w:rsidR="007670BA" w:rsidRDefault="00D04CBE">
      <w:pPr>
        <w:pStyle w:val="160"/>
        <w:framePr w:w="5890" w:h="9163" w:hRule="exact" w:wrap="none" w:vAnchor="page" w:hAnchor="page" w:x="3065" w:y="4082"/>
        <w:shd w:val="clear" w:color="auto" w:fill="auto"/>
        <w:spacing w:line="221" w:lineRule="exact"/>
        <w:ind w:left="440" w:right="60"/>
      </w:pPr>
      <w:r>
        <w:t xml:space="preserve">“Соняшники зовсім не ворушаться й нікуди не повертають </w:t>
      </w:r>
      <w:r>
        <w:rPr>
          <w:rStyle w:val="161"/>
          <w:b/>
          <w:bCs/>
          <w:i/>
          <w:iCs/>
        </w:rPr>
        <w:t>голів</w:t>
      </w:r>
      <w:r>
        <w:t>"</w:t>
      </w:r>
      <w:r>
        <w:rPr>
          <w:rStyle w:val="160pt0"/>
        </w:rPr>
        <w:t xml:space="preserve"> </w:t>
      </w:r>
      <w:r>
        <w:rPr>
          <w:rStyle w:val="160pt"/>
          <w:b/>
          <w:bCs/>
        </w:rPr>
        <w:t>(Ю. Яновський);</w:t>
      </w:r>
    </w:p>
    <w:p w:rsidR="007670BA" w:rsidRDefault="00D04CBE">
      <w:pPr>
        <w:pStyle w:val="11"/>
        <w:framePr w:w="5890" w:h="9163" w:hRule="exact" w:wrap="none" w:vAnchor="page" w:hAnchor="page" w:x="3065" w:y="4082"/>
        <w:numPr>
          <w:ilvl w:val="0"/>
          <w:numId w:val="71"/>
        </w:numPr>
        <w:shd w:val="clear" w:color="auto" w:fill="auto"/>
        <w:tabs>
          <w:tab w:val="left" w:pos="714"/>
        </w:tabs>
        <w:spacing w:before="0" w:after="0" w:line="221" w:lineRule="exact"/>
        <w:ind w:left="440" w:right="60"/>
        <w:jc w:val="both"/>
      </w:pPr>
      <w:r>
        <w:rPr>
          <w:rStyle w:val="8pt0pt"/>
        </w:rPr>
        <w:t>коли дія переходить не на весь предмет, а лише на якусь його частину:</w:t>
      </w:r>
    </w:p>
    <w:p w:rsidR="007670BA" w:rsidRDefault="00D04CBE">
      <w:pPr>
        <w:pStyle w:val="160"/>
        <w:framePr w:w="5890" w:h="9163" w:hRule="exact" w:wrap="none" w:vAnchor="page" w:hAnchor="page" w:x="3065" w:y="4082"/>
        <w:shd w:val="clear" w:color="auto" w:fill="auto"/>
        <w:spacing w:line="221" w:lineRule="exact"/>
        <w:ind w:left="160" w:firstLine="280"/>
      </w:pPr>
      <w:r>
        <w:t xml:space="preserve">Мама попросила сина купити </w:t>
      </w:r>
      <w:r>
        <w:rPr>
          <w:rStyle w:val="162"/>
          <w:b/>
          <w:bCs/>
          <w:i/>
          <w:iCs/>
        </w:rPr>
        <w:t>порошку</w:t>
      </w:r>
      <w:r>
        <w:rPr>
          <w:rStyle w:val="163"/>
          <w:b/>
          <w:bCs/>
          <w:i/>
          <w:iCs/>
        </w:rPr>
        <w:t>:</w:t>
      </w:r>
    </w:p>
    <w:p w:rsidR="007670BA" w:rsidRDefault="00D04CBE">
      <w:pPr>
        <w:pStyle w:val="11"/>
        <w:framePr w:w="5890" w:h="9163" w:hRule="exact" w:wrap="none" w:vAnchor="page" w:hAnchor="page" w:x="3065" w:y="4082"/>
        <w:numPr>
          <w:ilvl w:val="0"/>
          <w:numId w:val="71"/>
        </w:numPr>
        <w:shd w:val="clear" w:color="auto" w:fill="auto"/>
        <w:tabs>
          <w:tab w:val="left" w:pos="704"/>
        </w:tabs>
        <w:spacing w:before="0" w:after="0" w:line="221" w:lineRule="exact"/>
        <w:ind w:left="440" w:right="60"/>
        <w:jc w:val="both"/>
      </w:pPr>
      <w:r>
        <w:rPr>
          <w:rStyle w:val="8pt0pt"/>
        </w:rPr>
        <w:t>якщо іменник позначає неживий предмет і залежить від преди</w:t>
      </w:r>
      <w:r>
        <w:rPr>
          <w:rStyle w:val="8pt0pt"/>
        </w:rPr>
        <w:softHyphen/>
        <w:t>кативного слова у безособовому реченні:</w:t>
      </w:r>
    </w:p>
    <w:p w:rsidR="007670BA" w:rsidRDefault="00D04CBE">
      <w:pPr>
        <w:pStyle w:val="160"/>
        <w:framePr w:w="5890" w:h="9163" w:hRule="exact" w:wrap="none" w:vAnchor="page" w:hAnchor="page" w:x="3065" w:y="4082"/>
        <w:shd w:val="clear" w:color="auto" w:fill="auto"/>
        <w:spacing w:after="180" w:line="221" w:lineRule="exact"/>
        <w:ind w:left="160" w:firstLine="280"/>
      </w:pPr>
      <w:r>
        <w:t xml:space="preserve">“Чомусь аж шкода зробилося цієї </w:t>
      </w:r>
      <w:r>
        <w:rPr>
          <w:rStyle w:val="161"/>
          <w:b/>
          <w:bCs/>
          <w:i/>
          <w:iCs/>
        </w:rPr>
        <w:t>рослини</w:t>
      </w:r>
      <w:r>
        <w:t xml:space="preserve">” </w:t>
      </w:r>
      <w:r>
        <w:rPr>
          <w:rStyle w:val="1685pt0pt"/>
          <w:i/>
          <w:iCs/>
        </w:rPr>
        <w:t>(\.</w:t>
      </w:r>
      <w:r>
        <w:rPr>
          <w:rStyle w:val="160pt"/>
          <w:b/>
          <w:bCs/>
        </w:rPr>
        <w:t xml:space="preserve"> Ле).</w:t>
      </w:r>
    </w:p>
    <w:p w:rsidR="007670BA" w:rsidRDefault="00D04CBE">
      <w:pPr>
        <w:pStyle w:val="11"/>
        <w:framePr w:w="5890" w:h="9163" w:hRule="exact" w:wrap="none" w:vAnchor="page" w:hAnchor="page" w:x="3065" w:y="4082"/>
        <w:shd w:val="clear" w:color="auto" w:fill="auto"/>
        <w:spacing w:before="0" w:after="0" w:line="221" w:lineRule="exact"/>
        <w:ind w:left="160" w:right="60" w:firstLine="280"/>
        <w:jc w:val="both"/>
      </w:pPr>
      <w:r>
        <w:rPr>
          <w:rStyle w:val="85pt0pt1"/>
        </w:rPr>
        <w:t xml:space="preserve">ДОДАТОК НЕПРЯМИЙ. Непрямий </w:t>
      </w:r>
      <w:r>
        <w:rPr>
          <w:rStyle w:val="8pt0pt"/>
        </w:rPr>
        <w:t>додаток виражається всіма відмінками, окрім знахідного, і, залежачи від неперехідного дієсло</w:t>
      </w:r>
      <w:r>
        <w:rPr>
          <w:rStyle w:val="8pt0pt"/>
        </w:rPr>
        <w:softHyphen/>
        <w:t>ва, може означати в окремих випадках предмет, на який безпосеред</w:t>
      </w:r>
      <w:r>
        <w:rPr>
          <w:rStyle w:val="8pt0pt"/>
        </w:rPr>
        <w:softHyphen/>
        <w:t>ньо спрямовується дія.</w:t>
      </w:r>
    </w:p>
    <w:p w:rsidR="007670BA" w:rsidRDefault="00D04CBE">
      <w:pPr>
        <w:pStyle w:val="11"/>
        <w:framePr w:w="5890" w:h="9163" w:hRule="exact" w:wrap="none" w:vAnchor="page" w:hAnchor="page" w:x="3065" w:y="4082"/>
        <w:shd w:val="clear" w:color="auto" w:fill="auto"/>
        <w:spacing w:before="0" w:after="0" w:line="221" w:lineRule="exact"/>
        <w:ind w:left="160" w:firstLine="280"/>
        <w:jc w:val="both"/>
      </w:pPr>
      <w:r>
        <w:rPr>
          <w:rStyle w:val="8pt0pt"/>
        </w:rPr>
        <w:t>Зустрічається безприйменниковий непрямий додаток, виражений:</w:t>
      </w:r>
    </w:p>
    <w:p w:rsidR="007670BA" w:rsidRDefault="00D04CBE">
      <w:pPr>
        <w:pStyle w:val="11"/>
        <w:framePr w:w="5890" w:h="9163" w:hRule="exact" w:wrap="none" w:vAnchor="page" w:hAnchor="page" w:x="3065" w:y="4082"/>
        <w:numPr>
          <w:ilvl w:val="0"/>
          <w:numId w:val="72"/>
        </w:numPr>
        <w:shd w:val="clear" w:color="auto" w:fill="auto"/>
        <w:tabs>
          <w:tab w:val="left" w:pos="694"/>
        </w:tabs>
        <w:spacing w:before="0" w:after="0" w:line="221" w:lineRule="exact"/>
        <w:ind w:left="160" w:firstLine="280"/>
        <w:jc w:val="both"/>
      </w:pPr>
      <w:r>
        <w:rPr>
          <w:rStyle w:val="8pt0pt"/>
        </w:rPr>
        <w:t xml:space="preserve">родовим відмінком: </w:t>
      </w:r>
      <w:r>
        <w:rPr>
          <w:rStyle w:val="8pt0pt2"/>
        </w:rPr>
        <w:t>домогтися успіху,</w:t>
      </w:r>
    </w:p>
    <w:p w:rsidR="007670BA" w:rsidRDefault="00D04CBE">
      <w:pPr>
        <w:pStyle w:val="11"/>
        <w:framePr w:w="5890" w:h="9163" w:hRule="exact" w:wrap="none" w:vAnchor="page" w:hAnchor="page" w:x="3065" w:y="4082"/>
        <w:numPr>
          <w:ilvl w:val="0"/>
          <w:numId w:val="72"/>
        </w:numPr>
        <w:shd w:val="clear" w:color="auto" w:fill="auto"/>
        <w:tabs>
          <w:tab w:val="left" w:pos="699"/>
        </w:tabs>
        <w:spacing w:before="0" w:after="0" w:line="221" w:lineRule="exact"/>
        <w:ind w:left="160" w:firstLine="280"/>
        <w:jc w:val="both"/>
      </w:pPr>
      <w:r>
        <w:rPr>
          <w:rStyle w:val="8pt0pt"/>
        </w:rPr>
        <w:t xml:space="preserve">давальним відмінком: </w:t>
      </w:r>
      <w:r>
        <w:rPr>
          <w:rStyle w:val="8pt0pt2"/>
        </w:rPr>
        <w:t>розповідати матері,</w:t>
      </w:r>
    </w:p>
    <w:p w:rsidR="007670BA" w:rsidRDefault="00D04CBE">
      <w:pPr>
        <w:pStyle w:val="11"/>
        <w:framePr w:w="5890" w:h="9163" w:hRule="exact" w:wrap="none" w:vAnchor="page" w:hAnchor="page" w:x="3065" w:y="4082"/>
        <w:numPr>
          <w:ilvl w:val="0"/>
          <w:numId w:val="72"/>
        </w:numPr>
        <w:shd w:val="clear" w:color="auto" w:fill="auto"/>
        <w:tabs>
          <w:tab w:val="left" w:pos="699"/>
        </w:tabs>
        <w:spacing w:before="0" w:after="0" w:line="221" w:lineRule="exact"/>
        <w:ind w:left="440" w:right="1020"/>
        <w:jc w:val="left"/>
      </w:pPr>
      <w:r>
        <w:rPr>
          <w:rStyle w:val="8pt0pt"/>
        </w:rPr>
        <w:t xml:space="preserve">орудним відмінком: </w:t>
      </w:r>
      <w:r>
        <w:rPr>
          <w:rStyle w:val="8pt0pt2"/>
        </w:rPr>
        <w:t xml:space="preserve">користуватися фарбами. </w:t>
      </w:r>
      <w:r>
        <w:rPr>
          <w:rStyle w:val="8pt0pt"/>
        </w:rPr>
        <w:t>Прийменниковий непрямий додаток може виражатися:</w:t>
      </w:r>
    </w:p>
    <w:p w:rsidR="007670BA" w:rsidRDefault="00D04CBE">
      <w:pPr>
        <w:pStyle w:val="11"/>
        <w:framePr w:w="5890" w:h="9163" w:hRule="exact" w:wrap="none" w:vAnchor="page" w:hAnchor="page" w:x="3065" w:y="4082"/>
        <w:numPr>
          <w:ilvl w:val="0"/>
          <w:numId w:val="73"/>
        </w:numPr>
        <w:shd w:val="clear" w:color="auto" w:fill="auto"/>
        <w:tabs>
          <w:tab w:val="left" w:pos="694"/>
        </w:tabs>
        <w:spacing w:before="0" w:after="0" w:line="221" w:lineRule="exact"/>
        <w:ind w:left="440" w:right="60"/>
        <w:jc w:val="both"/>
      </w:pPr>
      <w:r>
        <w:rPr>
          <w:rStyle w:val="8pt0pt"/>
        </w:rPr>
        <w:t>знахідним відмінком із прийменником - вказує на предмет став</w:t>
      </w:r>
      <w:r>
        <w:rPr>
          <w:rStyle w:val="8pt0pt"/>
        </w:rPr>
        <w:softHyphen/>
        <w:t>лення:</w:t>
      </w:r>
    </w:p>
    <w:p w:rsidR="007670BA" w:rsidRDefault="00D04CBE">
      <w:pPr>
        <w:pStyle w:val="160"/>
        <w:framePr w:w="5890" w:h="9163" w:hRule="exact" w:wrap="none" w:vAnchor="page" w:hAnchor="page" w:x="3065" w:y="4082"/>
        <w:shd w:val="clear" w:color="auto" w:fill="auto"/>
        <w:spacing w:line="221" w:lineRule="exact"/>
        <w:ind w:left="440" w:right="60"/>
      </w:pPr>
      <w:r>
        <w:t xml:space="preserve">“З якою пристрастю він сперечався </w:t>
      </w:r>
      <w:r>
        <w:rPr>
          <w:rStyle w:val="161"/>
          <w:b/>
          <w:bCs/>
          <w:i/>
          <w:iCs/>
        </w:rPr>
        <w:t>про діло</w:t>
      </w:r>
      <w:r>
        <w:t xml:space="preserve"> кровне - про літе</w:t>
      </w:r>
      <w:r>
        <w:softHyphen/>
        <w:t>ратуру"</w:t>
      </w:r>
      <w:r>
        <w:rPr>
          <w:rStyle w:val="160pt0"/>
        </w:rPr>
        <w:t xml:space="preserve"> </w:t>
      </w:r>
      <w:r>
        <w:rPr>
          <w:rStyle w:val="160pt"/>
          <w:b/>
          <w:bCs/>
        </w:rPr>
        <w:t>(М. Рильський);</w:t>
      </w:r>
    </w:p>
    <w:p w:rsidR="007670BA" w:rsidRDefault="00D04CBE">
      <w:pPr>
        <w:pStyle w:val="11"/>
        <w:framePr w:w="5890" w:h="9163" w:hRule="exact" w:wrap="none" w:vAnchor="page" w:hAnchor="page" w:x="3065" w:y="4082"/>
        <w:numPr>
          <w:ilvl w:val="0"/>
          <w:numId w:val="73"/>
        </w:numPr>
        <w:shd w:val="clear" w:color="auto" w:fill="auto"/>
        <w:tabs>
          <w:tab w:val="left" w:pos="709"/>
        </w:tabs>
        <w:spacing w:before="0" w:after="0" w:line="221" w:lineRule="exact"/>
        <w:ind w:left="440" w:right="60"/>
        <w:jc w:val="both"/>
      </w:pPr>
      <w:r>
        <w:rPr>
          <w:rStyle w:val="8pt0pt"/>
        </w:rPr>
        <w:t>знахідним відмінком із прийменником - вказує на предмет сприймання:</w:t>
      </w:r>
    </w:p>
    <w:p w:rsidR="007670BA" w:rsidRDefault="00D04CBE">
      <w:pPr>
        <w:pStyle w:val="160"/>
        <w:framePr w:w="5890" w:h="9163" w:hRule="exact" w:wrap="none" w:vAnchor="page" w:hAnchor="page" w:x="3065" w:y="4082"/>
        <w:shd w:val="clear" w:color="auto" w:fill="auto"/>
        <w:spacing w:line="221" w:lineRule="exact"/>
        <w:ind w:left="160" w:firstLine="280"/>
      </w:pPr>
      <w:r>
        <w:t>“Не дивись на березу плакучу"</w:t>
      </w:r>
      <w:r>
        <w:rPr>
          <w:rStyle w:val="160pt0"/>
        </w:rPr>
        <w:t xml:space="preserve"> </w:t>
      </w:r>
      <w:r>
        <w:rPr>
          <w:rStyle w:val="160pt"/>
          <w:b/>
          <w:bCs/>
        </w:rPr>
        <w:t>(Леся Українка);</w:t>
      </w:r>
    </w:p>
    <w:p w:rsidR="007670BA" w:rsidRDefault="00D04CBE">
      <w:pPr>
        <w:pStyle w:val="11"/>
        <w:framePr w:w="5890" w:h="9163" w:hRule="exact" w:wrap="none" w:vAnchor="page" w:hAnchor="page" w:x="3065" w:y="4082"/>
        <w:numPr>
          <w:ilvl w:val="0"/>
          <w:numId w:val="73"/>
        </w:numPr>
        <w:shd w:val="clear" w:color="auto" w:fill="auto"/>
        <w:tabs>
          <w:tab w:val="left" w:pos="704"/>
        </w:tabs>
        <w:spacing w:before="0" w:after="0" w:line="221" w:lineRule="exact"/>
        <w:ind w:left="440" w:right="60"/>
        <w:jc w:val="both"/>
      </w:pPr>
      <w:r>
        <w:rPr>
          <w:rStyle w:val="8pt0pt"/>
        </w:rPr>
        <w:t>родовим відмінком із прийменником - вказує на предмет на</w:t>
      </w:r>
      <w:r>
        <w:rPr>
          <w:rStyle w:val="8pt0pt"/>
        </w:rPr>
        <w:softHyphen/>
        <w:t>ближення:</w:t>
      </w:r>
    </w:p>
    <w:p w:rsidR="007670BA" w:rsidRDefault="00D04CBE">
      <w:pPr>
        <w:pStyle w:val="160"/>
        <w:framePr w:w="5890" w:h="9163" w:hRule="exact" w:wrap="none" w:vAnchor="page" w:hAnchor="page" w:x="3065" w:y="4082"/>
        <w:shd w:val="clear" w:color="auto" w:fill="auto"/>
        <w:spacing w:line="221" w:lineRule="exact"/>
        <w:ind w:left="160" w:firstLine="280"/>
      </w:pPr>
      <w:r>
        <w:t>“Ми йдем, ми дійдем до мети” (В.</w:t>
      </w:r>
      <w:r>
        <w:rPr>
          <w:rStyle w:val="160pt0"/>
        </w:rPr>
        <w:t xml:space="preserve"> </w:t>
      </w:r>
      <w:r>
        <w:rPr>
          <w:rStyle w:val="160pt"/>
          <w:b/>
          <w:bCs/>
        </w:rPr>
        <w:t>Сосюра);</w:t>
      </w:r>
    </w:p>
    <w:p w:rsidR="007670BA" w:rsidRDefault="00D04CBE">
      <w:pPr>
        <w:pStyle w:val="11"/>
        <w:framePr w:w="5890" w:h="9163" w:hRule="exact" w:wrap="none" w:vAnchor="page" w:hAnchor="page" w:x="3065" w:y="4082"/>
        <w:numPr>
          <w:ilvl w:val="0"/>
          <w:numId w:val="73"/>
        </w:numPr>
        <w:shd w:val="clear" w:color="auto" w:fill="auto"/>
        <w:tabs>
          <w:tab w:val="left" w:pos="709"/>
        </w:tabs>
        <w:spacing w:before="0" w:after="0" w:line="221" w:lineRule="exact"/>
        <w:ind w:left="160" w:firstLine="280"/>
        <w:jc w:val="both"/>
      </w:pPr>
      <w:r>
        <w:rPr>
          <w:rStyle w:val="8pt0pt"/>
        </w:rPr>
        <w:t>орудним відмінком - вказує на ставлення об'єкта:</w:t>
      </w:r>
    </w:p>
    <w:p w:rsidR="007670BA" w:rsidRDefault="00D04CBE">
      <w:pPr>
        <w:pStyle w:val="160"/>
        <w:framePr w:w="5890" w:h="9163" w:hRule="exact" w:wrap="none" w:vAnchor="page" w:hAnchor="page" w:x="3065" w:y="4082"/>
        <w:shd w:val="clear" w:color="auto" w:fill="auto"/>
        <w:spacing w:line="221" w:lineRule="exact"/>
        <w:ind w:left="160" w:firstLine="280"/>
      </w:pPr>
      <w:r>
        <w:t>“Хвиля вже далеко ллється і над лозами глузує”(О.</w:t>
      </w:r>
      <w:r>
        <w:rPr>
          <w:rStyle w:val="160pt0"/>
        </w:rPr>
        <w:t xml:space="preserve"> </w:t>
      </w:r>
      <w:r>
        <w:rPr>
          <w:rStyle w:val="160pt"/>
          <w:b/>
          <w:bCs/>
        </w:rPr>
        <w:t>Олесь).</w:t>
      </w:r>
    </w:p>
    <w:p w:rsidR="007670BA" w:rsidRDefault="00D04CBE">
      <w:pPr>
        <w:pStyle w:val="11"/>
        <w:framePr w:w="5890" w:h="9163" w:hRule="exact" w:wrap="none" w:vAnchor="page" w:hAnchor="page" w:x="3065" w:y="4082"/>
        <w:numPr>
          <w:ilvl w:val="0"/>
          <w:numId w:val="73"/>
        </w:numPr>
        <w:shd w:val="clear" w:color="auto" w:fill="auto"/>
        <w:tabs>
          <w:tab w:val="left" w:pos="699"/>
        </w:tabs>
        <w:spacing w:before="0" w:after="0" w:line="221" w:lineRule="exact"/>
        <w:ind w:left="160" w:firstLine="280"/>
        <w:jc w:val="both"/>
      </w:pPr>
      <w:r>
        <w:rPr>
          <w:rStyle w:val="8pt0pt"/>
        </w:rPr>
        <w:t>орудним відмінком - вказує на соціативність:</w:t>
      </w:r>
    </w:p>
    <w:p w:rsidR="007670BA" w:rsidRDefault="00D04CBE">
      <w:pPr>
        <w:pStyle w:val="160"/>
        <w:framePr w:w="5890" w:h="9163" w:hRule="exact" w:wrap="none" w:vAnchor="page" w:hAnchor="page" w:x="3065" w:y="4082"/>
        <w:shd w:val="clear" w:color="auto" w:fill="auto"/>
        <w:spacing w:line="221" w:lineRule="exact"/>
        <w:ind w:left="440" w:right="60"/>
      </w:pPr>
      <w:r>
        <w:t>‘З ними, з цими людьми, простими, чесними й відданими, він уже пройшов сотні кілометрів і мріяв пройти ще сотні"</w:t>
      </w:r>
    </w:p>
    <w:p w:rsidR="007670BA" w:rsidRDefault="00D04CBE">
      <w:pPr>
        <w:pStyle w:val="11"/>
        <w:framePr w:w="5890" w:h="9163" w:hRule="exact" w:wrap="none" w:vAnchor="page" w:hAnchor="page" w:x="3065" w:y="4082"/>
        <w:shd w:val="clear" w:color="auto" w:fill="auto"/>
        <w:spacing w:before="0" w:after="180" w:line="221" w:lineRule="exact"/>
        <w:ind w:left="160" w:firstLine="280"/>
        <w:jc w:val="both"/>
      </w:pPr>
      <w:r>
        <w:rPr>
          <w:rStyle w:val="8pt0pt"/>
        </w:rPr>
        <w:t>(О. Гончар).</w:t>
      </w:r>
    </w:p>
    <w:p w:rsidR="007670BA" w:rsidRDefault="00D04CBE">
      <w:pPr>
        <w:pStyle w:val="11"/>
        <w:framePr w:w="5890" w:h="9163" w:hRule="exact" w:wrap="none" w:vAnchor="page" w:hAnchor="page" w:x="3065" w:y="4082"/>
        <w:shd w:val="clear" w:color="auto" w:fill="auto"/>
        <w:spacing w:before="0" w:after="0" w:line="221" w:lineRule="exact"/>
        <w:ind w:left="160" w:right="60" w:firstLine="280"/>
        <w:jc w:val="both"/>
      </w:pPr>
      <w:r>
        <w:rPr>
          <w:rStyle w:val="85pt0pt1"/>
        </w:rPr>
        <w:t xml:space="preserve">ДРУГОРЯДНІ ЧЛЕНИ РЕЧЕННЯ. </w:t>
      </w:r>
      <w:r>
        <w:rPr>
          <w:rStyle w:val="8pt0pt"/>
        </w:rPr>
        <w:t>Граматична основа (підметі при</w:t>
      </w:r>
      <w:r>
        <w:rPr>
          <w:rStyle w:val="8pt0pt"/>
        </w:rPr>
        <w:softHyphen/>
        <w:t>судок) двоскладного та односкладного речення поширюється друго</w:t>
      </w:r>
      <w:r>
        <w:rPr>
          <w:rStyle w:val="8pt0pt"/>
        </w:rPr>
        <w:softHyphen/>
        <w:t xml:space="preserve">рядними членами - додатками (див. </w:t>
      </w:r>
      <w:r>
        <w:rPr>
          <w:rStyle w:val="85pt0pt1"/>
        </w:rPr>
        <w:t xml:space="preserve">ДОДАТОК^ </w:t>
      </w:r>
      <w:r>
        <w:rPr>
          <w:rStyle w:val="8pt0pt"/>
        </w:rPr>
        <w:t xml:space="preserve">означеннями (див. </w:t>
      </w:r>
      <w:r>
        <w:rPr>
          <w:rStyle w:val="85pt0pt1"/>
        </w:rPr>
        <w:t xml:space="preserve">ОЗНАЧЕННЯ), </w:t>
      </w:r>
      <w:r>
        <w:rPr>
          <w:rStyle w:val="8pt0pt"/>
        </w:rPr>
        <w:t xml:space="preserve">обставинами (див. </w:t>
      </w:r>
      <w:r>
        <w:rPr>
          <w:rStyle w:val="85pt0pt1"/>
        </w:rPr>
        <w:t xml:space="preserve">ОБСТАВИНА), </w:t>
      </w:r>
      <w:r>
        <w:rPr>
          <w:rStyle w:val="8pt0pt"/>
        </w:rPr>
        <w:t xml:space="preserve">прикладками (див. </w:t>
      </w:r>
      <w:r>
        <w:rPr>
          <w:rStyle w:val="85pt0pt1"/>
        </w:rPr>
        <w:t>ПРИКЛАДКА):</w:t>
      </w:r>
    </w:p>
    <w:p w:rsidR="007670BA" w:rsidRDefault="00D04CBE">
      <w:pPr>
        <w:pStyle w:val="a6"/>
        <w:framePr w:wrap="none" w:vAnchor="page" w:hAnchor="page" w:x="3089" w:y="13350"/>
        <w:shd w:val="clear" w:color="auto" w:fill="auto"/>
        <w:spacing w:line="160" w:lineRule="exact"/>
        <w:ind w:left="20"/>
        <w:jc w:val="left"/>
      </w:pPr>
      <w:r>
        <w:rPr>
          <w:rStyle w:val="Arial8pt0pt"/>
        </w:rPr>
        <w:t>92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923" w:h="9119" w:hRule="exact" w:wrap="none" w:vAnchor="page" w:hAnchor="page" w:x="3048" w:y="4048"/>
        <w:shd w:val="clear" w:color="auto" w:fill="auto"/>
        <w:spacing w:line="170" w:lineRule="exact"/>
        <w:ind w:left="280" w:firstLine="0"/>
      </w:pPr>
      <w:r>
        <w:rPr>
          <w:rStyle w:val="8Arial0pt"/>
          <w:i/>
          <w:iCs/>
          <w:lang w:val="ru-RU"/>
        </w:rPr>
        <w:lastRenderedPageBreak/>
        <w:t>“</w:t>
      </w:r>
      <w:r>
        <w:rPr>
          <w:rStyle w:val="8Arial0pt"/>
          <w:i/>
          <w:iCs/>
        </w:rPr>
        <w:t>Пісню калинову я складаю знову...” (</w:t>
      </w:r>
      <w:r>
        <w:rPr>
          <w:rStyle w:val="8Arial8pt0pt"/>
          <w:b/>
          <w:bCs/>
        </w:rPr>
        <w:t>В. Сосюра). - додаток,</w:t>
      </w:r>
    </w:p>
    <w:p w:rsidR="007670BA" w:rsidRDefault="00D04CBE">
      <w:pPr>
        <w:pStyle w:val="11"/>
        <w:framePr w:w="5923" w:h="9119" w:hRule="exact" w:wrap="none" w:vAnchor="page" w:hAnchor="page" w:x="3048" w:y="4048"/>
        <w:shd w:val="clear" w:color="auto" w:fill="auto"/>
        <w:spacing w:before="0" w:after="0" w:line="221" w:lineRule="exact"/>
        <w:ind w:left="20"/>
        <w:jc w:val="left"/>
      </w:pPr>
      <w:r>
        <w:rPr>
          <w:rStyle w:val="8pt0pt"/>
        </w:rPr>
        <w:t>означення, підмет, присудок, обставина.</w:t>
      </w:r>
    </w:p>
    <w:p w:rsidR="007670BA" w:rsidRDefault="00D04CBE">
      <w:pPr>
        <w:pStyle w:val="11"/>
        <w:framePr w:w="5923" w:h="9119" w:hRule="exact" w:wrap="none" w:vAnchor="page" w:hAnchor="page" w:x="3048" w:y="4048"/>
        <w:shd w:val="clear" w:color="auto" w:fill="auto"/>
        <w:spacing w:before="0" w:after="0" w:line="221" w:lineRule="exact"/>
        <w:ind w:left="20" w:right="60" w:firstLine="280"/>
        <w:jc w:val="both"/>
      </w:pPr>
      <w:r>
        <w:rPr>
          <w:rStyle w:val="8pt0pt"/>
        </w:rPr>
        <w:t>У структурному плані другорядні члени речення поширюють осно</w:t>
      </w:r>
      <w:r>
        <w:rPr>
          <w:rStyle w:val="8pt0pt"/>
        </w:rPr>
        <w:softHyphen/>
        <w:t>ву речення, а в комунікативному - доповнюють повідомлення інфор</w:t>
      </w:r>
      <w:r>
        <w:rPr>
          <w:rStyle w:val="8pt0pt"/>
        </w:rPr>
        <w:softHyphen/>
        <w:t>мацією, характеризують предмети, вказують на різні обставини, при яких відбувається дія.</w:t>
      </w:r>
    </w:p>
    <w:p w:rsidR="007670BA" w:rsidRDefault="00D04CBE">
      <w:pPr>
        <w:pStyle w:val="11"/>
        <w:framePr w:w="5923" w:h="9119" w:hRule="exact" w:wrap="none" w:vAnchor="page" w:hAnchor="page" w:x="3048" w:y="4048"/>
        <w:shd w:val="clear" w:color="auto" w:fill="auto"/>
        <w:spacing w:before="0" w:after="0" w:line="221" w:lineRule="exact"/>
        <w:ind w:left="20" w:right="60" w:firstLine="280"/>
        <w:jc w:val="both"/>
      </w:pPr>
      <w:r>
        <w:rPr>
          <w:rStyle w:val="8pt0pt"/>
        </w:rPr>
        <w:t>Другорядні члени пояснюють головні або інші другорядні члени й синтаксично залежать від пояснюваних слів.</w:t>
      </w:r>
    </w:p>
    <w:p w:rsidR="007670BA" w:rsidRDefault="00D04CBE">
      <w:pPr>
        <w:pStyle w:val="11"/>
        <w:framePr w:w="5923" w:h="9119" w:hRule="exact" w:wrap="none" w:vAnchor="page" w:hAnchor="page" w:x="3048" w:y="4048"/>
        <w:shd w:val="clear" w:color="auto" w:fill="auto"/>
        <w:spacing w:before="0" w:after="0" w:line="221" w:lineRule="exact"/>
        <w:ind w:left="20" w:right="60" w:firstLine="280"/>
        <w:jc w:val="both"/>
      </w:pPr>
      <w:r>
        <w:rPr>
          <w:rStyle w:val="8pt0pt"/>
        </w:rPr>
        <w:t>Термін “другорядний” означає лише те, що член речення є синтак</w:t>
      </w:r>
      <w:r>
        <w:rPr>
          <w:rStyle w:val="8pt0pt"/>
        </w:rPr>
        <w:softHyphen/>
        <w:t>сично залежним (від підмета чи присудка). В інформативному плані саме він може бути найголовнішим у реченні:</w:t>
      </w:r>
    </w:p>
    <w:p w:rsidR="007670BA" w:rsidRDefault="00D04CBE">
      <w:pPr>
        <w:pStyle w:val="80"/>
        <w:framePr w:w="5923" w:h="9119" w:hRule="exact" w:wrap="none" w:vAnchor="page" w:hAnchor="page" w:x="3048" w:y="4048"/>
        <w:shd w:val="clear" w:color="auto" w:fill="auto"/>
        <w:spacing w:after="101"/>
        <w:ind w:left="20" w:firstLine="280"/>
      </w:pPr>
      <w:r>
        <w:rPr>
          <w:rStyle w:val="8Arial0pt"/>
          <w:i/>
          <w:iCs/>
        </w:rPr>
        <w:t>“Сидить там ясен сокіл-білозерець, Квилить він, жалібненько</w:t>
      </w:r>
    </w:p>
    <w:p w:rsidR="007670BA" w:rsidRDefault="00D04CBE">
      <w:pPr>
        <w:pStyle w:val="11"/>
        <w:framePr w:w="5923" w:h="9119" w:hRule="exact" w:wrap="none" w:vAnchor="page" w:hAnchor="page" w:x="3048" w:y="4048"/>
        <w:shd w:val="clear" w:color="auto" w:fill="auto"/>
        <w:spacing w:before="0" w:after="42" w:line="170" w:lineRule="exact"/>
        <w:ind w:left="20"/>
        <w:jc w:val="left"/>
      </w:pPr>
      <w:r>
        <w:rPr>
          <w:rStyle w:val="85pt0pt3"/>
        </w:rPr>
        <w:t>проквиляє"</w:t>
      </w:r>
      <w:r>
        <w:rPr>
          <w:rStyle w:val="8pt0pt"/>
        </w:rPr>
        <w:t xml:space="preserve"> (М. Рильський) (присудок, обставина, означення, підмет,</w:t>
      </w:r>
    </w:p>
    <w:p w:rsidR="007670BA" w:rsidRDefault="00D04CBE">
      <w:pPr>
        <w:pStyle w:val="11"/>
        <w:framePr w:w="5923" w:h="9119" w:hRule="exact" w:wrap="none" w:vAnchor="page" w:hAnchor="page" w:x="3048" w:y="4048"/>
        <w:shd w:val="clear" w:color="auto" w:fill="auto"/>
        <w:spacing w:before="0" w:after="41" w:line="160" w:lineRule="exact"/>
        <w:ind w:left="20"/>
        <w:jc w:val="left"/>
      </w:pPr>
      <w:r>
        <w:rPr>
          <w:rStyle w:val="8pt0pt"/>
        </w:rPr>
        <w:t>прикладка, присудок, підмет, обставина, присудок);</w:t>
      </w:r>
    </w:p>
    <w:p w:rsidR="007670BA" w:rsidRDefault="00D04CBE">
      <w:pPr>
        <w:pStyle w:val="80"/>
        <w:framePr w:w="5923" w:h="9119" w:hRule="exact" w:wrap="none" w:vAnchor="page" w:hAnchor="page" w:x="3048" w:y="4048"/>
        <w:shd w:val="clear" w:color="auto" w:fill="auto"/>
        <w:spacing w:after="42" w:line="170" w:lineRule="exact"/>
        <w:ind w:left="20" w:firstLine="280"/>
      </w:pPr>
      <w:r>
        <w:rPr>
          <w:rStyle w:val="8Arial0pt"/>
          <w:i/>
          <w:iCs/>
        </w:rPr>
        <w:t>“Янек напівдрімав, напівмріяв про своє майбутнє"</w:t>
      </w:r>
      <w:r>
        <w:rPr>
          <w:rStyle w:val="8Arial8pt0pt"/>
          <w:b/>
          <w:bCs/>
        </w:rPr>
        <w:t xml:space="preserve"> (3. Тулуб)</w:t>
      </w:r>
    </w:p>
    <w:p w:rsidR="007670BA" w:rsidRDefault="00D04CBE">
      <w:pPr>
        <w:pStyle w:val="11"/>
        <w:framePr w:w="5923" w:h="9119" w:hRule="exact" w:wrap="none" w:vAnchor="page" w:hAnchor="page" w:x="3048" w:y="4048"/>
        <w:shd w:val="clear" w:color="auto" w:fill="auto"/>
        <w:spacing w:before="0" w:after="193" w:line="160" w:lineRule="exact"/>
        <w:ind w:left="20"/>
        <w:jc w:val="left"/>
      </w:pPr>
      <w:r>
        <w:rPr>
          <w:rStyle w:val="8pt0pt"/>
        </w:rPr>
        <w:t>(підмет, присудок, присудок, означення, додаток).</w:t>
      </w:r>
    </w:p>
    <w:p w:rsidR="007670BA" w:rsidRDefault="00D04CBE">
      <w:pPr>
        <w:pStyle w:val="11"/>
        <w:framePr w:w="5923" w:h="9119" w:hRule="exact" w:wrap="none" w:vAnchor="page" w:hAnchor="page" w:x="3048" w:y="4048"/>
        <w:shd w:val="clear" w:color="auto" w:fill="auto"/>
        <w:spacing w:before="0" w:after="0" w:line="211" w:lineRule="exact"/>
        <w:ind w:left="20" w:right="60" w:firstLine="280"/>
        <w:jc w:val="both"/>
      </w:pPr>
      <w:r>
        <w:rPr>
          <w:rStyle w:val="85pt0pt1"/>
        </w:rPr>
        <w:t xml:space="preserve">ЗВЕРТАННЯ. </w:t>
      </w:r>
      <w:r>
        <w:rPr>
          <w:rStyle w:val="8pt0pt"/>
        </w:rPr>
        <w:t>Звертанням називаються речення, виражені іменни</w:t>
      </w:r>
      <w:r>
        <w:rPr>
          <w:rStyle w:val="8pt0pt"/>
        </w:rPr>
        <w:softHyphen/>
        <w:t>ками у кличному відмінку. Це слово або словосполучення, що нази</w:t>
      </w:r>
      <w:r>
        <w:rPr>
          <w:rStyle w:val="8pt0pt"/>
        </w:rPr>
        <w:softHyphen/>
        <w:t>ває того, до кого звернена мова.</w:t>
      </w:r>
    </w:p>
    <w:p w:rsidR="007670BA" w:rsidRDefault="00D04CBE">
      <w:pPr>
        <w:pStyle w:val="80"/>
        <w:framePr w:w="5923" w:h="9119" w:hRule="exact" w:wrap="none" w:vAnchor="page" w:hAnchor="page" w:x="3048" w:y="4048"/>
        <w:shd w:val="clear" w:color="auto" w:fill="auto"/>
        <w:spacing w:line="211" w:lineRule="exact"/>
        <w:ind w:left="20" w:right="60" w:firstLine="280"/>
      </w:pPr>
      <w:r>
        <w:rPr>
          <w:rStyle w:val="8Arial0pt"/>
          <w:i/>
          <w:iCs/>
        </w:rPr>
        <w:t>“Не для слави</w:t>
      </w:r>
      <w:r>
        <w:rPr>
          <w:rStyle w:val="8Arial8pt0pt"/>
          <w:b/>
          <w:bCs/>
        </w:rPr>
        <w:t xml:space="preserve"> - </w:t>
      </w:r>
      <w:r>
        <w:rPr>
          <w:rStyle w:val="8Arial0pt"/>
          <w:i/>
          <w:iCs/>
        </w:rPr>
        <w:t xml:space="preserve">для вас, </w:t>
      </w:r>
      <w:r>
        <w:rPr>
          <w:rStyle w:val="8Arial0pt1"/>
          <w:i/>
          <w:iCs/>
        </w:rPr>
        <w:t>мої браття,</w:t>
      </w:r>
      <w:r>
        <w:rPr>
          <w:rStyle w:val="8Arial0pt"/>
          <w:i/>
          <w:iCs/>
        </w:rPr>
        <w:t xml:space="preserve"> я свій скарб найдорожчий </w:t>
      </w:r>
      <w:r>
        <w:rPr>
          <w:rStyle w:val="8Arial8pt0pt"/>
          <w:b/>
          <w:bCs/>
        </w:rPr>
        <w:t>ховав... "(Леся Українка).</w:t>
      </w:r>
    </w:p>
    <w:p w:rsidR="007670BA" w:rsidRDefault="00D04CBE">
      <w:pPr>
        <w:pStyle w:val="11"/>
        <w:framePr w:w="5923" w:h="9119" w:hRule="exact" w:wrap="none" w:vAnchor="page" w:hAnchor="page" w:x="3048" w:y="4048"/>
        <w:shd w:val="clear" w:color="auto" w:fill="auto"/>
        <w:spacing w:before="0" w:after="0" w:line="211" w:lineRule="exact"/>
        <w:ind w:left="20" w:right="60" w:firstLine="280"/>
        <w:jc w:val="both"/>
      </w:pPr>
      <w:r>
        <w:rPr>
          <w:rStyle w:val="8pt0pt"/>
        </w:rPr>
        <w:t>Звертання може бути поширеним і непоширеним. Поширеним воно буває тоді, коли має при собі узгоджені й неузгоджені означення, прикладки та інші слова, з ними зв'язані - поширене:</w:t>
      </w:r>
    </w:p>
    <w:p w:rsidR="007670BA" w:rsidRDefault="00D04CBE">
      <w:pPr>
        <w:pStyle w:val="80"/>
        <w:framePr w:w="5923" w:h="9119" w:hRule="exact" w:wrap="none" w:vAnchor="page" w:hAnchor="page" w:x="3048" w:y="4048"/>
        <w:shd w:val="clear" w:color="auto" w:fill="auto"/>
        <w:spacing w:line="211" w:lineRule="exact"/>
        <w:ind w:left="20" w:right="60" w:firstLine="280"/>
      </w:pPr>
      <w:r>
        <w:rPr>
          <w:rStyle w:val="8Arial0pt"/>
          <w:i/>
          <w:iCs/>
        </w:rPr>
        <w:t xml:space="preserve">“Про майбутнє моє здогадуйся, Радуйся, </w:t>
      </w:r>
      <w:r>
        <w:rPr>
          <w:rStyle w:val="8Arial0pt1"/>
          <w:i/>
          <w:iCs/>
        </w:rPr>
        <w:t>ниво моя високосна.</w:t>
      </w:r>
      <w:r>
        <w:rPr>
          <w:rStyle w:val="8Arial0pt"/>
          <w:i/>
          <w:iCs/>
        </w:rPr>
        <w:t xml:space="preserve"> Радуйся!"</w:t>
      </w:r>
      <w:r>
        <w:rPr>
          <w:rStyle w:val="8Arial8pt0pt"/>
          <w:b/>
          <w:bCs/>
        </w:rPr>
        <w:t xml:space="preserve"> (А. Малишко).</w:t>
      </w:r>
    </w:p>
    <w:p w:rsidR="007670BA" w:rsidRDefault="00D04CBE">
      <w:pPr>
        <w:pStyle w:val="11"/>
        <w:framePr w:w="5923" w:h="9119" w:hRule="exact" w:wrap="none" w:vAnchor="page" w:hAnchor="page" w:x="3048" w:y="4048"/>
        <w:shd w:val="clear" w:color="auto" w:fill="auto"/>
        <w:spacing w:before="0" w:after="0" w:line="211" w:lineRule="exact"/>
        <w:ind w:left="20" w:right="60" w:firstLine="280"/>
        <w:jc w:val="left"/>
      </w:pPr>
      <w:r>
        <w:rPr>
          <w:rStyle w:val="8pt0pt"/>
        </w:rPr>
        <w:t>Звертання може стояти на початку, в середині і в кінці речення. Після звертання, що стоїть на початку речення, ставиться кома або знак оклику:</w:t>
      </w:r>
    </w:p>
    <w:p w:rsidR="007670BA" w:rsidRDefault="00D04CBE">
      <w:pPr>
        <w:pStyle w:val="80"/>
        <w:framePr w:w="5923" w:h="9119" w:hRule="exact" w:wrap="none" w:vAnchor="page" w:hAnchor="page" w:x="3048" w:y="4048"/>
        <w:shd w:val="clear" w:color="auto" w:fill="auto"/>
        <w:spacing w:line="211" w:lineRule="exact"/>
        <w:ind w:left="280" w:right="60" w:firstLine="0"/>
      </w:pPr>
      <w:r>
        <w:rPr>
          <w:rStyle w:val="8Arial8pt0pt1"/>
          <w:b/>
          <w:bCs/>
        </w:rPr>
        <w:t>Тз</w:t>
      </w:r>
      <w:r>
        <w:rPr>
          <w:rStyle w:val="8Arial0pt1"/>
          <w:i/>
          <w:iCs/>
        </w:rPr>
        <w:t>лубко мила,</w:t>
      </w:r>
      <w:r>
        <w:rPr>
          <w:rStyle w:val="8Arial0pt"/>
          <w:i/>
          <w:iCs/>
        </w:rPr>
        <w:t xml:space="preserve"> не журись, Ти сльози, мамо, зітри..." (А.</w:t>
      </w:r>
      <w:r>
        <w:rPr>
          <w:rStyle w:val="8Arial8pt0pt"/>
          <w:b/>
          <w:bCs/>
        </w:rPr>
        <w:t xml:space="preserve"> Малишко); </w:t>
      </w:r>
      <w:r>
        <w:rPr>
          <w:rStyle w:val="8Arial0pt1"/>
          <w:i/>
          <w:iCs/>
        </w:rPr>
        <w:t>“Мово рідна</w:t>
      </w:r>
      <w:r>
        <w:rPr>
          <w:rStyle w:val="8Arial0pt"/>
          <w:i/>
          <w:iCs/>
        </w:rPr>
        <w:t xml:space="preserve">! Ти </w:t>
      </w:r>
      <w:r>
        <w:rPr>
          <w:rStyle w:val="8Arial1pt"/>
          <w:i/>
          <w:iCs/>
        </w:rPr>
        <w:t>ж-як</w:t>
      </w:r>
      <w:r>
        <w:rPr>
          <w:rStyle w:val="8Arial0pt"/>
          <w:i/>
          <w:iCs/>
        </w:rPr>
        <w:t xml:space="preserve"> море безконечна, могутня, глибинна"</w:t>
      </w:r>
    </w:p>
    <w:p w:rsidR="007670BA" w:rsidRDefault="00D04CBE">
      <w:pPr>
        <w:pStyle w:val="11"/>
        <w:framePr w:w="5923" w:h="9119" w:hRule="exact" w:wrap="none" w:vAnchor="page" w:hAnchor="page" w:x="3048" w:y="4048"/>
        <w:shd w:val="clear" w:color="auto" w:fill="auto"/>
        <w:spacing w:before="0" w:after="0" w:line="211" w:lineRule="exact"/>
        <w:ind w:left="20" w:firstLine="280"/>
        <w:jc w:val="both"/>
      </w:pPr>
      <w:r>
        <w:rPr>
          <w:rStyle w:val="8pt0pt"/>
        </w:rPr>
        <w:t>(С. Плачинда).</w:t>
      </w:r>
    </w:p>
    <w:p w:rsidR="007670BA" w:rsidRDefault="00D04CBE">
      <w:pPr>
        <w:pStyle w:val="11"/>
        <w:framePr w:w="5923" w:h="9119" w:hRule="exact" w:wrap="none" w:vAnchor="page" w:hAnchor="page" w:x="3048" w:y="4048"/>
        <w:shd w:val="clear" w:color="auto" w:fill="auto"/>
        <w:spacing w:before="0" w:after="0" w:line="211" w:lineRule="exact"/>
        <w:ind w:left="20" w:right="60" w:firstLine="280"/>
        <w:jc w:val="both"/>
      </w:pPr>
      <w:r>
        <w:rPr>
          <w:rStyle w:val="8pt0pt"/>
        </w:rPr>
        <w:t>Вигуки о, ой, що стоять перед звертанням, комою від нього не відокремлюються, бо вони виступають у значенні частки:</w:t>
      </w:r>
    </w:p>
    <w:p w:rsidR="007670BA" w:rsidRDefault="00D04CBE">
      <w:pPr>
        <w:pStyle w:val="80"/>
        <w:framePr w:w="5923" w:h="9119" w:hRule="exact" w:wrap="none" w:vAnchor="page" w:hAnchor="page" w:x="3048" w:y="4048"/>
        <w:shd w:val="clear" w:color="auto" w:fill="auto"/>
        <w:spacing w:line="211" w:lineRule="exact"/>
        <w:ind w:left="20" w:firstLine="280"/>
      </w:pPr>
      <w:r>
        <w:rPr>
          <w:rStyle w:val="8Arial0pt1"/>
          <w:i/>
          <w:iCs/>
        </w:rPr>
        <w:t>“Ой Тарасе,</w:t>
      </w:r>
      <w:r>
        <w:rPr>
          <w:rStyle w:val="8Arial0pt"/>
          <w:i/>
          <w:iCs/>
        </w:rPr>
        <w:t xml:space="preserve"> що з тебе буде?"(С.</w:t>
      </w:r>
      <w:r>
        <w:rPr>
          <w:rStyle w:val="8Arial8pt0pt"/>
          <w:b/>
          <w:bCs/>
        </w:rPr>
        <w:t xml:space="preserve"> </w:t>
      </w:r>
      <w:r>
        <w:rPr>
          <w:rStyle w:val="8Arial8pt0pt"/>
          <w:b/>
          <w:bCs/>
          <w:lang w:val="ru-RU"/>
        </w:rPr>
        <w:t>Васильченко).</w:t>
      </w:r>
    </w:p>
    <w:p w:rsidR="007670BA" w:rsidRDefault="00D04CBE">
      <w:pPr>
        <w:pStyle w:val="11"/>
        <w:framePr w:w="5923" w:h="9119" w:hRule="exact" w:wrap="none" w:vAnchor="page" w:hAnchor="page" w:x="3048" w:y="4048"/>
        <w:shd w:val="clear" w:color="auto" w:fill="auto"/>
        <w:spacing w:before="0" w:after="0" w:line="211" w:lineRule="exact"/>
        <w:ind w:left="20" w:right="60" w:firstLine="280"/>
        <w:jc w:val="both"/>
      </w:pPr>
      <w:r>
        <w:rPr>
          <w:rStyle w:val="8pt0pt"/>
        </w:rPr>
        <w:t xml:space="preserve">Звертання, що стоять у середині речення, виділяються </w:t>
      </w:r>
      <w:r>
        <w:rPr>
          <w:rStyle w:val="8pt0pt"/>
          <w:lang w:val="ru-RU"/>
        </w:rPr>
        <w:t xml:space="preserve">комами </w:t>
      </w:r>
      <w:r>
        <w:rPr>
          <w:rStyle w:val="8pt0pt"/>
        </w:rPr>
        <w:t>з обох боків:</w:t>
      </w:r>
    </w:p>
    <w:p w:rsidR="007670BA" w:rsidRDefault="00D04CBE">
      <w:pPr>
        <w:pStyle w:val="80"/>
        <w:framePr w:w="5923" w:h="9119" w:hRule="exact" w:wrap="none" w:vAnchor="page" w:hAnchor="page" w:x="3048" w:y="4048"/>
        <w:shd w:val="clear" w:color="auto" w:fill="auto"/>
        <w:spacing w:line="211" w:lineRule="exact"/>
        <w:ind w:left="20" w:right="60" w:firstLine="280"/>
      </w:pPr>
      <w:r>
        <w:rPr>
          <w:rStyle w:val="8Arial0pt"/>
          <w:i/>
          <w:iCs/>
        </w:rPr>
        <w:t xml:space="preserve">“Чуєш ти мене, </w:t>
      </w:r>
      <w:r>
        <w:rPr>
          <w:rStyle w:val="8Arial0pt1"/>
          <w:i/>
          <w:iCs/>
        </w:rPr>
        <w:t>друже і боате.</w:t>
      </w:r>
      <w:r>
        <w:rPr>
          <w:rStyle w:val="8Arial0pt"/>
          <w:i/>
          <w:iCs/>
        </w:rPr>
        <w:t xml:space="preserve"> Всім я руку в путі подаю, щоб уміли ми завжди стояти За народ, За Вітчизну свою" (А.</w:t>
      </w:r>
      <w:r>
        <w:rPr>
          <w:rStyle w:val="8Arial8pt0pt"/>
          <w:b/>
          <w:bCs/>
        </w:rPr>
        <w:t xml:space="preserve"> Малишко)</w:t>
      </w:r>
    </w:p>
    <w:p w:rsidR="007670BA" w:rsidRDefault="00D04CBE">
      <w:pPr>
        <w:pStyle w:val="a6"/>
        <w:framePr w:wrap="none" w:vAnchor="page" w:hAnchor="page" w:x="8722" w:y="13288"/>
        <w:shd w:val="clear" w:color="auto" w:fill="auto"/>
        <w:spacing w:line="160" w:lineRule="exact"/>
        <w:ind w:left="20"/>
        <w:jc w:val="left"/>
      </w:pPr>
      <w:r>
        <w:rPr>
          <w:rStyle w:val="Arial8pt0pt"/>
        </w:rPr>
        <w:t>93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5" w:h="9109" w:hRule="exact" w:wrap="none" w:vAnchor="page" w:hAnchor="page" w:x="3068" w:y="4056"/>
        <w:shd w:val="clear" w:color="auto" w:fill="auto"/>
        <w:spacing w:before="0" w:after="0" w:line="230" w:lineRule="exact"/>
        <w:ind w:left="20" w:right="40" w:firstLine="260"/>
        <w:jc w:val="both"/>
      </w:pPr>
      <w:r>
        <w:rPr>
          <w:rStyle w:val="8pt0pt"/>
        </w:rPr>
        <w:lastRenderedPageBreak/>
        <w:t>Перед звертанням, що стоїть у кінці речення, ставиться кома, а після нього той розділовий знак, який потрібний за змістом речення:</w:t>
      </w:r>
    </w:p>
    <w:p w:rsidR="007670BA" w:rsidRDefault="00D04CBE">
      <w:pPr>
        <w:pStyle w:val="80"/>
        <w:framePr w:w="5885" w:h="9109" w:hRule="exact" w:wrap="none" w:vAnchor="page" w:hAnchor="page" w:x="3068" w:y="4056"/>
        <w:shd w:val="clear" w:color="auto" w:fill="auto"/>
        <w:spacing w:line="230" w:lineRule="exact"/>
        <w:ind w:left="20" w:firstLine="260"/>
      </w:pPr>
      <w:r>
        <w:rPr>
          <w:rStyle w:val="8Arial8pt0pt"/>
          <w:b/>
          <w:bCs/>
        </w:rPr>
        <w:t xml:space="preserve">Тож </w:t>
      </w:r>
      <w:r>
        <w:rPr>
          <w:rStyle w:val="8Arial0pt"/>
          <w:i/>
          <w:iCs/>
        </w:rPr>
        <w:t xml:space="preserve">такою і будь вічно, </w:t>
      </w:r>
      <w:r>
        <w:rPr>
          <w:rStyle w:val="8Arial0pt1"/>
          <w:i/>
          <w:iCs/>
        </w:rPr>
        <w:t>мово рідна</w:t>
      </w:r>
      <w:r>
        <w:rPr>
          <w:rStyle w:val="8Arial0pt"/>
          <w:i/>
          <w:iCs/>
        </w:rPr>
        <w:t>!”</w:t>
      </w:r>
      <w:r>
        <w:rPr>
          <w:rStyle w:val="8Arial8pt0pt"/>
          <w:b/>
          <w:bCs/>
        </w:rPr>
        <w:t xml:space="preserve"> (С. Плачинда).</w:t>
      </w:r>
    </w:p>
    <w:p w:rsidR="007670BA" w:rsidRDefault="00D04CBE">
      <w:pPr>
        <w:pStyle w:val="11"/>
        <w:framePr w:w="5885" w:h="9109" w:hRule="exact" w:wrap="none" w:vAnchor="page" w:hAnchor="page" w:x="3068" w:y="4056"/>
        <w:shd w:val="clear" w:color="auto" w:fill="auto"/>
        <w:spacing w:before="0" w:after="184" w:line="235" w:lineRule="exact"/>
        <w:ind w:left="20" w:right="40" w:firstLine="260"/>
        <w:jc w:val="both"/>
      </w:pPr>
      <w:r>
        <w:rPr>
          <w:rStyle w:val="8pt0pt"/>
        </w:rPr>
        <w:t>Звертання у структурі простого речення є нечленованими речен</w:t>
      </w:r>
      <w:r>
        <w:rPr>
          <w:rStyle w:val="8pt0pt"/>
        </w:rPr>
        <w:softHyphen/>
        <w:t>нями.</w:t>
      </w:r>
    </w:p>
    <w:p w:rsidR="007670BA" w:rsidRDefault="00D04CBE">
      <w:pPr>
        <w:pStyle w:val="11"/>
        <w:framePr w:w="5885" w:h="9109" w:hRule="exact" w:wrap="none" w:vAnchor="page" w:hAnchor="page" w:x="3068" w:y="4056"/>
        <w:shd w:val="clear" w:color="auto" w:fill="auto"/>
        <w:spacing w:before="0" w:after="0" w:line="230" w:lineRule="exact"/>
        <w:ind w:left="20" w:right="40" w:firstLine="260"/>
        <w:jc w:val="both"/>
      </w:pPr>
      <w:r>
        <w:rPr>
          <w:rStyle w:val="85pt0pt1"/>
        </w:rPr>
        <w:t>КЕРУВАННЯ</w:t>
      </w:r>
      <w:r>
        <w:rPr>
          <w:rStyle w:val="8pt0pt"/>
        </w:rPr>
        <w:t>-такий різновид підрядного прислівного зв'язку, при якому головне слово вимагає певної відмінкової форми від залежно</w:t>
      </w:r>
      <w:r>
        <w:rPr>
          <w:rStyle w:val="8pt0pt"/>
        </w:rPr>
        <w:softHyphen/>
        <w:t>го. Останнє при зміні головного залишається незмінним. Залежне слово може бути вираженим будь-якою іменною частиною мови, головним словом може виступати будь-яка повнозначна частина мови:</w:t>
      </w:r>
    </w:p>
    <w:p w:rsidR="007670BA" w:rsidRDefault="00D04CBE">
      <w:pPr>
        <w:pStyle w:val="11"/>
        <w:framePr w:w="5885" w:h="9109" w:hRule="exact" w:wrap="none" w:vAnchor="page" w:hAnchor="page" w:x="3068" w:y="4056"/>
        <w:shd w:val="clear" w:color="auto" w:fill="auto"/>
        <w:spacing w:before="0" w:after="0" w:line="160" w:lineRule="exact"/>
        <w:ind w:left="580"/>
        <w:jc w:val="left"/>
      </w:pPr>
      <w:r>
        <w:rPr>
          <w:rStyle w:val="8pt0pt"/>
        </w:rPr>
        <w:t>І ^ І ^ І ^</w:t>
      </w:r>
    </w:p>
    <w:p w:rsidR="007670BA" w:rsidRDefault="00D04CBE">
      <w:pPr>
        <w:pStyle w:val="80"/>
        <w:framePr w:w="5885" w:h="9109" w:hRule="exact" w:wrap="none" w:vAnchor="page" w:hAnchor="page" w:x="3068" w:y="4056"/>
        <w:shd w:val="clear" w:color="auto" w:fill="auto"/>
        <w:spacing w:line="226" w:lineRule="exact"/>
        <w:ind w:left="20" w:firstLine="260"/>
      </w:pPr>
      <w:r>
        <w:rPr>
          <w:rStyle w:val="8Arial0pt"/>
          <w:i/>
          <w:iCs/>
        </w:rPr>
        <w:t>запізнати щастя, гідний подиву, п'ять дівчат.</w:t>
      </w:r>
    </w:p>
    <w:p w:rsidR="007670BA" w:rsidRDefault="00D04CBE">
      <w:pPr>
        <w:pStyle w:val="11"/>
        <w:framePr w:w="5885" w:h="9109" w:hRule="exact" w:wrap="none" w:vAnchor="page" w:hAnchor="page" w:x="3068" w:y="4056"/>
        <w:shd w:val="clear" w:color="auto" w:fill="auto"/>
        <w:spacing w:before="0" w:after="0" w:line="226" w:lineRule="exact"/>
        <w:ind w:left="20" w:right="40" w:firstLine="260"/>
        <w:jc w:val="both"/>
      </w:pPr>
      <w:r>
        <w:rPr>
          <w:rStyle w:val="8pt0pt"/>
        </w:rPr>
        <w:t>Керування може бути безприйменниковим (безпосереднім, прямим) та прийменниковим (опосередкованим, непрямим):</w:t>
      </w:r>
    </w:p>
    <w:p w:rsidR="007670BA" w:rsidRDefault="00D04CBE">
      <w:pPr>
        <w:pStyle w:val="11"/>
        <w:framePr w:w="5885" w:h="9109" w:hRule="exact" w:wrap="none" w:vAnchor="page" w:hAnchor="page" w:x="3068" w:y="4056"/>
        <w:shd w:val="clear" w:color="auto" w:fill="auto"/>
        <w:spacing w:before="0" w:after="0" w:line="160" w:lineRule="exact"/>
        <w:ind w:left="580"/>
        <w:jc w:val="left"/>
      </w:pPr>
      <w:r>
        <w:rPr>
          <w:rStyle w:val="8pt0pt"/>
        </w:rPr>
        <w:t>[— ^ | ^</w:t>
      </w:r>
    </w:p>
    <w:p w:rsidR="007670BA" w:rsidRDefault="00D04CBE">
      <w:pPr>
        <w:pStyle w:val="80"/>
        <w:framePr w:w="5885" w:h="9109" w:hRule="exact" w:wrap="none" w:vAnchor="page" w:hAnchor="page" w:x="3068" w:y="4056"/>
        <w:shd w:val="clear" w:color="auto" w:fill="auto"/>
        <w:spacing w:line="226" w:lineRule="exact"/>
        <w:ind w:left="20" w:firstLine="260"/>
      </w:pPr>
      <w:r>
        <w:rPr>
          <w:rStyle w:val="8Arial0pt"/>
          <w:i/>
          <w:iCs/>
        </w:rPr>
        <w:t>випити води</w:t>
      </w:r>
      <w:r>
        <w:rPr>
          <w:rStyle w:val="8Arial8pt0pt"/>
          <w:b/>
          <w:bCs/>
        </w:rPr>
        <w:t xml:space="preserve"> і </w:t>
      </w:r>
      <w:r>
        <w:rPr>
          <w:rStyle w:val="8Arial0pt"/>
          <w:i/>
          <w:iCs/>
        </w:rPr>
        <w:t>уважний до людей.</w:t>
      </w:r>
    </w:p>
    <w:p w:rsidR="007670BA" w:rsidRDefault="00D04CBE">
      <w:pPr>
        <w:pStyle w:val="11"/>
        <w:framePr w:w="5885" w:h="9109" w:hRule="exact" w:wrap="none" w:vAnchor="page" w:hAnchor="page" w:x="3068" w:y="4056"/>
        <w:shd w:val="clear" w:color="auto" w:fill="auto"/>
        <w:spacing w:before="0" w:after="0" w:line="226" w:lineRule="exact"/>
        <w:ind w:left="20" w:right="40" w:firstLine="260"/>
        <w:jc w:val="both"/>
      </w:pPr>
      <w:r>
        <w:rPr>
          <w:rStyle w:val="8pt0pt"/>
        </w:rPr>
        <w:t>За силою зв’язку між головним і залежним словом керування може бути сильним і слабким. Сильним є керування, при якому наявність залежного слова при головному є регулярною й обов'язковою. Силь</w:t>
      </w:r>
      <w:r>
        <w:rPr>
          <w:rStyle w:val="8pt0pt"/>
        </w:rPr>
        <w:softHyphen/>
        <w:t>не керування реалізується при:</w:t>
      </w:r>
    </w:p>
    <w:p w:rsidR="007670BA" w:rsidRDefault="00D04CBE">
      <w:pPr>
        <w:pStyle w:val="11"/>
        <w:framePr w:w="5885" w:h="9109" w:hRule="exact" w:wrap="none" w:vAnchor="page" w:hAnchor="page" w:x="3068" w:y="4056"/>
        <w:shd w:val="clear" w:color="auto" w:fill="auto"/>
        <w:spacing w:before="0" w:after="0" w:line="160" w:lineRule="exact"/>
        <w:ind w:right="2220"/>
        <w:jc w:val="right"/>
      </w:pPr>
      <w:r>
        <w:rPr>
          <w:rStyle w:val="8pt0pt"/>
        </w:rPr>
        <w:t>І ^</w:t>
      </w:r>
    </w:p>
    <w:p w:rsidR="007670BA" w:rsidRDefault="00D04CBE">
      <w:pPr>
        <w:pStyle w:val="11"/>
        <w:framePr w:w="5885" w:h="9109" w:hRule="exact" w:wrap="none" w:vAnchor="page" w:hAnchor="page" w:x="3068" w:y="4056"/>
        <w:numPr>
          <w:ilvl w:val="0"/>
          <w:numId w:val="74"/>
        </w:numPr>
        <w:shd w:val="clear" w:color="auto" w:fill="auto"/>
        <w:tabs>
          <w:tab w:val="left" w:pos="539"/>
        </w:tabs>
        <w:spacing w:before="0" w:after="47" w:line="170" w:lineRule="exact"/>
        <w:ind w:left="20" w:firstLine="260"/>
        <w:jc w:val="both"/>
      </w:pPr>
      <w:r>
        <w:rPr>
          <w:rStyle w:val="8pt0pt"/>
        </w:rPr>
        <w:t xml:space="preserve">перехідних дієсловах: </w:t>
      </w:r>
      <w:r>
        <w:rPr>
          <w:rStyle w:val="85pt0pt0"/>
        </w:rPr>
        <w:t>зіграти мелодію</w:t>
      </w:r>
      <w:r>
        <w:rPr>
          <w:rStyle w:val="8pt0pt"/>
        </w:rPr>
        <w:t>;</w:t>
      </w:r>
    </w:p>
    <w:p w:rsidR="007670BA" w:rsidRDefault="00D04CBE">
      <w:pPr>
        <w:pStyle w:val="11"/>
        <w:framePr w:w="5885" w:h="9109" w:hRule="exact" w:wrap="none" w:vAnchor="page" w:hAnchor="page" w:x="3068" w:y="4056"/>
        <w:numPr>
          <w:ilvl w:val="0"/>
          <w:numId w:val="74"/>
        </w:numPr>
        <w:shd w:val="clear" w:color="auto" w:fill="auto"/>
        <w:tabs>
          <w:tab w:val="left" w:pos="549"/>
        </w:tabs>
        <w:spacing w:before="0" w:after="0" w:line="160" w:lineRule="exact"/>
        <w:ind w:left="20" w:firstLine="260"/>
        <w:jc w:val="both"/>
      </w:pPr>
      <w:r>
        <w:rPr>
          <w:rStyle w:val="8pt0pt"/>
        </w:rPr>
        <w:t>іменниках, що утворені від перехідних дієслів:</w:t>
      </w:r>
    </w:p>
    <w:p w:rsidR="007670BA" w:rsidRDefault="00D04CBE">
      <w:pPr>
        <w:pStyle w:val="80"/>
        <w:framePr w:w="5885" w:h="9109" w:hRule="exact" w:wrap="none" w:vAnchor="page" w:hAnchor="page" w:x="3068" w:y="4056"/>
        <w:shd w:val="clear" w:color="auto" w:fill="auto"/>
        <w:spacing w:line="154" w:lineRule="exact"/>
        <w:ind w:left="480" w:firstLine="0"/>
        <w:jc w:val="center"/>
      </w:pPr>
      <w:r>
        <w:rPr>
          <w:rStyle w:val="8Arial8pt0pt"/>
          <w:b/>
          <w:bCs/>
        </w:rPr>
        <w:t xml:space="preserve">І ^ І ^ </w:t>
      </w:r>
      <w:r>
        <w:rPr>
          <w:rStyle w:val="8Arial0pt"/>
          <w:i/>
          <w:iCs/>
        </w:rPr>
        <w:t>вишивання рушника, транспортування вантажу,</w:t>
      </w:r>
    </w:p>
    <w:p w:rsidR="007670BA" w:rsidRDefault="00D04CBE">
      <w:pPr>
        <w:pStyle w:val="11"/>
        <w:framePr w:w="5885" w:h="9109" w:hRule="exact" w:wrap="none" w:vAnchor="page" w:hAnchor="page" w:x="3068" w:y="4056"/>
        <w:numPr>
          <w:ilvl w:val="0"/>
          <w:numId w:val="74"/>
        </w:numPr>
        <w:shd w:val="clear" w:color="auto" w:fill="auto"/>
        <w:tabs>
          <w:tab w:val="left" w:pos="534"/>
        </w:tabs>
        <w:spacing w:before="0" w:after="0" w:line="226" w:lineRule="exact"/>
        <w:ind w:left="580" w:right="40" w:hanging="300"/>
        <w:jc w:val="both"/>
      </w:pPr>
      <w:r>
        <w:rPr>
          <w:rStyle w:val="8pt0pt"/>
        </w:rPr>
        <w:t>дієсловах, прикметниках, які вимагають після себе регу</w:t>
      </w:r>
      <w:r>
        <w:rPr>
          <w:rStyle w:val="8pt0pt"/>
        </w:rPr>
        <w:softHyphen/>
        <w:t>лярних прийменників (вони або повторюють відповідні пре</w:t>
      </w:r>
      <w:r>
        <w:rPr>
          <w:rStyle w:val="8pt0pt"/>
        </w:rPr>
        <w:softHyphen/>
        <w:t xml:space="preserve">фікси, або визначаються самим змістом слова: </w:t>
      </w:r>
      <w:r>
        <w:rPr>
          <w:rStyle w:val="85pt0pt0"/>
        </w:rPr>
        <w:t>відійти від; перейти через):</w:t>
      </w:r>
    </w:p>
    <w:p w:rsidR="007670BA" w:rsidRDefault="00D04CBE">
      <w:pPr>
        <w:pStyle w:val="80"/>
        <w:framePr w:w="5885" w:h="9109" w:hRule="exact" w:wrap="none" w:vAnchor="page" w:hAnchor="page" w:x="3068" w:y="4056"/>
        <w:shd w:val="clear" w:color="auto" w:fill="auto"/>
        <w:spacing w:line="158" w:lineRule="exact"/>
        <w:ind w:left="580" w:right="2220" w:firstLine="0"/>
        <w:jc w:val="right"/>
      </w:pPr>
      <w:r>
        <w:rPr>
          <w:rStyle w:val="8Arial8pt0pt"/>
          <w:b/>
          <w:bCs/>
        </w:rPr>
        <w:t xml:space="preserve">І ^ І ^ </w:t>
      </w:r>
      <w:r>
        <w:rPr>
          <w:rStyle w:val="8Arial0pt"/>
          <w:i/>
          <w:iCs/>
        </w:rPr>
        <w:t>підійти до батька; найкращий з усіх.</w:t>
      </w:r>
    </w:p>
    <w:p w:rsidR="007670BA" w:rsidRDefault="00D04CBE">
      <w:pPr>
        <w:pStyle w:val="11"/>
        <w:framePr w:w="5885" w:h="9109" w:hRule="exact" w:wrap="none" w:vAnchor="page" w:hAnchor="page" w:x="3068" w:y="4056"/>
        <w:shd w:val="clear" w:color="auto" w:fill="auto"/>
        <w:spacing w:before="0" w:after="63" w:line="160" w:lineRule="exact"/>
        <w:ind w:left="20" w:firstLine="260"/>
        <w:jc w:val="both"/>
      </w:pPr>
      <w:r>
        <w:rPr>
          <w:rStyle w:val="8pt0pt"/>
        </w:rPr>
        <w:t>Керування може бути одиничним і подвійним. Здебільшого і сильне</w:t>
      </w:r>
    </w:p>
    <w:p w:rsidR="007670BA" w:rsidRDefault="00D04CBE">
      <w:pPr>
        <w:pStyle w:val="11"/>
        <w:framePr w:w="5885" w:h="9109" w:hRule="exact" w:wrap="none" w:vAnchor="page" w:hAnchor="page" w:x="3068" w:y="4056"/>
        <w:shd w:val="clear" w:color="auto" w:fill="auto"/>
        <w:spacing w:before="0" w:after="0" w:line="160" w:lineRule="exact"/>
        <w:ind w:left="580"/>
        <w:jc w:val="left"/>
      </w:pPr>
      <w:r>
        <w:rPr>
          <w:rStyle w:val="8pt0pt"/>
        </w:rPr>
        <w:t>І ^ І *</w:t>
      </w:r>
    </w:p>
    <w:p w:rsidR="007670BA" w:rsidRDefault="00D04CBE">
      <w:pPr>
        <w:pStyle w:val="11"/>
        <w:framePr w:w="5885" w:h="9109" w:hRule="exact" w:wrap="none" w:vAnchor="page" w:hAnchor="page" w:x="3068" w:y="4056"/>
        <w:shd w:val="clear" w:color="auto" w:fill="auto"/>
        <w:spacing w:before="0" w:after="91" w:line="226" w:lineRule="exact"/>
        <w:ind w:left="20" w:right="40"/>
        <w:jc w:val="both"/>
      </w:pPr>
      <w:r>
        <w:rPr>
          <w:rStyle w:val="8pt0pt"/>
        </w:rPr>
        <w:t>(</w:t>
      </w:r>
      <w:r>
        <w:rPr>
          <w:rStyle w:val="85pt0pt0"/>
        </w:rPr>
        <w:t>зачекати товариша),</w:t>
      </w:r>
      <w:r>
        <w:rPr>
          <w:rStyle w:val="8pt0pt"/>
        </w:rPr>
        <w:t xml:space="preserve"> і слабке (</w:t>
      </w:r>
      <w:r>
        <w:rPr>
          <w:rStyle w:val="85pt0pt0"/>
        </w:rPr>
        <w:t>вишивати голкою)</w:t>
      </w:r>
      <w:r>
        <w:rPr>
          <w:rStyle w:val="8pt0pt"/>
        </w:rPr>
        <w:t xml:space="preserve"> керування є оди</w:t>
      </w:r>
      <w:r>
        <w:rPr>
          <w:rStyle w:val="8pt0pt"/>
        </w:rPr>
        <w:softHyphen/>
        <w:t>ничним. Іноді при головному слові закономірно виступає два керова-</w:t>
      </w:r>
    </w:p>
    <w:p w:rsidR="007670BA" w:rsidRDefault="00D04CBE">
      <w:pPr>
        <w:pStyle w:val="201"/>
        <w:framePr w:w="5885" w:h="9109" w:hRule="exact" w:wrap="none" w:vAnchor="page" w:hAnchor="page" w:x="3068" w:y="4056"/>
        <w:shd w:val="clear" w:color="auto" w:fill="auto"/>
        <w:tabs>
          <w:tab w:val="left" w:pos="3750"/>
          <w:tab w:val="left" w:pos="2181"/>
        </w:tabs>
        <w:spacing w:before="0"/>
        <w:ind w:left="1360"/>
      </w:pPr>
      <w:r>
        <w:t>ІІ</w:t>
      </w:r>
      <w:r>
        <w:tab/>
        <w:t>V ^</w:t>
      </w:r>
      <w:r>
        <w:tab/>
        <w:t>ІІ V ^</w:t>
      </w:r>
    </w:p>
    <w:p w:rsidR="007670BA" w:rsidRDefault="00D04CBE">
      <w:pPr>
        <w:pStyle w:val="80"/>
        <w:framePr w:w="5885" w:h="9109" w:hRule="exact" w:wrap="none" w:vAnchor="page" w:hAnchor="page" w:x="3068" w:y="4056"/>
        <w:shd w:val="clear" w:color="auto" w:fill="auto"/>
        <w:spacing w:line="187" w:lineRule="exact"/>
        <w:ind w:left="20" w:firstLine="0"/>
      </w:pPr>
      <w:r>
        <w:rPr>
          <w:rStyle w:val="8Arial8pt0pt"/>
          <w:b/>
          <w:bCs/>
        </w:rPr>
        <w:t xml:space="preserve">них слова: </w:t>
      </w:r>
      <w:r>
        <w:rPr>
          <w:rStyle w:val="8Arial0pt"/>
          <w:i/>
          <w:iCs/>
        </w:rPr>
        <w:t>надіслати пакунок матері, з’єднати місто змістом.</w:t>
      </w:r>
    </w:p>
    <w:p w:rsidR="007670BA" w:rsidRDefault="00D04CBE">
      <w:pPr>
        <w:pStyle w:val="11"/>
        <w:framePr w:w="5885" w:h="9109" w:hRule="exact" w:wrap="none" w:vAnchor="page" w:hAnchor="page" w:x="3068" w:y="4056"/>
        <w:shd w:val="clear" w:color="auto" w:fill="auto"/>
        <w:spacing w:before="0" w:after="0" w:line="221" w:lineRule="exact"/>
        <w:ind w:left="20" w:right="40" w:firstLine="260"/>
        <w:jc w:val="both"/>
      </w:pPr>
      <w:r>
        <w:rPr>
          <w:rStyle w:val="8pt0pt"/>
        </w:rPr>
        <w:t>Таке керування називається подвійним. Воно вимагається зде</w:t>
      </w:r>
      <w:r>
        <w:rPr>
          <w:rStyle w:val="8pt0pt"/>
        </w:rPr>
        <w:softHyphen/>
        <w:t>більшого морфологічною будовою головних слів (наявність префіксів на-, за-, до-, об-, у-, з-, ви-, про-), зрідка особливим змістом і</w:t>
      </w:r>
    </w:p>
    <w:p w:rsidR="007670BA" w:rsidRDefault="00D04CBE">
      <w:pPr>
        <w:pStyle w:val="a6"/>
        <w:framePr w:wrap="none" w:vAnchor="page" w:hAnchor="page" w:x="3082" w:y="13345"/>
        <w:shd w:val="clear" w:color="auto" w:fill="auto"/>
        <w:spacing w:line="160" w:lineRule="exact"/>
        <w:ind w:left="20"/>
        <w:jc w:val="left"/>
      </w:pPr>
      <w:r>
        <w:rPr>
          <w:rStyle w:val="Arial8pt0pt"/>
        </w:rPr>
        <w:t>94</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8" w:h="9179" w:hRule="exact" w:wrap="none" w:vAnchor="page" w:hAnchor="page" w:x="3051" w:y="4007"/>
        <w:shd w:val="clear" w:color="auto" w:fill="auto"/>
        <w:spacing w:before="0" w:after="0" w:line="226" w:lineRule="exact"/>
        <w:ind w:left="20" w:right="40"/>
        <w:jc w:val="both"/>
      </w:pPr>
      <w:r>
        <w:rPr>
          <w:rStyle w:val="8pt0pt"/>
        </w:rPr>
        <w:lastRenderedPageBreak/>
        <w:t>приналежністю головного слова до дієслівних груп зі значенням передачі, постачання, взаємодії:</w:t>
      </w:r>
    </w:p>
    <w:p w:rsidR="007670BA" w:rsidRDefault="00D04CBE">
      <w:pPr>
        <w:pStyle w:val="211"/>
        <w:framePr w:w="5918" w:h="9179" w:hRule="exact" w:wrap="none" w:vAnchor="page" w:hAnchor="page" w:x="3051" w:y="4007"/>
        <w:shd w:val="clear" w:color="auto" w:fill="auto"/>
        <w:spacing w:line="290" w:lineRule="exact"/>
        <w:ind w:right="20"/>
      </w:pPr>
      <w:bookmarkStart w:id="21" w:name="bookmark21"/>
      <w:r>
        <w:t>її у ^ 11 і ^</w:t>
      </w:r>
      <w:bookmarkEnd w:id="21"/>
    </w:p>
    <w:p w:rsidR="007670BA" w:rsidRDefault="00D04CBE">
      <w:pPr>
        <w:pStyle w:val="80"/>
        <w:framePr w:w="5918" w:h="9179" w:hRule="exact" w:wrap="none" w:vAnchor="page" w:hAnchor="page" w:x="3051" w:y="4007"/>
        <w:shd w:val="clear" w:color="auto" w:fill="auto"/>
        <w:spacing w:after="167" w:line="170" w:lineRule="exact"/>
        <w:ind w:left="20" w:firstLine="280"/>
      </w:pPr>
      <w:r>
        <w:rPr>
          <w:rStyle w:val="8Arial0pt"/>
          <w:i/>
          <w:iCs/>
        </w:rPr>
        <w:t>розповідати казку дітям; завезти до батька вантаж.</w:t>
      </w:r>
    </w:p>
    <w:p w:rsidR="007670BA" w:rsidRDefault="00D04CBE">
      <w:pPr>
        <w:pStyle w:val="11"/>
        <w:framePr w:w="5918" w:h="9179" w:hRule="exact" w:wrap="none" w:vAnchor="page" w:hAnchor="page" w:x="3051" w:y="4007"/>
        <w:shd w:val="clear" w:color="auto" w:fill="auto"/>
        <w:spacing w:before="0" w:after="0" w:line="235" w:lineRule="exact"/>
        <w:ind w:left="20" w:right="40" w:firstLine="280"/>
        <w:jc w:val="both"/>
      </w:pPr>
      <w:r>
        <w:rPr>
          <w:rStyle w:val="85pt0pt1"/>
        </w:rPr>
        <w:t xml:space="preserve">НАЗИВНЕ РЕЧЕННЯ (НОМІНАТИВНЕ РЕЧЕННЯ). </w:t>
      </w:r>
      <w:r>
        <w:rPr>
          <w:rStyle w:val="8pt0pt"/>
        </w:rPr>
        <w:t>Називним речен</w:t>
      </w:r>
      <w:r>
        <w:rPr>
          <w:rStyle w:val="8pt0pt"/>
        </w:rPr>
        <w:softHyphen/>
        <w:t>ням називається односкладне речення з називним відмінком іменни</w:t>
      </w:r>
      <w:r>
        <w:rPr>
          <w:rStyle w:val="8pt0pt"/>
        </w:rPr>
        <w:softHyphen/>
        <w:t>ка або кількісно-іменною будовою, що стверджує буття предмета або явища, яке може ускладнюватися значенням вказівки, емоційної оцін</w:t>
      </w:r>
      <w:r>
        <w:rPr>
          <w:rStyle w:val="8pt0pt"/>
        </w:rPr>
        <w:softHyphen/>
        <w:t>ки, волевияву. Може виражатися і займенником:</w:t>
      </w:r>
    </w:p>
    <w:p w:rsidR="007670BA" w:rsidRDefault="00D04CBE">
      <w:pPr>
        <w:pStyle w:val="80"/>
        <w:framePr w:w="5918" w:h="9179" w:hRule="exact" w:wrap="none" w:vAnchor="page" w:hAnchor="page" w:x="3051" w:y="4007"/>
        <w:shd w:val="clear" w:color="auto" w:fill="auto"/>
        <w:spacing w:line="235" w:lineRule="exact"/>
        <w:ind w:left="20" w:firstLine="280"/>
      </w:pPr>
      <w:r>
        <w:rPr>
          <w:rStyle w:val="8Arial0pt1"/>
          <w:i/>
          <w:iCs/>
        </w:rPr>
        <w:t>“Вона</w:t>
      </w:r>
      <w:r>
        <w:rPr>
          <w:rStyle w:val="8Arial0pt"/>
          <w:i/>
          <w:iCs/>
        </w:rPr>
        <w:t>! Боже, справді вона!" (В.</w:t>
      </w:r>
      <w:r>
        <w:rPr>
          <w:rStyle w:val="8Arial8pt0pt"/>
          <w:b/>
          <w:bCs/>
        </w:rPr>
        <w:t xml:space="preserve"> Самійленко).</w:t>
      </w:r>
    </w:p>
    <w:p w:rsidR="007670BA" w:rsidRDefault="00D04CBE">
      <w:pPr>
        <w:pStyle w:val="11"/>
        <w:framePr w:w="5918" w:h="9179" w:hRule="exact" w:wrap="none" w:vAnchor="page" w:hAnchor="page" w:x="3051" w:y="4007"/>
        <w:shd w:val="clear" w:color="auto" w:fill="auto"/>
        <w:spacing w:before="0" w:after="0" w:line="235" w:lineRule="exact"/>
        <w:ind w:left="20" w:firstLine="280"/>
        <w:jc w:val="both"/>
      </w:pPr>
      <w:r>
        <w:rPr>
          <w:rStyle w:val="8pt0pt"/>
        </w:rPr>
        <w:t>Суттєвою ознакою цих речень є констатуюча інтонація.</w:t>
      </w:r>
    </w:p>
    <w:p w:rsidR="007670BA" w:rsidRDefault="00D04CBE">
      <w:pPr>
        <w:pStyle w:val="11"/>
        <w:framePr w:w="5918" w:h="9179" w:hRule="exact" w:wrap="none" w:vAnchor="page" w:hAnchor="page" w:x="3051" w:y="4007"/>
        <w:shd w:val="clear" w:color="auto" w:fill="auto"/>
        <w:spacing w:before="0" w:after="0" w:line="235" w:lineRule="exact"/>
        <w:ind w:left="20" w:firstLine="280"/>
        <w:jc w:val="both"/>
      </w:pPr>
      <w:r>
        <w:rPr>
          <w:rStyle w:val="8pt0pt"/>
        </w:rPr>
        <w:t>Є поширені й непоширені називні речення:</w:t>
      </w:r>
    </w:p>
    <w:p w:rsidR="007670BA" w:rsidRDefault="00D04CBE">
      <w:pPr>
        <w:pStyle w:val="80"/>
        <w:framePr w:w="5918" w:h="9179" w:hRule="exact" w:wrap="none" w:vAnchor="page" w:hAnchor="page" w:x="3051" w:y="4007"/>
        <w:shd w:val="clear" w:color="auto" w:fill="auto"/>
        <w:spacing w:line="235" w:lineRule="exact"/>
        <w:ind w:left="20" w:firstLine="280"/>
      </w:pPr>
      <w:r>
        <w:rPr>
          <w:rStyle w:val="8Arial0pt"/>
          <w:i/>
          <w:iCs/>
        </w:rPr>
        <w:t>“Сосни високі. Серпень. Спека. Все горить яскравим сонця</w:t>
      </w:r>
    </w:p>
    <w:p w:rsidR="007670BA" w:rsidRDefault="00D04CBE">
      <w:pPr>
        <w:pStyle w:val="80"/>
        <w:framePr w:w="5918" w:h="9179" w:hRule="exact" w:wrap="none" w:vAnchor="page" w:hAnchor="page" w:x="3051" w:y="4007"/>
        <w:shd w:val="clear" w:color="auto" w:fill="auto"/>
        <w:spacing w:line="170" w:lineRule="exact"/>
        <w:ind w:left="20" w:firstLine="0"/>
      </w:pPr>
      <w:r>
        <w:rPr>
          <w:rStyle w:val="8Arial0pt"/>
          <w:i/>
          <w:iCs/>
        </w:rPr>
        <w:t>променем’’(Є.</w:t>
      </w:r>
      <w:r>
        <w:rPr>
          <w:rStyle w:val="8Arial8pt0pt"/>
          <w:b/>
          <w:bCs/>
        </w:rPr>
        <w:t xml:space="preserve"> Летюк);</w:t>
      </w:r>
    </w:p>
    <w:p w:rsidR="007670BA" w:rsidRDefault="00D04CBE">
      <w:pPr>
        <w:pStyle w:val="11"/>
        <w:framePr w:w="5918" w:h="9179" w:hRule="exact" w:wrap="none" w:vAnchor="page" w:hAnchor="page" w:x="3051" w:y="4007"/>
        <w:shd w:val="clear" w:color="auto" w:fill="auto"/>
        <w:spacing w:before="0" w:after="0" w:line="235" w:lineRule="exact"/>
        <w:ind w:left="20" w:right="40" w:firstLine="280"/>
        <w:jc w:val="left"/>
      </w:pPr>
      <w:r>
        <w:rPr>
          <w:rStyle w:val="8pt0pt"/>
        </w:rPr>
        <w:t xml:space="preserve">Вказівні називні речення: “Ось </w:t>
      </w:r>
      <w:r>
        <w:rPr>
          <w:rStyle w:val="85pt0pt0"/>
        </w:rPr>
        <w:t>копія наказу"(О.</w:t>
      </w:r>
      <w:r>
        <w:rPr>
          <w:rStyle w:val="8pt0pt"/>
        </w:rPr>
        <w:t xml:space="preserve"> Довженко); оцінні називні речення: </w:t>
      </w:r>
      <w:r>
        <w:rPr>
          <w:rStyle w:val="85pt0pt0"/>
        </w:rPr>
        <w:t>“Справдіславна дівчина’</w:t>
      </w:r>
      <w:r>
        <w:rPr>
          <w:rStyle w:val="8pt0pt"/>
        </w:rPr>
        <w:t xml:space="preserve">(М. Стельмах); спонукально-бажальні називні речення: </w:t>
      </w:r>
      <w:r>
        <w:rPr>
          <w:rStyle w:val="85pt0pt0"/>
        </w:rPr>
        <w:t>“Документи!Документи у нас, товаришу, різні,</w:t>
      </w:r>
      <w:r>
        <w:rPr>
          <w:rStyle w:val="8pt0pt"/>
        </w:rPr>
        <w:t xml:space="preserve"> - </w:t>
      </w:r>
      <w:r>
        <w:rPr>
          <w:rStyle w:val="85pt0pt0"/>
        </w:rPr>
        <w:t>сказав повстанець..” (О.</w:t>
      </w:r>
      <w:r>
        <w:rPr>
          <w:rStyle w:val="8pt0pt"/>
        </w:rPr>
        <w:t xml:space="preserve"> Довженко);</w:t>
      </w:r>
    </w:p>
    <w:p w:rsidR="007670BA" w:rsidRDefault="00D04CBE">
      <w:pPr>
        <w:pStyle w:val="11"/>
        <w:framePr w:w="5918" w:h="9179" w:hRule="exact" w:wrap="none" w:vAnchor="page" w:hAnchor="page" w:x="3051" w:y="4007"/>
        <w:shd w:val="clear" w:color="auto" w:fill="auto"/>
        <w:spacing w:before="0" w:after="244" w:line="240" w:lineRule="exact"/>
        <w:ind w:left="20" w:right="40" w:firstLine="280"/>
        <w:jc w:val="left"/>
      </w:pPr>
      <w:r>
        <w:rPr>
          <w:rStyle w:val="8pt0pt"/>
        </w:rPr>
        <w:t xml:space="preserve">власне-називні речення, до яких належать назви книг, часописів, картин, музичних творів та ін.: “Собор"(назва романуО. Гончара); називні уявлення: </w:t>
      </w:r>
      <w:r>
        <w:rPr>
          <w:rStyle w:val="85pt0pt0"/>
        </w:rPr>
        <w:t>“Правда... За неї люди віддають життя”</w:t>
      </w:r>
      <w:r>
        <w:rPr>
          <w:rStyle w:val="8pt0pt"/>
        </w:rPr>
        <w:t xml:space="preserve"> та ін.</w:t>
      </w:r>
    </w:p>
    <w:p w:rsidR="007670BA" w:rsidRDefault="00D04CBE">
      <w:pPr>
        <w:pStyle w:val="11"/>
        <w:framePr w:w="5918" w:h="9179" w:hRule="exact" w:wrap="none" w:vAnchor="page" w:hAnchor="page" w:x="3051" w:y="4007"/>
        <w:shd w:val="clear" w:color="auto" w:fill="auto"/>
        <w:spacing w:before="0" w:after="0" w:line="235" w:lineRule="exact"/>
        <w:ind w:left="20" w:right="40" w:firstLine="280"/>
        <w:jc w:val="both"/>
      </w:pPr>
      <w:r>
        <w:rPr>
          <w:rStyle w:val="85pt0pt1"/>
        </w:rPr>
        <w:t xml:space="preserve">НЕОДНОРІДНІ ДОДАТКИ. </w:t>
      </w:r>
      <w:r>
        <w:rPr>
          <w:rStyle w:val="8pt0pt"/>
        </w:rPr>
        <w:t>Неоднорідними називаються додатки, між якими відсутній сурядний зв’язок однорідності і які належать до різних формально-змістових груп або до різних присудків. У цих ре</w:t>
      </w:r>
      <w:r>
        <w:rPr>
          <w:rStyle w:val="8pt0pt"/>
        </w:rPr>
        <w:softHyphen/>
        <w:t>ченнях є зв'язок уточнення, пояснення, узагальнення. Наприклад:</w:t>
      </w:r>
    </w:p>
    <w:p w:rsidR="007670BA" w:rsidRDefault="00D04CBE">
      <w:pPr>
        <w:pStyle w:val="80"/>
        <w:framePr w:w="5918" w:h="9179" w:hRule="exact" w:wrap="none" w:vAnchor="page" w:hAnchor="page" w:x="3051" w:y="4007"/>
        <w:shd w:val="clear" w:color="auto" w:fill="auto"/>
        <w:spacing w:line="235" w:lineRule="exact"/>
        <w:ind w:left="20" w:right="40" w:firstLine="280"/>
      </w:pPr>
      <w:r>
        <w:rPr>
          <w:rStyle w:val="8Arial0pt"/>
          <w:i/>
          <w:iCs/>
        </w:rPr>
        <w:t xml:space="preserve">“А той, щедрий та розкошний, Все </w:t>
      </w:r>
      <w:r>
        <w:rPr>
          <w:rStyle w:val="8Arial0pt1"/>
          <w:i/>
          <w:iCs/>
        </w:rPr>
        <w:t>храми</w:t>
      </w:r>
      <w:r>
        <w:rPr>
          <w:rStyle w:val="8Arial0pt"/>
          <w:i/>
          <w:iCs/>
        </w:rPr>
        <w:t xml:space="preserve"> мурує; Та </w:t>
      </w:r>
      <w:r>
        <w:rPr>
          <w:rStyle w:val="8Arial0pt1"/>
          <w:i/>
          <w:iCs/>
        </w:rPr>
        <w:t>отечество</w:t>
      </w:r>
      <w:r>
        <w:rPr>
          <w:rStyle w:val="8Arial0pt"/>
          <w:i/>
          <w:iCs/>
        </w:rPr>
        <w:t xml:space="preserve"> так любить, Так </w:t>
      </w:r>
      <w:r>
        <w:rPr>
          <w:rStyle w:val="8Arial0pt1"/>
          <w:i/>
          <w:iCs/>
        </w:rPr>
        <w:t>за ним</w:t>
      </w:r>
      <w:r>
        <w:rPr>
          <w:rStyle w:val="8Arial0pt"/>
          <w:i/>
          <w:iCs/>
        </w:rPr>
        <w:t xml:space="preserve"> бідкує, Так </w:t>
      </w:r>
      <w:r>
        <w:rPr>
          <w:rStyle w:val="8Arial0pt1"/>
          <w:i/>
          <w:iCs/>
        </w:rPr>
        <w:t>із його,</w:t>
      </w:r>
      <w:r>
        <w:rPr>
          <w:rStyle w:val="8Arial0pt"/>
          <w:i/>
          <w:iCs/>
        </w:rPr>
        <w:t xml:space="preserve"> сердешного, </w:t>
      </w:r>
      <w:r>
        <w:rPr>
          <w:rStyle w:val="8Arial0pt1"/>
          <w:i/>
          <w:iCs/>
        </w:rPr>
        <w:t>Кров,</w:t>
      </w:r>
      <w:r>
        <w:rPr>
          <w:rStyle w:val="8Arial0pt"/>
          <w:i/>
          <w:iCs/>
        </w:rPr>
        <w:t xml:space="preserve"> як воду, точить!..”</w:t>
      </w:r>
      <w:r>
        <w:rPr>
          <w:rStyle w:val="8Arial8pt0pt"/>
          <w:b/>
          <w:bCs/>
        </w:rPr>
        <w:t xml:space="preserve"> (Т. Шевченко) (у реченні відсутні однорідні додат</w:t>
      </w:r>
      <w:r>
        <w:rPr>
          <w:rStyle w:val="8Arial8pt0pt"/>
          <w:b/>
          <w:bCs/>
        </w:rPr>
        <w:softHyphen/>
        <w:t xml:space="preserve">ки: </w:t>
      </w:r>
      <w:r>
        <w:rPr>
          <w:rStyle w:val="8Arial0pt"/>
          <w:i/>
          <w:iCs/>
        </w:rPr>
        <w:t>храм, отечество, за ним</w:t>
      </w:r>
      <w:r>
        <w:rPr>
          <w:rStyle w:val="8Arial8pt0pt"/>
          <w:b/>
          <w:bCs/>
        </w:rPr>
        <w:t xml:space="preserve"> - належать до різних присудків; а </w:t>
      </w:r>
      <w:r>
        <w:rPr>
          <w:rStyle w:val="8Arial0pt"/>
          <w:i/>
          <w:iCs/>
        </w:rPr>
        <w:t>із його</w:t>
      </w:r>
      <w:r>
        <w:rPr>
          <w:rStyle w:val="8Arial8pt0pt"/>
          <w:b/>
          <w:bCs/>
        </w:rPr>
        <w:t xml:space="preserve"> та </w:t>
      </w:r>
      <w:r>
        <w:rPr>
          <w:rStyle w:val="8Arial0pt"/>
          <w:i/>
          <w:iCs/>
        </w:rPr>
        <w:t>кров -</w:t>
      </w:r>
      <w:r>
        <w:rPr>
          <w:rStyle w:val="8Arial8pt0pt"/>
          <w:b/>
          <w:bCs/>
        </w:rPr>
        <w:t xml:space="preserve"> до різних формально-змістових груп: непрямий і прямий додатки);</w:t>
      </w:r>
    </w:p>
    <w:p w:rsidR="007670BA" w:rsidRDefault="00D04CBE">
      <w:pPr>
        <w:pStyle w:val="80"/>
        <w:framePr w:w="5918" w:h="9179" w:hRule="exact" w:wrap="none" w:vAnchor="page" w:hAnchor="page" w:x="3051" w:y="4007"/>
        <w:shd w:val="clear" w:color="auto" w:fill="auto"/>
        <w:spacing w:line="235" w:lineRule="exact"/>
        <w:ind w:left="20" w:right="40" w:firstLine="280"/>
      </w:pPr>
      <w:r>
        <w:rPr>
          <w:rStyle w:val="8Arial0pt"/>
          <w:i/>
          <w:iCs/>
        </w:rPr>
        <w:t xml:space="preserve">“Тиша була наповнена всякими </w:t>
      </w:r>
      <w:r>
        <w:rPr>
          <w:rStyle w:val="8Arial0pt1"/>
          <w:i/>
          <w:iCs/>
        </w:rPr>
        <w:t>звуками</w:t>
      </w:r>
      <w:r>
        <w:rPr>
          <w:rStyle w:val="8Arial0pt"/>
          <w:i/>
          <w:iCs/>
        </w:rPr>
        <w:t xml:space="preserve">: і дзвінкою </w:t>
      </w:r>
      <w:r>
        <w:rPr>
          <w:rStyle w:val="8Arial0pt1"/>
          <w:i/>
          <w:iCs/>
        </w:rPr>
        <w:t>піснею</w:t>
      </w:r>
      <w:r>
        <w:rPr>
          <w:rStyle w:val="8Arial0pt"/>
          <w:i/>
          <w:iCs/>
        </w:rPr>
        <w:t xml:space="preserve"> жайво</w:t>
      </w:r>
      <w:r>
        <w:rPr>
          <w:rStyle w:val="8Arial0pt"/>
          <w:i/>
          <w:iCs/>
        </w:rPr>
        <w:softHyphen/>
        <w:t xml:space="preserve">ронка, </w:t>
      </w:r>
      <w:r>
        <w:rPr>
          <w:rStyle w:val="8Arial0pt1"/>
          <w:i/>
          <w:iCs/>
        </w:rPr>
        <w:t>і дзижчанням</w:t>
      </w:r>
      <w:r>
        <w:rPr>
          <w:rStyle w:val="8Arial0pt"/>
          <w:i/>
          <w:iCs/>
        </w:rPr>
        <w:t xml:space="preserve"> польових мух, і тихим мелодійним </w:t>
      </w:r>
      <w:r>
        <w:rPr>
          <w:rStyle w:val="8Arial0pt1"/>
          <w:i/>
          <w:iCs/>
        </w:rPr>
        <w:t>шелестом</w:t>
      </w:r>
      <w:r>
        <w:rPr>
          <w:rStyle w:val="8Arial0pt"/>
          <w:i/>
          <w:iCs/>
        </w:rPr>
        <w:t xml:space="preserve"> стиглого жита”</w:t>
      </w:r>
      <w:r>
        <w:rPr>
          <w:rStyle w:val="8Arial8pt0pt"/>
          <w:b/>
          <w:bCs/>
        </w:rPr>
        <w:t xml:space="preserve"> (М. Коцюбинський) (у реченні додаток </w:t>
      </w:r>
      <w:r>
        <w:rPr>
          <w:rStyle w:val="8Arial0pt"/>
          <w:i/>
          <w:iCs/>
        </w:rPr>
        <w:t>звуками</w:t>
      </w:r>
      <w:r>
        <w:rPr>
          <w:rStyle w:val="8Arial8pt0pt"/>
          <w:b/>
          <w:bCs/>
        </w:rPr>
        <w:t xml:space="preserve"> є неоднорідним до ряду додатків </w:t>
      </w:r>
      <w:r>
        <w:rPr>
          <w:rStyle w:val="8Arial0pt"/>
          <w:i/>
          <w:iCs/>
        </w:rPr>
        <w:t xml:space="preserve">піснею, дзижчанням, шелестом', </w:t>
      </w:r>
      <w:r>
        <w:rPr>
          <w:rStyle w:val="8Arial8pt0pt"/>
          <w:b/>
          <w:bCs/>
        </w:rPr>
        <w:t>це узагальнення).</w:t>
      </w:r>
    </w:p>
    <w:p w:rsidR="007670BA" w:rsidRDefault="00D04CBE">
      <w:pPr>
        <w:pStyle w:val="a6"/>
        <w:framePr w:wrap="none" w:vAnchor="page" w:hAnchor="page" w:x="8715" w:y="13273"/>
        <w:shd w:val="clear" w:color="auto" w:fill="auto"/>
        <w:spacing w:line="160" w:lineRule="exact"/>
        <w:ind w:left="20"/>
        <w:jc w:val="left"/>
      </w:pPr>
      <w:r>
        <w:rPr>
          <w:rStyle w:val="Arial8pt0pt"/>
        </w:rPr>
        <w:t>95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8" w:h="9148" w:hRule="exact" w:wrap="none" w:vAnchor="page" w:hAnchor="page" w:x="3036" w:y="3932"/>
        <w:shd w:val="clear" w:color="auto" w:fill="auto"/>
        <w:spacing w:before="0" w:after="0" w:line="240" w:lineRule="exact"/>
        <w:ind w:left="40" w:right="40" w:firstLine="260"/>
        <w:jc w:val="both"/>
      </w:pPr>
      <w:r>
        <w:rPr>
          <w:rStyle w:val="ArialUnicodeMS9pt0pt0"/>
        </w:rPr>
        <w:lastRenderedPageBreak/>
        <w:t>НЕОДНОРІДНІ ОБСТАВИНИ. Дві і більше обставин не е одно</w:t>
      </w:r>
      <w:r>
        <w:rPr>
          <w:rStyle w:val="ArialUnicodeMS9pt0pt0"/>
        </w:rPr>
        <w:softHyphen/>
        <w:t>рідними, якщо вони належать до різних змістових груп, до різних присудків або між ними наявний зв’язок пояснення, уточнення чи узагальнення. Наприклад:</w:t>
      </w:r>
    </w:p>
    <w:p w:rsidR="007670BA" w:rsidRDefault="00D04CBE">
      <w:pPr>
        <w:pStyle w:val="80"/>
        <w:framePr w:w="5918" w:h="9148" w:hRule="exact" w:wrap="none" w:vAnchor="page" w:hAnchor="page" w:x="3036" w:y="3932"/>
        <w:shd w:val="clear" w:color="auto" w:fill="auto"/>
        <w:spacing w:line="240" w:lineRule="exact"/>
        <w:ind w:left="40" w:right="40" w:firstLine="260"/>
      </w:pPr>
      <w:r>
        <w:rPr>
          <w:rStyle w:val="895pt0pt"/>
          <w:i/>
          <w:iCs/>
        </w:rPr>
        <w:t xml:space="preserve">“І Ярина вийшла </w:t>
      </w:r>
      <w:r>
        <w:rPr>
          <w:rStyle w:val="895pt0pt0"/>
          <w:i/>
          <w:iCs/>
        </w:rPr>
        <w:t>з хати</w:t>
      </w:r>
      <w:r>
        <w:rPr>
          <w:rStyle w:val="895pt0pt"/>
          <w:i/>
          <w:iCs/>
        </w:rPr>
        <w:t xml:space="preserve"> На світ божий </w:t>
      </w:r>
      <w:r>
        <w:rPr>
          <w:rStyle w:val="895pt0pt0"/>
          <w:i/>
          <w:iCs/>
        </w:rPr>
        <w:t>глянуть</w:t>
      </w:r>
      <w:r>
        <w:rPr>
          <w:rStyle w:val="895pt0pt"/>
          <w:i/>
          <w:iCs/>
        </w:rPr>
        <w:t>"</w:t>
      </w:r>
      <w:r>
        <w:rPr>
          <w:rStyle w:val="89pt0pt"/>
        </w:rPr>
        <w:t xml:space="preserve"> (Т. Шевченко) - (з </w:t>
      </w:r>
      <w:r>
        <w:rPr>
          <w:rStyle w:val="895pt0pt"/>
          <w:i/>
          <w:iCs/>
        </w:rPr>
        <w:t>хати</w:t>
      </w:r>
      <w:r>
        <w:rPr>
          <w:rStyle w:val="89pt0pt"/>
        </w:rPr>
        <w:t xml:space="preserve">-обставина місця, </w:t>
      </w:r>
      <w:r>
        <w:rPr>
          <w:rStyle w:val="895pt0pt"/>
          <w:i/>
          <w:iCs/>
        </w:rPr>
        <w:t>глянути</w:t>
      </w:r>
      <w:r>
        <w:rPr>
          <w:rStyle w:val="89pt0pt"/>
        </w:rPr>
        <w:t>-обставина мети);</w:t>
      </w:r>
    </w:p>
    <w:p w:rsidR="007670BA" w:rsidRDefault="00D04CBE">
      <w:pPr>
        <w:pStyle w:val="11"/>
        <w:framePr w:w="5918" w:h="9148" w:hRule="exact" w:wrap="none" w:vAnchor="page" w:hAnchor="page" w:x="3036" w:y="3932"/>
        <w:shd w:val="clear" w:color="auto" w:fill="auto"/>
        <w:spacing w:before="0" w:after="0" w:line="240" w:lineRule="exact"/>
        <w:ind w:left="40" w:right="40" w:firstLine="260"/>
        <w:jc w:val="both"/>
      </w:pPr>
      <w:r>
        <w:rPr>
          <w:rStyle w:val="ArialUnicodeMS0pt"/>
        </w:rPr>
        <w:t xml:space="preserve">“Він згадав її </w:t>
      </w:r>
      <w:r>
        <w:rPr>
          <w:rStyle w:val="ArialUnicodeMS0pt0"/>
        </w:rPr>
        <w:t>раптом</w:t>
      </w:r>
      <w:r>
        <w:rPr>
          <w:rStyle w:val="ArialUnicodeMS0pt"/>
        </w:rPr>
        <w:t xml:space="preserve"> та й заплакав </w:t>
      </w:r>
      <w:r>
        <w:rPr>
          <w:rStyle w:val="ArialUnicodeMS0pt0"/>
        </w:rPr>
        <w:t>тихо</w:t>
      </w:r>
      <w:r>
        <w:rPr>
          <w:rStyle w:val="ArialUnicodeMS0pt"/>
        </w:rPr>
        <w:t>”</w:t>
      </w:r>
      <w:r>
        <w:rPr>
          <w:rStyle w:val="ArialUnicodeMS9pt0pt0"/>
        </w:rPr>
        <w:t xml:space="preserve"> (журн.) - </w:t>
      </w:r>
      <w:r>
        <w:rPr>
          <w:rStyle w:val="ArialUnicodeMS0pt"/>
        </w:rPr>
        <w:t>(раптом</w:t>
      </w:r>
      <w:r>
        <w:rPr>
          <w:rStyle w:val="ArialUnicodeMS9pt0pt0"/>
        </w:rPr>
        <w:t xml:space="preserve"> і </w:t>
      </w:r>
      <w:r>
        <w:rPr>
          <w:rStyle w:val="ArialUnicodeMS0pt"/>
        </w:rPr>
        <w:t>тихо</w:t>
      </w:r>
      <w:r>
        <w:rPr>
          <w:rStyle w:val="ArialUnicodeMS9pt0pt0"/>
        </w:rPr>
        <w:t xml:space="preserve"> -обставини способу дії, що відносяться до різних присудків);</w:t>
      </w:r>
    </w:p>
    <w:p w:rsidR="007670BA" w:rsidRDefault="00D04CBE">
      <w:pPr>
        <w:pStyle w:val="80"/>
        <w:framePr w:w="5918" w:h="9148" w:hRule="exact" w:wrap="none" w:vAnchor="page" w:hAnchor="page" w:x="3036" w:y="3932"/>
        <w:shd w:val="clear" w:color="auto" w:fill="auto"/>
        <w:spacing w:after="184" w:line="240" w:lineRule="exact"/>
        <w:ind w:left="40" w:right="40" w:firstLine="260"/>
      </w:pPr>
      <w:r>
        <w:rPr>
          <w:rStyle w:val="8Arial7pt0pt2"/>
          <w:b/>
          <w:bCs/>
          <w:i/>
          <w:iCs/>
        </w:rPr>
        <w:t>Скрізь</w:t>
      </w:r>
      <w:r>
        <w:rPr>
          <w:rStyle w:val="8Arial7pt0pt3"/>
          <w:b/>
          <w:bCs/>
          <w:i/>
          <w:iCs/>
        </w:rPr>
        <w:t xml:space="preserve">: і </w:t>
      </w:r>
      <w:r>
        <w:rPr>
          <w:rStyle w:val="895pt0pt0"/>
          <w:i/>
          <w:iCs/>
        </w:rPr>
        <w:t>на подвіоі</w:t>
      </w:r>
      <w:r>
        <w:rPr>
          <w:rStyle w:val="895pt0pt"/>
          <w:i/>
          <w:iCs/>
        </w:rPr>
        <w:t xml:space="preserve"> і </w:t>
      </w:r>
      <w:r>
        <w:rPr>
          <w:rStyle w:val="895pt0pt0"/>
          <w:i/>
          <w:iCs/>
        </w:rPr>
        <w:t>в саду,</w:t>
      </w:r>
      <w:r>
        <w:rPr>
          <w:rStyle w:val="895pt0pt"/>
          <w:i/>
          <w:iCs/>
        </w:rPr>
        <w:t xml:space="preserve"> і </w:t>
      </w:r>
      <w:r>
        <w:rPr>
          <w:rStyle w:val="895pt0pt0"/>
          <w:i/>
          <w:iCs/>
        </w:rPr>
        <w:t>на городі</w:t>
      </w:r>
      <w:r>
        <w:rPr>
          <w:rStyle w:val="895pt0pt"/>
          <w:i/>
          <w:iCs/>
        </w:rPr>
        <w:t xml:space="preserve"> - все тяглося до сонця і раділо йому (скрізь -</w:t>
      </w:r>
      <w:r>
        <w:rPr>
          <w:rStyle w:val="89pt0pt"/>
        </w:rPr>
        <w:t xml:space="preserve"> обставина місця є узагальнюючою до обставин </w:t>
      </w:r>
      <w:r>
        <w:rPr>
          <w:rStyle w:val="895pt0pt"/>
          <w:i/>
          <w:iCs/>
        </w:rPr>
        <w:t>на подвірХ в саду, на городі).</w:t>
      </w:r>
    </w:p>
    <w:p w:rsidR="007670BA" w:rsidRDefault="00D04CBE">
      <w:pPr>
        <w:pStyle w:val="11"/>
        <w:framePr w:w="5918" w:h="9148" w:hRule="exact" w:wrap="none" w:vAnchor="page" w:hAnchor="page" w:x="3036" w:y="3932"/>
        <w:shd w:val="clear" w:color="auto" w:fill="auto"/>
        <w:spacing w:before="0" w:after="0" w:line="235" w:lineRule="exact"/>
        <w:ind w:left="40" w:right="40" w:firstLine="260"/>
        <w:jc w:val="both"/>
      </w:pPr>
      <w:r>
        <w:rPr>
          <w:rStyle w:val="ArialUnicodeMS9pt0pt0"/>
        </w:rPr>
        <w:t>НЕОДНОРІДНІ ОЗНАЧЕННЯ. Неоднорідними називаються озна</w:t>
      </w:r>
      <w:r>
        <w:rPr>
          <w:rStyle w:val="ArialUnicodeMS9pt0pt0"/>
        </w:rPr>
        <w:softHyphen/>
        <w:t>чення, між якими немає сурядного зв’язку однорідності, які є неодно</w:t>
      </w:r>
      <w:r>
        <w:rPr>
          <w:rStyle w:val="ArialUnicodeMS9pt0pt0"/>
        </w:rPr>
        <w:softHyphen/>
        <w:t xml:space="preserve">рідними щодо зв'язку з означуваним членом речення і належать до різних груп за значенням. Наприклад: </w:t>
      </w:r>
      <w:r>
        <w:rPr>
          <w:rStyle w:val="ArialUnicodeMS0pt0"/>
        </w:rPr>
        <w:t>Сіое замучене</w:t>
      </w:r>
      <w:r>
        <w:rPr>
          <w:rStyle w:val="ArialUnicodeMS0pt"/>
        </w:rPr>
        <w:t xml:space="preserve"> обличчя.</w:t>
      </w:r>
    </w:p>
    <w:p w:rsidR="007670BA" w:rsidRDefault="00D04CBE">
      <w:pPr>
        <w:pStyle w:val="11"/>
        <w:framePr w:w="5918" w:h="9148" w:hRule="exact" w:wrap="none" w:vAnchor="page" w:hAnchor="page" w:x="3036" w:y="3932"/>
        <w:shd w:val="clear" w:color="auto" w:fill="auto"/>
        <w:spacing w:before="0" w:after="0" w:line="240" w:lineRule="exact"/>
        <w:ind w:left="40" w:right="40" w:firstLine="260"/>
        <w:jc w:val="both"/>
      </w:pPr>
      <w:r>
        <w:rPr>
          <w:rStyle w:val="ArialUnicodeMS9pt0pt0"/>
        </w:rPr>
        <w:t>Якщо у реченні є узгоджені й неузгоджені означення, то вони не</w:t>
      </w:r>
      <w:r>
        <w:rPr>
          <w:rStyle w:val="ArialUnicodeMS9pt0pt0"/>
        </w:rPr>
        <w:softHyphen/>
        <w:t>однорідні:</w:t>
      </w:r>
    </w:p>
    <w:p w:rsidR="007670BA" w:rsidRDefault="00D04CBE">
      <w:pPr>
        <w:pStyle w:val="80"/>
        <w:framePr w:w="5918" w:h="9148" w:hRule="exact" w:wrap="none" w:vAnchor="page" w:hAnchor="page" w:x="3036" w:y="3932"/>
        <w:shd w:val="clear" w:color="auto" w:fill="auto"/>
        <w:spacing w:after="184" w:line="240" w:lineRule="exact"/>
        <w:ind w:left="40" w:right="40" w:firstLine="260"/>
      </w:pPr>
      <w:r>
        <w:rPr>
          <w:rStyle w:val="895pt0pt"/>
          <w:i/>
          <w:iCs/>
        </w:rPr>
        <w:t xml:space="preserve">‘Гетьман мав на собі </w:t>
      </w:r>
      <w:r>
        <w:rPr>
          <w:rStyle w:val="895pt0pt0"/>
          <w:i/>
          <w:iCs/>
        </w:rPr>
        <w:t>ясно-синій</w:t>
      </w:r>
      <w:r>
        <w:rPr>
          <w:rStyle w:val="895pt0pt"/>
          <w:i/>
          <w:iCs/>
        </w:rPr>
        <w:t xml:space="preserve"> жупан з </w:t>
      </w:r>
      <w:r>
        <w:rPr>
          <w:rStyle w:val="895pt0pt0"/>
          <w:i/>
          <w:iCs/>
        </w:rPr>
        <w:t>дорогими ґудзиками</w:t>
      </w:r>
      <w:r>
        <w:rPr>
          <w:rStyle w:val="895pt0pt"/>
          <w:i/>
          <w:iCs/>
        </w:rPr>
        <w:t xml:space="preserve">” </w:t>
      </w:r>
      <w:r>
        <w:rPr>
          <w:rStyle w:val="89pt0pt"/>
        </w:rPr>
        <w:t>(М. Грушевський).</w:t>
      </w:r>
    </w:p>
    <w:p w:rsidR="007670BA" w:rsidRDefault="00D04CBE">
      <w:pPr>
        <w:pStyle w:val="11"/>
        <w:framePr w:w="5918" w:h="9148" w:hRule="exact" w:wrap="none" w:vAnchor="page" w:hAnchor="page" w:x="3036" w:y="3932"/>
        <w:shd w:val="clear" w:color="auto" w:fill="auto"/>
        <w:spacing w:before="0" w:after="0" w:line="235" w:lineRule="exact"/>
        <w:ind w:left="40" w:right="40" w:firstLine="260"/>
        <w:jc w:val="both"/>
      </w:pPr>
      <w:r>
        <w:rPr>
          <w:rStyle w:val="ArialUnicodeMS9pt0pt0"/>
        </w:rPr>
        <w:t>НЕОДНОРІДНІ ПІДМЕТИ. Підмети, між якими відсутні сурядні зв'яз</w:t>
      </w:r>
      <w:r>
        <w:rPr>
          <w:rStyle w:val="ArialUnicodeMS9pt0pt0"/>
        </w:rPr>
        <w:softHyphen/>
        <w:t>ки однорідності, називаються неоднорідними. У таких реченнях існу</w:t>
      </w:r>
      <w:r>
        <w:rPr>
          <w:rStyle w:val="ArialUnicodeMS9pt0pt0"/>
        </w:rPr>
        <w:softHyphen/>
        <w:t>ють пояснювальні, уточнюючі, узагальнюючі зв'язки. Наприклад:</w:t>
      </w:r>
    </w:p>
    <w:p w:rsidR="007670BA" w:rsidRDefault="00D04CBE">
      <w:pPr>
        <w:pStyle w:val="11"/>
        <w:framePr w:w="5918" w:h="9148" w:hRule="exact" w:wrap="none" w:vAnchor="page" w:hAnchor="page" w:x="3036" w:y="3932"/>
        <w:shd w:val="clear" w:color="auto" w:fill="auto"/>
        <w:spacing w:before="0" w:after="176" w:line="235" w:lineRule="exact"/>
        <w:ind w:left="40" w:right="40" w:firstLine="260"/>
        <w:jc w:val="both"/>
      </w:pPr>
      <w:r>
        <w:rPr>
          <w:rStyle w:val="ArialUnicodeMS0pt"/>
        </w:rPr>
        <w:t xml:space="preserve">“Тонкі </w:t>
      </w:r>
      <w:r>
        <w:rPr>
          <w:rStyle w:val="ArialUnicodeMS0pt0"/>
        </w:rPr>
        <w:t>боови.</w:t>
      </w:r>
      <w:r>
        <w:rPr>
          <w:rStyle w:val="ArialUnicodeMS0pt"/>
        </w:rPr>
        <w:t xml:space="preserve"> русяві дрібні </w:t>
      </w:r>
      <w:r>
        <w:rPr>
          <w:rStyle w:val="7pt0pt"/>
        </w:rPr>
        <w:t>кучєрі</w:t>
      </w:r>
      <w:r>
        <w:rPr>
          <w:rStyle w:val="7pt0pt0"/>
        </w:rPr>
        <w:t xml:space="preserve"> </w:t>
      </w:r>
      <w:r>
        <w:rPr>
          <w:rStyle w:val="ArialUnicodeMS0pt"/>
        </w:rPr>
        <w:t xml:space="preserve">на голові, тонкий ніс, рум'яні </w:t>
      </w:r>
      <w:r>
        <w:rPr>
          <w:rStyle w:val="ArialUnicodeMS0pt0"/>
        </w:rPr>
        <w:t>губи</w:t>
      </w:r>
      <w:r>
        <w:rPr>
          <w:rStyle w:val="ArialUnicodeMS0pt"/>
        </w:rPr>
        <w:t>-все дихало молодою парубочою красою" (</w:t>
      </w:r>
      <w:r>
        <w:rPr>
          <w:rStyle w:val="ArialUnicodeMS9pt0pt0"/>
        </w:rPr>
        <w:t>І. Нечуй-Левицький) (підмет “все" - узагальнюючий відносно однорідних підметів “брови, кучері, ніс, губи” - між цими підметами не можна поставити сполуч</w:t>
      </w:r>
      <w:r>
        <w:rPr>
          <w:rStyle w:val="ArialUnicodeMS9pt0pt0"/>
        </w:rPr>
        <w:softHyphen/>
        <w:t>ник і, бо тільки за такої умови вони можуть бути однорідними: “все" і “брови, ніс, кучері, губи”).</w:t>
      </w:r>
    </w:p>
    <w:p w:rsidR="007670BA" w:rsidRDefault="00D04CBE">
      <w:pPr>
        <w:pStyle w:val="11"/>
        <w:framePr w:w="5918" w:h="9148" w:hRule="exact" w:wrap="none" w:vAnchor="page" w:hAnchor="page" w:x="3036" w:y="3932"/>
        <w:shd w:val="clear" w:color="auto" w:fill="auto"/>
        <w:spacing w:before="0" w:after="0" w:line="240" w:lineRule="exact"/>
        <w:ind w:left="40" w:right="40" w:firstLine="260"/>
        <w:jc w:val="both"/>
      </w:pPr>
      <w:r>
        <w:rPr>
          <w:rStyle w:val="ArialUnicodeMS9pt0pt0"/>
        </w:rPr>
        <w:t>НЕОДНОРІДНІ ПРИСУДКИ. Неоднорідними називають присудки, між якими відсутній сурядний зв'язок однорідності, а натомість існу</w:t>
      </w:r>
      <w:r>
        <w:rPr>
          <w:rStyle w:val="ArialUnicodeMS9pt0pt0"/>
        </w:rPr>
        <w:softHyphen/>
        <w:t>ють відношення пояснення й уточнення, узагальнення. Наприклад:</w:t>
      </w:r>
    </w:p>
    <w:p w:rsidR="007670BA" w:rsidRDefault="00D04CBE">
      <w:pPr>
        <w:pStyle w:val="11"/>
        <w:framePr w:w="5918" w:h="9148" w:hRule="exact" w:wrap="none" w:vAnchor="page" w:hAnchor="page" w:x="3036" w:y="3932"/>
        <w:shd w:val="clear" w:color="auto" w:fill="auto"/>
        <w:spacing w:before="0" w:after="0" w:line="235" w:lineRule="exact"/>
        <w:ind w:left="40" w:right="40" w:firstLine="260"/>
        <w:jc w:val="both"/>
      </w:pPr>
      <w:r>
        <w:rPr>
          <w:rStyle w:val="ArialUnicodeMS0pt"/>
        </w:rPr>
        <w:t xml:space="preserve">Тільки тітка Марина </w:t>
      </w:r>
      <w:r>
        <w:rPr>
          <w:rStyle w:val="ArialUnicodeMS0pt0"/>
        </w:rPr>
        <w:t>порядкувала</w:t>
      </w:r>
      <w:r>
        <w:rPr>
          <w:rStyle w:val="ArialUnicodeMS0pt"/>
        </w:rPr>
        <w:t xml:space="preserve"> на кухні: </w:t>
      </w:r>
      <w:r>
        <w:rPr>
          <w:rStyle w:val="ArialUnicodeMS0pt0"/>
        </w:rPr>
        <w:t>пекла, варила, смажи-</w:t>
      </w:r>
      <w:r>
        <w:rPr>
          <w:rStyle w:val="ArialUnicodeMS0pt"/>
        </w:rPr>
        <w:t xml:space="preserve"> ла</w:t>
      </w:r>
      <w:r>
        <w:rPr>
          <w:rStyle w:val="ArialUnicodeMS9pt0pt0"/>
        </w:rPr>
        <w:t xml:space="preserve"> (присудок “порядкувала" є узагальнюючим членом речення сто</w:t>
      </w:r>
      <w:r>
        <w:rPr>
          <w:rStyle w:val="ArialUnicodeMS9pt0pt0"/>
        </w:rPr>
        <w:softHyphen/>
        <w:t>совно однорідних присудків “пекла, варила, смажила”).</w:t>
      </w:r>
    </w:p>
    <w:p w:rsidR="007670BA" w:rsidRDefault="00D04CBE">
      <w:pPr>
        <w:pStyle w:val="11"/>
        <w:framePr w:w="5918" w:h="9148" w:hRule="exact" w:wrap="none" w:vAnchor="page" w:hAnchor="page" w:x="3036" w:y="3932"/>
        <w:shd w:val="clear" w:color="auto" w:fill="auto"/>
        <w:spacing w:before="0" w:after="0" w:line="235" w:lineRule="exact"/>
        <w:ind w:left="40" w:firstLine="260"/>
        <w:jc w:val="both"/>
      </w:pPr>
      <w:r>
        <w:rPr>
          <w:rStyle w:val="ArialUnicodeMS9pt0pt0"/>
        </w:rPr>
        <w:t>Див. також ОДНОРІДНІ ПРИСУДКИ.</w:t>
      </w:r>
    </w:p>
    <w:p w:rsidR="007670BA" w:rsidRDefault="00D04CBE">
      <w:pPr>
        <w:pStyle w:val="a6"/>
        <w:framePr w:wrap="none" w:vAnchor="page" w:hAnchor="page" w:x="3080" w:y="13216"/>
        <w:shd w:val="clear" w:color="auto" w:fill="auto"/>
        <w:spacing w:line="160" w:lineRule="exact"/>
        <w:ind w:left="20"/>
        <w:jc w:val="left"/>
      </w:pPr>
      <w:r>
        <w:rPr>
          <w:rStyle w:val="Arial8pt0pt0"/>
        </w:rPr>
        <w:t>96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4" w:h="9128" w:hRule="exact" w:wrap="none" w:vAnchor="page" w:hAnchor="page" w:x="2957" w:y="3630"/>
        <w:shd w:val="clear" w:color="auto" w:fill="auto"/>
        <w:spacing w:before="0" w:after="0" w:line="240" w:lineRule="exact"/>
        <w:ind w:left="20" w:right="20" w:firstLine="260"/>
        <w:jc w:val="both"/>
      </w:pPr>
      <w:r>
        <w:rPr>
          <w:rStyle w:val="ArialUnicodeMS9pt0pt0"/>
        </w:rPr>
        <w:lastRenderedPageBreak/>
        <w:t>НЕОДНОРІДНІ ЧЛЕНИ РЕЧЕННЯ. Неоднорідні члени речення - це такі компоненти речення, між якими відсутні сурядні зв'язки од</w:t>
      </w:r>
      <w:r>
        <w:rPr>
          <w:rStyle w:val="ArialUnicodeMS9pt0pt0"/>
        </w:rPr>
        <w:softHyphen/>
        <w:t>норідності і вони відносяться до різних членів речення.</w:t>
      </w:r>
    </w:p>
    <w:p w:rsidR="007670BA" w:rsidRDefault="00D04CBE">
      <w:pPr>
        <w:pStyle w:val="11"/>
        <w:framePr w:w="5914" w:h="9128" w:hRule="exact" w:wrap="none" w:vAnchor="page" w:hAnchor="page" w:x="2957" w:y="3630"/>
        <w:shd w:val="clear" w:color="auto" w:fill="auto"/>
        <w:spacing w:before="0" w:after="0" w:line="240" w:lineRule="exact"/>
        <w:ind w:left="20" w:right="20" w:firstLine="260"/>
        <w:jc w:val="both"/>
      </w:pPr>
      <w:r>
        <w:rPr>
          <w:rStyle w:val="ArialUnicodeMS9pt0pt0"/>
        </w:rPr>
        <w:t>Неоднорідними бувають: означення (див. НЕОДНОРІДНІ ОЗНА</w:t>
      </w:r>
      <w:r>
        <w:rPr>
          <w:rStyle w:val="ArialUnicodeMS9pt0pt0"/>
        </w:rPr>
        <w:softHyphen/>
        <w:t>ЧЕННЯ), підмети (див. НЕОДНОРІДНІ ПІДМЕТИ), присудки (див. НЕОДНОРІДНІ ПРИСУДКИ), додатки (див. НЕОДНОРІДНІ ДОДАТ</w:t>
      </w:r>
      <w:r>
        <w:rPr>
          <w:rStyle w:val="ArialUnicodeMS9pt0pt0"/>
        </w:rPr>
        <w:softHyphen/>
        <w:t>КИ), обставини (див. НЕОДНОРІДНІ ОБСТАВИНИ).</w:t>
      </w:r>
    </w:p>
    <w:p w:rsidR="007670BA" w:rsidRDefault="00D04CBE">
      <w:pPr>
        <w:pStyle w:val="11"/>
        <w:framePr w:w="5914" w:h="9128" w:hRule="exact" w:wrap="none" w:vAnchor="page" w:hAnchor="page" w:x="2957" w:y="3630"/>
        <w:shd w:val="clear" w:color="auto" w:fill="auto"/>
        <w:spacing w:before="0" w:after="184" w:line="240" w:lineRule="exact"/>
        <w:ind w:left="20" w:right="20" w:firstLine="260"/>
        <w:jc w:val="both"/>
      </w:pPr>
      <w:r>
        <w:rPr>
          <w:rStyle w:val="ArialUnicodeMS9pt0pt0"/>
        </w:rPr>
        <w:t>Неоднорідні члени речення пояснюють або уточнюють чи узагаль</w:t>
      </w:r>
      <w:r>
        <w:rPr>
          <w:rStyle w:val="ArialUnicodeMS9pt0pt0"/>
        </w:rPr>
        <w:softHyphen/>
        <w:t>нюють ті члени речення, з якими безпосередньо взаємодіють.</w:t>
      </w:r>
    </w:p>
    <w:p w:rsidR="007670BA" w:rsidRDefault="00D04CBE">
      <w:pPr>
        <w:pStyle w:val="11"/>
        <w:framePr w:w="5914" w:h="9128" w:hRule="exact" w:wrap="none" w:vAnchor="page" w:hAnchor="page" w:x="2957" w:y="3630"/>
        <w:shd w:val="clear" w:color="auto" w:fill="auto"/>
        <w:spacing w:before="0" w:after="0" w:line="235" w:lineRule="exact"/>
        <w:ind w:left="20" w:right="20" w:firstLine="260"/>
        <w:jc w:val="both"/>
      </w:pPr>
      <w:r>
        <w:rPr>
          <w:rStyle w:val="ArialUnicodeMS9pt0pt0"/>
        </w:rPr>
        <w:t>НЕОЗНАЧЕНО-ОСОБОВЕ РЕЧЕННЯ. Це такі односкладні речен</w:t>
      </w:r>
      <w:r>
        <w:rPr>
          <w:rStyle w:val="ArialUnicodeMS9pt0pt0"/>
        </w:rPr>
        <w:softHyphen/>
        <w:t>ня, в яких дійова особа мислиться неозначено, а головний член вира</w:t>
      </w:r>
      <w:r>
        <w:rPr>
          <w:rStyle w:val="ArialUnicodeMS9pt0pt0"/>
        </w:rPr>
        <w:softHyphen/>
        <w:t>жений дієсловом 3-ї особи множини теперішнього або майбутнього часу або формою множини минулого (давноминулого) часу дійсно</w:t>
      </w:r>
      <w:r>
        <w:rPr>
          <w:rStyle w:val="ArialUnicodeMS9pt0pt0"/>
        </w:rPr>
        <w:softHyphen/>
        <w:t>го способу. Наприклад:</w:t>
      </w:r>
    </w:p>
    <w:p w:rsidR="007670BA" w:rsidRDefault="00D04CBE">
      <w:pPr>
        <w:pStyle w:val="80"/>
        <w:framePr w:w="5914" w:h="9128" w:hRule="exact" w:wrap="none" w:vAnchor="page" w:hAnchor="page" w:x="2957" w:y="3630"/>
        <w:shd w:val="clear" w:color="auto" w:fill="auto"/>
        <w:spacing w:line="235" w:lineRule="exact"/>
        <w:ind w:left="20" w:firstLine="260"/>
      </w:pPr>
      <w:r>
        <w:rPr>
          <w:rStyle w:val="895pt0pt"/>
          <w:i/>
          <w:iCs/>
        </w:rPr>
        <w:t xml:space="preserve">“Повільно </w:t>
      </w:r>
      <w:r>
        <w:rPr>
          <w:rStyle w:val="895pt0pt0"/>
          <w:i/>
          <w:iCs/>
        </w:rPr>
        <w:t>йшли мовчазні</w:t>
      </w:r>
      <w:r>
        <w:rPr>
          <w:rStyle w:val="895pt0pt"/>
          <w:i/>
          <w:iCs/>
        </w:rPr>
        <w:t xml:space="preserve"> до перону” (В.</w:t>
      </w:r>
      <w:r>
        <w:rPr>
          <w:rStyle w:val="89pt0pt"/>
        </w:rPr>
        <w:t xml:space="preserve"> </w:t>
      </w:r>
      <w:r>
        <w:rPr>
          <w:rStyle w:val="89pt0pt"/>
          <w:lang w:val="ru-RU"/>
        </w:rPr>
        <w:t>Симоненко).</w:t>
      </w:r>
    </w:p>
    <w:p w:rsidR="007670BA" w:rsidRDefault="00D04CBE">
      <w:pPr>
        <w:pStyle w:val="11"/>
        <w:framePr w:w="5914" w:h="9128" w:hRule="exact" w:wrap="none" w:vAnchor="page" w:hAnchor="page" w:x="2957" w:y="3630"/>
        <w:shd w:val="clear" w:color="auto" w:fill="auto"/>
        <w:spacing w:before="0" w:after="0" w:line="235" w:lineRule="exact"/>
        <w:ind w:left="20" w:firstLine="260"/>
        <w:jc w:val="both"/>
      </w:pPr>
      <w:r>
        <w:rPr>
          <w:rStyle w:val="ArialUnicodeMS9pt0pt0"/>
        </w:rPr>
        <w:t>Неозначено-особові речення можуть виражати:</w:t>
      </w:r>
    </w:p>
    <w:p w:rsidR="007670BA" w:rsidRDefault="00D04CBE">
      <w:pPr>
        <w:pStyle w:val="11"/>
        <w:framePr w:w="5914" w:h="9128" w:hRule="exact" w:wrap="none" w:vAnchor="page" w:hAnchor="page" w:x="2957" w:y="3630"/>
        <w:numPr>
          <w:ilvl w:val="0"/>
          <w:numId w:val="75"/>
        </w:numPr>
        <w:shd w:val="clear" w:color="auto" w:fill="auto"/>
        <w:tabs>
          <w:tab w:val="left" w:pos="554"/>
        </w:tabs>
        <w:spacing w:before="0" w:after="0" w:line="230" w:lineRule="exact"/>
        <w:ind w:left="560" w:right="20" w:hanging="260"/>
        <w:jc w:val="left"/>
      </w:pPr>
      <w:r>
        <w:rPr>
          <w:rStyle w:val="ArialUnicodeMS9pt0pt0"/>
        </w:rPr>
        <w:t>дію особи, що не відома мовцеві і не суттєва на цей момент для мовця:</w:t>
      </w:r>
    </w:p>
    <w:p w:rsidR="007670BA" w:rsidRDefault="00D04CBE">
      <w:pPr>
        <w:pStyle w:val="80"/>
        <w:framePr w:w="5914" w:h="9128" w:hRule="exact" w:wrap="none" w:vAnchor="page" w:hAnchor="page" w:x="2957" w:y="3630"/>
        <w:shd w:val="clear" w:color="auto" w:fill="auto"/>
        <w:spacing w:line="235" w:lineRule="exact"/>
        <w:ind w:left="560" w:firstLine="0"/>
      </w:pPr>
      <w:r>
        <w:rPr>
          <w:rStyle w:val="895pt0pt"/>
          <w:i/>
          <w:iCs/>
        </w:rPr>
        <w:t xml:space="preserve">За літо школу </w:t>
      </w:r>
      <w:r>
        <w:rPr>
          <w:rStyle w:val="895pt0pt0"/>
          <w:i/>
          <w:iCs/>
        </w:rPr>
        <w:t>відремонтували, завезли</w:t>
      </w:r>
      <w:r>
        <w:rPr>
          <w:rStyle w:val="895pt0pt"/>
          <w:i/>
          <w:iCs/>
        </w:rPr>
        <w:t xml:space="preserve"> нові парти</w:t>
      </w:r>
      <w:r>
        <w:rPr>
          <w:rStyle w:val="89pt0pt"/>
        </w:rPr>
        <w:t>;</w:t>
      </w:r>
    </w:p>
    <w:p w:rsidR="007670BA" w:rsidRDefault="00D04CBE">
      <w:pPr>
        <w:pStyle w:val="11"/>
        <w:framePr w:w="5914" w:h="9128" w:hRule="exact" w:wrap="none" w:vAnchor="page" w:hAnchor="page" w:x="2957" w:y="3630"/>
        <w:numPr>
          <w:ilvl w:val="0"/>
          <w:numId w:val="75"/>
        </w:numPr>
        <w:shd w:val="clear" w:color="auto" w:fill="auto"/>
        <w:tabs>
          <w:tab w:val="left" w:pos="559"/>
        </w:tabs>
        <w:spacing w:before="0" w:after="0" w:line="235" w:lineRule="exact"/>
        <w:ind w:left="560" w:right="20" w:hanging="260"/>
        <w:jc w:val="left"/>
      </w:pPr>
      <w:r>
        <w:rPr>
          <w:rStyle w:val="ArialUnicodeMS9pt0pt0"/>
        </w:rPr>
        <w:t>дію особи, ял&lt;а відома мовцеві, але він не називає її в силу пев</w:t>
      </w:r>
      <w:r>
        <w:rPr>
          <w:rStyle w:val="ArialUnicodeMS9pt0pt0"/>
        </w:rPr>
        <w:softHyphen/>
        <w:t>них причин:</w:t>
      </w:r>
    </w:p>
    <w:p w:rsidR="007670BA" w:rsidRDefault="00D04CBE">
      <w:pPr>
        <w:pStyle w:val="80"/>
        <w:framePr w:w="5914" w:h="9128" w:hRule="exact" w:wrap="none" w:vAnchor="page" w:hAnchor="page" w:x="2957" w:y="3630"/>
        <w:shd w:val="clear" w:color="auto" w:fill="auto"/>
        <w:spacing w:line="235" w:lineRule="exact"/>
        <w:ind w:left="560" w:right="20" w:firstLine="0"/>
      </w:pPr>
      <w:r>
        <w:rPr>
          <w:rStyle w:val="895pt0pt0"/>
          <w:i/>
          <w:iCs/>
        </w:rPr>
        <w:t>Кажуть</w:t>
      </w:r>
      <w:r>
        <w:rPr>
          <w:rStyle w:val="895pt0pt"/>
          <w:i/>
          <w:iCs/>
        </w:rPr>
        <w:t xml:space="preserve"> про вимогливість, </w:t>
      </w:r>
      <w:r>
        <w:rPr>
          <w:rStyle w:val="895pt0pt0"/>
          <w:i/>
          <w:iCs/>
        </w:rPr>
        <w:t>повідомляють</w:t>
      </w:r>
      <w:r>
        <w:rPr>
          <w:rStyle w:val="895pt0pt"/>
          <w:i/>
          <w:iCs/>
        </w:rPr>
        <w:t xml:space="preserve"> про знову нові закони, а все залишається на отих самих місцях</w:t>
      </w:r>
      <w:r>
        <w:rPr>
          <w:rStyle w:val="89pt0pt"/>
        </w:rPr>
        <w:t>;</w:t>
      </w:r>
    </w:p>
    <w:p w:rsidR="007670BA" w:rsidRDefault="00D04CBE">
      <w:pPr>
        <w:pStyle w:val="11"/>
        <w:framePr w:w="5914" w:h="9128" w:hRule="exact" w:wrap="none" w:vAnchor="page" w:hAnchor="page" w:x="2957" w:y="3630"/>
        <w:numPr>
          <w:ilvl w:val="0"/>
          <w:numId w:val="75"/>
        </w:numPr>
        <w:shd w:val="clear" w:color="auto" w:fill="auto"/>
        <w:tabs>
          <w:tab w:val="left" w:pos="539"/>
        </w:tabs>
        <w:spacing w:before="0" w:after="0" w:line="235" w:lineRule="exact"/>
        <w:ind w:left="20" w:firstLine="260"/>
        <w:jc w:val="both"/>
      </w:pPr>
      <w:r>
        <w:rPr>
          <w:rStyle w:val="ArialUnicodeMS9pt0pt0"/>
        </w:rPr>
        <w:t>дію особи, яка не може бути точно названа мовцем:</w:t>
      </w:r>
    </w:p>
    <w:p w:rsidR="007670BA" w:rsidRDefault="00D04CBE">
      <w:pPr>
        <w:pStyle w:val="80"/>
        <w:framePr w:w="5914" w:h="9128" w:hRule="exact" w:wrap="none" w:vAnchor="page" w:hAnchor="page" w:x="2957" w:y="3630"/>
        <w:shd w:val="clear" w:color="auto" w:fill="auto"/>
        <w:spacing w:line="235" w:lineRule="exact"/>
        <w:ind w:left="560" w:firstLine="0"/>
      </w:pPr>
      <w:r>
        <w:rPr>
          <w:rStyle w:val="895pt0pt"/>
          <w:i/>
          <w:iCs/>
        </w:rPr>
        <w:t xml:space="preserve">“Дивись, а то там на ярмарку все </w:t>
      </w:r>
      <w:r>
        <w:rPr>
          <w:rStyle w:val="895pt0pt0"/>
          <w:i/>
          <w:iCs/>
        </w:rPr>
        <w:t>вкрадуть</w:t>
      </w:r>
      <w:r>
        <w:rPr>
          <w:rStyle w:val="89pt0pt"/>
        </w:rPr>
        <w:t>" (О. Ковінька);</w:t>
      </w:r>
    </w:p>
    <w:p w:rsidR="007670BA" w:rsidRDefault="00D04CBE">
      <w:pPr>
        <w:pStyle w:val="11"/>
        <w:framePr w:w="5914" w:h="9128" w:hRule="exact" w:wrap="none" w:vAnchor="page" w:hAnchor="page" w:x="2957" w:y="3630"/>
        <w:numPr>
          <w:ilvl w:val="0"/>
          <w:numId w:val="75"/>
        </w:numPr>
        <w:shd w:val="clear" w:color="auto" w:fill="auto"/>
        <w:tabs>
          <w:tab w:val="left" w:pos="564"/>
        </w:tabs>
        <w:spacing w:before="0" w:after="0" w:line="235" w:lineRule="exact"/>
        <w:ind w:left="560" w:right="20" w:hanging="260"/>
        <w:jc w:val="left"/>
      </w:pPr>
      <w:r>
        <w:rPr>
          <w:rStyle w:val="ArialUnicodeMS9pt0pt0"/>
        </w:rPr>
        <w:t>дію, витворювану самим мовцем, але при цьому мовець не вва</w:t>
      </w:r>
      <w:r>
        <w:rPr>
          <w:rStyle w:val="ArialUnicodeMS9pt0pt0"/>
        </w:rPr>
        <w:softHyphen/>
        <w:t>жає необхідним наголошувати на джерелі такої дії:</w:t>
      </w:r>
    </w:p>
    <w:p w:rsidR="007670BA" w:rsidRDefault="00D04CBE">
      <w:pPr>
        <w:pStyle w:val="80"/>
        <w:framePr w:w="5914" w:h="9128" w:hRule="exact" w:wrap="none" w:vAnchor="page" w:hAnchor="page" w:x="2957" w:y="3630"/>
        <w:shd w:val="clear" w:color="auto" w:fill="auto"/>
        <w:spacing w:line="235" w:lineRule="exact"/>
        <w:ind w:left="560" w:firstLine="0"/>
      </w:pPr>
      <w:r>
        <w:rPr>
          <w:rStyle w:val="895pt0pt"/>
          <w:i/>
          <w:iCs/>
        </w:rPr>
        <w:t xml:space="preserve">Знай, що тебе </w:t>
      </w:r>
      <w:r>
        <w:rPr>
          <w:rStyle w:val="895pt0pt0"/>
          <w:i/>
          <w:iCs/>
        </w:rPr>
        <w:t>люблять</w:t>
      </w:r>
      <w:r>
        <w:rPr>
          <w:rStyle w:val="895pt0pt"/>
          <w:i/>
          <w:iCs/>
        </w:rPr>
        <w:t xml:space="preserve"> і </w:t>
      </w:r>
      <w:r>
        <w:rPr>
          <w:rStyle w:val="895pt0pt0"/>
          <w:i/>
          <w:iCs/>
        </w:rPr>
        <w:t>чекають</w:t>
      </w:r>
      <w:r>
        <w:rPr>
          <w:rStyle w:val="895pt0pt"/>
          <w:i/>
          <w:iCs/>
        </w:rPr>
        <w:t>:</w:t>
      </w:r>
    </w:p>
    <w:p w:rsidR="007670BA" w:rsidRDefault="00D04CBE">
      <w:pPr>
        <w:pStyle w:val="11"/>
        <w:framePr w:w="5914" w:h="9128" w:hRule="exact" w:wrap="none" w:vAnchor="page" w:hAnchor="page" w:x="2957" w:y="3630"/>
        <w:numPr>
          <w:ilvl w:val="0"/>
          <w:numId w:val="75"/>
        </w:numPr>
        <w:shd w:val="clear" w:color="auto" w:fill="auto"/>
        <w:tabs>
          <w:tab w:val="left" w:pos="559"/>
        </w:tabs>
        <w:spacing w:before="0" w:after="0" w:line="230" w:lineRule="exact"/>
        <w:ind w:left="560" w:right="20" w:hanging="260"/>
        <w:jc w:val="left"/>
      </w:pPr>
      <w:r>
        <w:rPr>
          <w:rStyle w:val="ArialUnicodeMS9pt0pt0"/>
        </w:rPr>
        <w:t>дію, що витворюється конкретною особою, яка не називається з метою її неозначеності:</w:t>
      </w:r>
    </w:p>
    <w:p w:rsidR="007670BA" w:rsidRDefault="00D04CBE">
      <w:pPr>
        <w:pStyle w:val="80"/>
        <w:framePr w:w="5914" w:h="9128" w:hRule="exact" w:wrap="none" w:vAnchor="page" w:hAnchor="page" w:x="2957" w:y="3630"/>
        <w:shd w:val="clear" w:color="auto" w:fill="auto"/>
        <w:spacing w:after="188" w:line="240" w:lineRule="exact"/>
        <w:ind w:left="560" w:right="20" w:firstLine="0"/>
      </w:pPr>
      <w:r>
        <w:rPr>
          <w:rStyle w:val="895pt0pt"/>
          <w:i/>
          <w:iCs/>
        </w:rPr>
        <w:t xml:space="preserve">“Мені </w:t>
      </w:r>
      <w:r>
        <w:rPr>
          <w:rStyle w:val="895pt0pt0"/>
          <w:i/>
          <w:iCs/>
        </w:rPr>
        <w:t>наказували, забороняли, ставили</w:t>
      </w:r>
      <w:r>
        <w:rPr>
          <w:rStyle w:val="895pt0pt"/>
          <w:i/>
          <w:iCs/>
        </w:rPr>
        <w:t xml:space="preserve"> проблеми, але ніхто не запропонував навіть присісти”</w:t>
      </w:r>
      <w:r>
        <w:rPr>
          <w:rStyle w:val="89pt0pt"/>
        </w:rPr>
        <w:t xml:space="preserve"> (Г. Тютюнник).</w:t>
      </w:r>
    </w:p>
    <w:p w:rsidR="007670BA" w:rsidRDefault="00D04CBE">
      <w:pPr>
        <w:pStyle w:val="11"/>
        <w:framePr w:w="5914" w:h="9128" w:hRule="exact" w:wrap="none" w:vAnchor="page" w:hAnchor="page" w:x="2957" w:y="3630"/>
        <w:shd w:val="clear" w:color="auto" w:fill="auto"/>
        <w:spacing w:before="0" w:after="0" w:line="230" w:lineRule="exact"/>
        <w:ind w:left="20" w:right="20" w:firstLine="260"/>
        <w:jc w:val="both"/>
      </w:pPr>
      <w:r>
        <w:rPr>
          <w:rStyle w:val="ArialUnicodeMS9pt0pt0"/>
        </w:rPr>
        <w:t>НЕПОВНЕ РЕЧЕННЯ. В українській мові речення поділяються за особливостями мовленнєвої реалізації / нереалізації обов’язкових головних і другорядних членів речення на повні (див. ПОВНЕ РЕ</w:t>
      </w:r>
      <w:r>
        <w:rPr>
          <w:rStyle w:val="ArialUnicodeMS9pt0pt0"/>
        </w:rPr>
        <w:softHyphen/>
        <w:t>ЧЕННЯ) і неповні.</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5" w:h="8191" w:hRule="exact" w:wrap="none" w:vAnchor="page" w:hAnchor="page" w:x="3053" w:y="3911"/>
        <w:shd w:val="clear" w:color="auto" w:fill="auto"/>
        <w:spacing w:before="0" w:after="0" w:line="226" w:lineRule="exact"/>
        <w:ind w:left="20" w:right="40" w:firstLine="280"/>
        <w:jc w:val="both"/>
      </w:pPr>
      <w:r>
        <w:rPr>
          <w:rStyle w:val="ArialUnicodeMS9pt0pt0"/>
        </w:rPr>
        <w:lastRenderedPageBreak/>
        <w:t>Неповне речення - це синтаксичне утворення, в якому одна з ланок його будови не вимовляється і в той же час фіксується свідо</w:t>
      </w:r>
      <w:r>
        <w:rPr>
          <w:rStyle w:val="ArialUnicodeMS9pt0pt0"/>
        </w:rPr>
        <w:softHyphen/>
        <w:t>містю:</w:t>
      </w:r>
    </w:p>
    <w:p w:rsidR="007670BA" w:rsidRDefault="00D04CBE">
      <w:pPr>
        <w:pStyle w:val="80"/>
        <w:framePr w:w="5885" w:h="8191" w:hRule="exact" w:wrap="none" w:vAnchor="page" w:hAnchor="page" w:x="3053" w:y="3911"/>
        <w:shd w:val="clear" w:color="auto" w:fill="auto"/>
        <w:spacing w:line="226" w:lineRule="exact"/>
        <w:ind w:left="20" w:firstLine="280"/>
      </w:pPr>
      <w:r>
        <w:rPr>
          <w:rStyle w:val="89pt0pt"/>
        </w:rPr>
        <w:t>“</w:t>
      </w:r>
      <w:r>
        <w:rPr>
          <w:rStyle w:val="895pt0pt"/>
          <w:i/>
          <w:iCs/>
        </w:rPr>
        <w:t xml:space="preserve">Невже ви підете </w:t>
      </w:r>
      <w:r>
        <w:rPr>
          <w:rStyle w:val="895pt0pt0"/>
          <w:i/>
          <w:iCs/>
        </w:rPr>
        <w:t>на хутір</w:t>
      </w:r>
      <w:r>
        <w:rPr>
          <w:rStyle w:val="895pt0pt"/>
          <w:i/>
          <w:iCs/>
        </w:rPr>
        <w:t>7</w:t>
      </w:r>
      <w:r>
        <w:rPr>
          <w:rStyle w:val="89pt0pt"/>
        </w:rPr>
        <w:t xml:space="preserve">- </w:t>
      </w:r>
      <w:r>
        <w:rPr>
          <w:rStyle w:val="8Arial65pt0pt"/>
          <w:i/>
          <w:iCs/>
        </w:rPr>
        <w:t xml:space="preserve">Комусь </w:t>
      </w:r>
      <w:r>
        <w:rPr>
          <w:rStyle w:val="895pt0pt"/>
          <w:i/>
          <w:iCs/>
        </w:rPr>
        <w:t>треба йти"(О.</w:t>
      </w:r>
      <w:r>
        <w:rPr>
          <w:rStyle w:val="89pt0pt"/>
        </w:rPr>
        <w:t xml:space="preserve"> Слісаренко).</w:t>
      </w:r>
    </w:p>
    <w:p w:rsidR="007670BA" w:rsidRDefault="00D04CBE">
      <w:pPr>
        <w:pStyle w:val="11"/>
        <w:framePr w:w="5885" w:h="8191" w:hRule="exact" w:wrap="none" w:vAnchor="page" w:hAnchor="page" w:x="3053" w:y="3911"/>
        <w:shd w:val="clear" w:color="auto" w:fill="auto"/>
        <w:spacing w:before="0" w:after="0" w:line="226" w:lineRule="exact"/>
        <w:ind w:left="20" w:right="40" w:firstLine="280"/>
        <w:jc w:val="both"/>
      </w:pPr>
      <w:r>
        <w:rPr>
          <w:rStyle w:val="ArialUnicodeMS9pt0pt0"/>
        </w:rPr>
        <w:t>Пропущена обставина місця. Неповними можуть бути і односкладні, і двоскладні речення.</w:t>
      </w:r>
    </w:p>
    <w:p w:rsidR="007670BA" w:rsidRDefault="00D04CBE">
      <w:pPr>
        <w:pStyle w:val="11"/>
        <w:framePr w:w="5885" w:h="8191" w:hRule="exact" w:wrap="none" w:vAnchor="page" w:hAnchor="page" w:x="3053" w:y="3911"/>
        <w:shd w:val="clear" w:color="auto" w:fill="auto"/>
        <w:spacing w:before="0" w:after="0" w:line="226" w:lineRule="exact"/>
        <w:ind w:left="20" w:right="40" w:firstLine="280"/>
        <w:jc w:val="both"/>
      </w:pPr>
      <w:r>
        <w:rPr>
          <w:rStyle w:val="ArialUnicodeMS9pt0pt0"/>
        </w:rPr>
        <w:t>За умовами пропуску головних членів речення неповні речення поділяються на кілька видів: контекстуальні, ситуативні, еліптичні.</w:t>
      </w:r>
    </w:p>
    <w:p w:rsidR="007670BA" w:rsidRDefault="00D04CBE">
      <w:pPr>
        <w:pStyle w:val="11"/>
        <w:framePr w:w="5885" w:h="8191" w:hRule="exact" w:wrap="none" w:vAnchor="page" w:hAnchor="page" w:x="3053" w:y="3911"/>
        <w:numPr>
          <w:ilvl w:val="0"/>
          <w:numId w:val="76"/>
        </w:numPr>
        <w:shd w:val="clear" w:color="auto" w:fill="auto"/>
        <w:tabs>
          <w:tab w:val="left" w:pos="471"/>
        </w:tabs>
        <w:spacing w:before="0" w:after="0" w:line="226" w:lineRule="exact"/>
        <w:ind w:left="20" w:right="40" w:firstLine="280"/>
        <w:jc w:val="both"/>
      </w:pPr>
      <w:r>
        <w:rPr>
          <w:rStyle w:val="ArialUnicodeMS9pt0pt1"/>
        </w:rPr>
        <w:t>Контекстуальні</w:t>
      </w:r>
      <w:r>
        <w:rPr>
          <w:rStyle w:val="ArialUnicodeMS9pt0pt0"/>
        </w:rPr>
        <w:t xml:space="preserve"> неповні речення - це такі неповні речення, в яких пропущені член або члени повідомляються в тексті іншим реченням, найчастіше попереднім:</w:t>
      </w:r>
    </w:p>
    <w:p w:rsidR="007670BA" w:rsidRDefault="00D04CBE">
      <w:pPr>
        <w:pStyle w:val="80"/>
        <w:framePr w:w="5885" w:h="8191" w:hRule="exact" w:wrap="none" w:vAnchor="page" w:hAnchor="page" w:x="3053" w:y="3911"/>
        <w:shd w:val="clear" w:color="auto" w:fill="auto"/>
        <w:spacing w:line="226" w:lineRule="exact"/>
        <w:ind w:left="20" w:firstLine="280"/>
      </w:pPr>
      <w:r>
        <w:rPr>
          <w:rStyle w:val="89pt0pt"/>
        </w:rPr>
        <w:t>Т</w:t>
      </w:r>
      <w:r>
        <w:rPr>
          <w:rStyle w:val="895pt0pt"/>
          <w:i/>
          <w:iCs/>
        </w:rPr>
        <w:t>онта з Залізняком трубки закурили.</w:t>
      </w:r>
    </w:p>
    <w:p w:rsidR="007670BA" w:rsidRDefault="00D04CBE">
      <w:pPr>
        <w:pStyle w:val="80"/>
        <w:framePr w:w="5885" w:h="8191" w:hRule="exact" w:wrap="none" w:vAnchor="page" w:hAnchor="page" w:x="3053" w:y="3911"/>
        <w:shd w:val="clear" w:color="auto" w:fill="auto"/>
        <w:spacing w:line="226" w:lineRule="exact"/>
        <w:ind w:left="20" w:firstLine="280"/>
      </w:pPr>
      <w:r>
        <w:rPr>
          <w:rStyle w:val="895pt0pt"/>
          <w:i/>
          <w:iCs/>
        </w:rPr>
        <w:t>Страшно, страшно закурили”</w:t>
      </w:r>
      <w:r>
        <w:rPr>
          <w:rStyle w:val="89pt0pt"/>
        </w:rPr>
        <w:t xml:space="preserve"> (Т. Шевченко);</w:t>
      </w:r>
    </w:p>
    <w:p w:rsidR="007670BA" w:rsidRDefault="00D04CBE">
      <w:pPr>
        <w:pStyle w:val="11"/>
        <w:framePr w:w="5885" w:h="8191" w:hRule="exact" w:wrap="none" w:vAnchor="page" w:hAnchor="page" w:x="3053" w:y="3911"/>
        <w:numPr>
          <w:ilvl w:val="0"/>
          <w:numId w:val="76"/>
        </w:numPr>
        <w:shd w:val="clear" w:color="auto" w:fill="auto"/>
        <w:tabs>
          <w:tab w:val="left" w:pos="500"/>
        </w:tabs>
        <w:spacing w:before="0" w:after="0" w:line="226" w:lineRule="exact"/>
        <w:ind w:left="20" w:right="40" w:firstLine="280"/>
        <w:jc w:val="both"/>
      </w:pPr>
      <w:r>
        <w:rPr>
          <w:rStyle w:val="ArialUnicodeMS9pt0pt1"/>
        </w:rPr>
        <w:t>Ситуативні</w:t>
      </w:r>
      <w:r>
        <w:rPr>
          <w:rStyle w:val="ArialUnicodeMS9pt0pt0"/>
        </w:rPr>
        <w:t xml:space="preserve"> неповні речення - це речення, в яких головний чи другорядний член пропускається тому, що в ситуації мовлення він мається на увазі і немає потреби його називати:</w:t>
      </w:r>
    </w:p>
    <w:p w:rsidR="007670BA" w:rsidRDefault="00D04CBE">
      <w:pPr>
        <w:pStyle w:val="11"/>
        <w:framePr w:w="5885" w:h="8191" w:hRule="exact" w:wrap="none" w:vAnchor="page" w:hAnchor="page" w:x="3053" w:y="3911"/>
        <w:shd w:val="clear" w:color="auto" w:fill="auto"/>
        <w:spacing w:before="0" w:after="0" w:line="226" w:lineRule="exact"/>
        <w:ind w:left="20" w:right="40" w:firstLine="280"/>
        <w:jc w:val="both"/>
      </w:pPr>
      <w:r>
        <w:rPr>
          <w:rStyle w:val="ArialUnicodeMS0pt"/>
        </w:rPr>
        <w:t>“Чи чуєш ти, Катерино? Біжи зустрічати! Уже прийшов, Біжи швидше, швидше веди в хат/’</w:t>
      </w:r>
      <w:r>
        <w:rPr>
          <w:rStyle w:val="ArialUnicodeMS9pt0pt0"/>
        </w:rPr>
        <w:t xml:space="preserve"> (Т. Шевченко) - 2 речення: пропущено підмет “ти", у 3-у - підмет “Марко”, у 4-у - додаток “Марка”;</w:t>
      </w:r>
    </w:p>
    <w:p w:rsidR="007670BA" w:rsidRDefault="00D04CBE">
      <w:pPr>
        <w:pStyle w:val="11"/>
        <w:framePr w:w="5885" w:h="8191" w:hRule="exact" w:wrap="none" w:vAnchor="page" w:hAnchor="page" w:x="3053" w:y="3911"/>
        <w:numPr>
          <w:ilvl w:val="0"/>
          <w:numId w:val="76"/>
        </w:numPr>
        <w:shd w:val="clear" w:color="auto" w:fill="auto"/>
        <w:tabs>
          <w:tab w:val="left" w:pos="486"/>
        </w:tabs>
        <w:spacing w:before="0" w:after="0" w:line="230" w:lineRule="exact"/>
        <w:ind w:left="20" w:right="40" w:firstLine="280"/>
        <w:jc w:val="both"/>
      </w:pPr>
      <w:r>
        <w:rPr>
          <w:rStyle w:val="ArialUnicodeMS9pt0pt1"/>
        </w:rPr>
        <w:t>Еліптичними</w:t>
      </w:r>
      <w:r>
        <w:rPr>
          <w:rStyle w:val="ArialUnicodeMS9pt0pt0"/>
        </w:rPr>
        <w:t xml:space="preserve"> є такі неповні речення, у яких уявлення про пропу</w:t>
      </w:r>
      <w:r>
        <w:rPr>
          <w:rStyle w:val="ArialUnicodeMS9pt0pt0"/>
        </w:rPr>
        <w:softHyphen/>
        <w:t>щений член речення безпосередньо встановлюється із власного змісту та побудови:</w:t>
      </w:r>
    </w:p>
    <w:p w:rsidR="007670BA" w:rsidRDefault="00D04CBE">
      <w:pPr>
        <w:pStyle w:val="11"/>
        <w:framePr w:w="5885" w:h="8191" w:hRule="exact" w:wrap="none" w:vAnchor="page" w:hAnchor="page" w:x="3053" w:y="3911"/>
        <w:shd w:val="clear" w:color="auto" w:fill="auto"/>
        <w:spacing w:before="0" w:after="180" w:line="235" w:lineRule="exact"/>
        <w:ind w:left="20" w:right="40" w:firstLine="280"/>
        <w:jc w:val="both"/>
      </w:pPr>
      <w:r>
        <w:rPr>
          <w:rStyle w:val="ArialUnicodeMS0pt"/>
        </w:rPr>
        <w:t>“Попрощався - й надвір"</w:t>
      </w:r>
      <w:r>
        <w:rPr>
          <w:rStyle w:val="ArialUnicodeMS9pt0pt0"/>
        </w:rPr>
        <w:t xml:space="preserve"> (І. Гнатюк) - пропущено “кинувся”, “побіг”, “вилетів" і т. д. </w:t>
      </w:r>
      <w:r>
        <w:rPr>
          <w:rStyle w:val="ArialUnicodeMS0pt"/>
        </w:rPr>
        <w:t>“З приїздом!”</w:t>
      </w:r>
      <w:r>
        <w:rPr>
          <w:rStyle w:val="ArialUnicodeMS9pt0pt0"/>
        </w:rPr>
        <w:t xml:space="preserve"> = </w:t>
      </w:r>
      <w:r>
        <w:rPr>
          <w:rStyle w:val="ArialUnicodeMS0pt"/>
        </w:rPr>
        <w:t>(“Вітаю вас з приїздом").</w:t>
      </w:r>
    </w:p>
    <w:p w:rsidR="007670BA" w:rsidRDefault="00D04CBE">
      <w:pPr>
        <w:pStyle w:val="11"/>
        <w:framePr w:w="5885" w:h="8191" w:hRule="exact" w:wrap="none" w:vAnchor="page" w:hAnchor="page" w:x="3053" w:y="3911"/>
        <w:shd w:val="clear" w:color="auto" w:fill="auto"/>
        <w:spacing w:before="0" w:after="0" w:line="235" w:lineRule="exact"/>
        <w:ind w:left="20" w:right="40" w:firstLine="280"/>
        <w:jc w:val="both"/>
      </w:pPr>
      <w:r>
        <w:rPr>
          <w:rStyle w:val="ArialUnicodeMS9pt0pt0"/>
        </w:rPr>
        <w:t>НЕПОШИРЕНЕ РЕЧЕННЯ. Непоширеним називається речення без другорядних членів.</w:t>
      </w:r>
    </w:p>
    <w:p w:rsidR="007670BA" w:rsidRDefault="00D04CBE">
      <w:pPr>
        <w:pStyle w:val="11"/>
        <w:framePr w:w="5885" w:h="8191" w:hRule="exact" w:wrap="none" w:vAnchor="page" w:hAnchor="page" w:x="3053" w:y="3911"/>
        <w:shd w:val="clear" w:color="auto" w:fill="auto"/>
        <w:spacing w:before="0" w:after="0" w:line="235" w:lineRule="exact"/>
        <w:ind w:left="20" w:right="40" w:firstLine="280"/>
        <w:jc w:val="both"/>
      </w:pPr>
      <w:r>
        <w:rPr>
          <w:rStyle w:val="ArialUnicodeMS9pt0pt0"/>
        </w:rPr>
        <w:t>Традиційно поділ на поширені (див. ПОШИРЕНЕ РЕЧЕННЯ) й не- поширені речення здійснюється за особливістю вираження/невира- ження другорядних членів речення.</w:t>
      </w:r>
    </w:p>
    <w:p w:rsidR="007670BA" w:rsidRDefault="00D04CBE">
      <w:pPr>
        <w:pStyle w:val="11"/>
        <w:framePr w:w="5885" w:h="8191" w:hRule="exact" w:wrap="none" w:vAnchor="page" w:hAnchor="page" w:x="3053" w:y="3911"/>
        <w:shd w:val="clear" w:color="auto" w:fill="auto"/>
        <w:spacing w:before="0" w:after="0" w:line="235" w:lineRule="exact"/>
        <w:ind w:left="20" w:right="40" w:firstLine="280"/>
        <w:jc w:val="both"/>
      </w:pPr>
      <w:r>
        <w:rPr>
          <w:rStyle w:val="ArialUnicodeMS9pt0pt0"/>
        </w:rPr>
        <w:t>Непоширеними виступають речення з вираженим власне-лреди- кативним мінімумом, тобто за умови вираження тільки головних членів речення:</w:t>
      </w:r>
    </w:p>
    <w:p w:rsidR="007670BA" w:rsidRDefault="00D04CBE">
      <w:pPr>
        <w:pStyle w:val="80"/>
        <w:framePr w:w="5885" w:h="8191" w:hRule="exact" w:wrap="none" w:vAnchor="page" w:hAnchor="page" w:x="3053" w:y="3911"/>
        <w:shd w:val="clear" w:color="auto" w:fill="auto"/>
        <w:spacing w:line="235" w:lineRule="exact"/>
        <w:ind w:left="20" w:firstLine="280"/>
      </w:pPr>
      <w:r>
        <w:rPr>
          <w:rStyle w:val="895pt0pt"/>
          <w:i/>
          <w:iCs/>
        </w:rPr>
        <w:t>Сюрчать коники,</w:t>
      </w:r>
    </w:p>
    <w:p w:rsidR="007670BA" w:rsidRDefault="00D04CBE">
      <w:pPr>
        <w:pStyle w:val="80"/>
        <w:framePr w:w="5885" w:h="8191" w:hRule="exact" w:wrap="none" w:vAnchor="page" w:hAnchor="page" w:x="3053" w:y="3911"/>
        <w:shd w:val="clear" w:color="auto" w:fill="auto"/>
        <w:spacing w:line="190" w:lineRule="exact"/>
        <w:ind w:left="20" w:firstLine="280"/>
      </w:pPr>
      <w:r>
        <w:rPr>
          <w:rStyle w:val="895pt0pt"/>
          <w:i/>
          <w:iCs/>
        </w:rPr>
        <w:t>“і час настав, І сталось вічне” (Є.</w:t>
      </w:r>
      <w:r>
        <w:rPr>
          <w:rStyle w:val="89pt0pt"/>
        </w:rPr>
        <w:t xml:space="preserve"> Маланюк).</w:t>
      </w:r>
    </w:p>
    <w:p w:rsidR="007670BA" w:rsidRDefault="00D04CBE">
      <w:pPr>
        <w:pStyle w:val="11"/>
        <w:framePr w:w="5885" w:h="739" w:hRule="exact" w:wrap="none" w:vAnchor="page" w:hAnchor="page" w:x="3053" w:y="12349"/>
        <w:shd w:val="clear" w:color="auto" w:fill="auto"/>
        <w:spacing w:before="0" w:after="0" w:line="226" w:lineRule="exact"/>
        <w:ind w:left="20" w:right="40" w:firstLine="280"/>
        <w:jc w:val="both"/>
      </w:pPr>
      <w:r>
        <w:rPr>
          <w:rStyle w:val="ArialUnicodeMS9pt0pt0"/>
        </w:rPr>
        <w:t>НЕПРЯМА МОВА. Непряма мова - чуже мовлення, передане не дослівно, без збереження форми та інтонації, а тільки із збережен</w:t>
      </w:r>
      <w:r>
        <w:rPr>
          <w:rStyle w:val="ArialUnicodeMS9pt0pt0"/>
        </w:rPr>
        <w:softHyphen/>
        <w:t>ням змісту. Наприклад:</w:t>
      </w:r>
    </w:p>
    <w:p w:rsidR="007670BA" w:rsidRDefault="00D04CBE">
      <w:pPr>
        <w:pStyle w:val="a6"/>
        <w:framePr w:wrap="none" w:vAnchor="page" w:hAnchor="page" w:x="3053" w:y="13182"/>
        <w:shd w:val="clear" w:color="auto" w:fill="auto"/>
        <w:spacing w:line="160" w:lineRule="exact"/>
        <w:ind w:left="20"/>
        <w:jc w:val="left"/>
      </w:pPr>
      <w:r>
        <w:rPr>
          <w:rStyle w:val="Arial8pt0pt0"/>
        </w:rPr>
        <w:t>98</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928" w:h="9227" w:hRule="exact" w:wrap="none" w:vAnchor="page" w:hAnchor="page" w:x="2950" w:y="3935"/>
        <w:shd w:val="clear" w:color="auto" w:fill="auto"/>
        <w:tabs>
          <w:tab w:val="left" w:pos="3429"/>
        </w:tabs>
        <w:spacing w:line="226" w:lineRule="exact"/>
        <w:ind w:left="20" w:firstLine="260"/>
      </w:pPr>
      <w:r>
        <w:rPr>
          <w:rStyle w:val="895pt0pt"/>
          <w:i/>
          <w:iCs/>
        </w:rPr>
        <w:lastRenderedPageBreak/>
        <w:t>“А що, коли я справді лісова</w:t>
      </w:r>
      <w:r>
        <w:rPr>
          <w:rStyle w:val="895pt0pt"/>
          <w:i/>
          <w:iCs/>
        </w:rPr>
        <w:tab/>
        <w:t>Дівчина грайливо запитала,</w:t>
      </w:r>
    </w:p>
    <w:p w:rsidR="007670BA" w:rsidRDefault="00D04CBE">
      <w:pPr>
        <w:pStyle w:val="80"/>
        <w:framePr w:w="5928" w:h="9227" w:hRule="exact" w:wrap="none" w:vAnchor="page" w:hAnchor="page" w:x="2950" w:y="3935"/>
        <w:shd w:val="clear" w:color="auto" w:fill="auto"/>
        <w:tabs>
          <w:tab w:val="left" w:pos="3496"/>
        </w:tabs>
        <w:spacing w:after="56" w:line="226" w:lineRule="exact"/>
        <w:ind w:left="280" w:right="340" w:firstLine="0"/>
        <w:jc w:val="left"/>
      </w:pPr>
      <w:r>
        <w:rPr>
          <w:rStyle w:val="895pt0pt"/>
          <w:i/>
          <w:iCs/>
        </w:rPr>
        <w:t>Мавка ?"</w:t>
      </w:r>
      <w:r>
        <w:rPr>
          <w:rStyle w:val="89pt0pt"/>
        </w:rPr>
        <w:t xml:space="preserve"> - </w:t>
      </w:r>
      <w:r>
        <w:rPr>
          <w:rStyle w:val="895pt0pt"/>
          <w:i/>
          <w:iCs/>
        </w:rPr>
        <w:t>запитала дівчина</w:t>
      </w:r>
      <w:r>
        <w:rPr>
          <w:rStyle w:val="89pt0pt"/>
        </w:rPr>
        <w:t xml:space="preserve"> і </w:t>
      </w:r>
      <w:r>
        <w:rPr>
          <w:rStyle w:val="895pt0pt"/>
          <w:i/>
          <w:iCs/>
        </w:rPr>
        <w:t>а що, коли вона й справді грайливо"</w:t>
      </w:r>
      <w:r>
        <w:rPr>
          <w:rStyle w:val="89pt0pt"/>
        </w:rPr>
        <w:t xml:space="preserve"> (І. Цюпа).</w:t>
      </w:r>
      <w:r>
        <w:rPr>
          <w:rStyle w:val="89pt0pt"/>
        </w:rPr>
        <w:tab/>
      </w:r>
      <w:r>
        <w:rPr>
          <w:rStyle w:val="895pt0pt"/>
          <w:i/>
          <w:iCs/>
        </w:rPr>
        <w:t>лісова Мавка.</w:t>
      </w:r>
    </w:p>
    <w:p w:rsidR="007670BA" w:rsidRDefault="00D04CBE">
      <w:pPr>
        <w:pStyle w:val="11"/>
        <w:framePr w:w="5928" w:h="9227" w:hRule="exact" w:wrap="none" w:vAnchor="page" w:hAnchor="page" w:x="2950" w:y="3935"/>
        <w:shd w:val="clear" w:color="auto" w:fill="auto"/>
        <w:spacing w:before="0" w:after="0" w:line="230" w:lineRule="exact"/>
        <w:ind w:left="20" w:right="60" w:firstLine="260"/>
        <w:jc w:val="both"/>
      </w:pPr>
      <w:r>
        <w:rPr>
          <w:rStyle w:val="ArialUnicodeMS9pt0pt0"/>
        </w:rPr>
        <w:t>Непряма мова є видом непрямого цитування, чиєюсь мовою, переданою від імені автора у формі складнопідрядного речення (як правило, це підрядні із з’ясувальним значенням).</w:t>
      </w:r>
    </w:p>
    <w:p w:rsidR="007670BA" w:rsidRDefault="00D04CBE">
      <w:pPr>
        <w:pStyle w:val="11"/>
        <w:framePr w:w="5928" w:h="9227" w:hRule="exact" w:wrap="none" w:vAnchor="page" w:hAnchor="page" w:x="2950" w:y="3935"/>
        <w:shd w:val="clear" w:color="auto" w:fill="auto"/>
        <w:tabs>
          <w:tab w:val="left" w:pos="3438"/>
        </w:tabs>
        <w:spacing w:before="0" w:after="184" w:line="230" w:lineRule="exact"/>
        <w:ind w:left="20" w:right="60" w:firstLine="260"/>
        <w:jc w:val="left"/>
      </w:pPr>
      <w:r>
        <w:rPr>
          <w:rStyle w:val="ArialUnicodeMS9pt0pt0"/>
        </w:rPr>
        <w:t xml:space="preserve">Якщо дієслово у прямій мові є у наказовому способі, то під час її передачі непрямою мовою передаватиметься підрядним умовним: </w:t>
      </w:r>
      <w:r>
        <w:rPr>
          <w:rStyle w:val="ArialUnicodeMS0pt"/>
        </w:rPr>
        <w:t>“Робіть все акуратно, не по- Мама сказала, щоб ми (вони) спішаючи!” - суворо сказала</w:t>
      </w:r>
      <w:r>
        <w:rPr>
          <w:rStyle w:val="ArialUnicodeMS9pt0pt0"/>
        </w:rPr>
        <w:t xml:space="preserve"> і </w:t>
      </w:r>
      <w:r>
        <w:rPr>
          <w:rStyle w:val="ArialUnicodeMS0pt"/>
        </w:rPr>
        <w:t>все робили акуратно, не по- мама.</w:t>
      </w:r>
      <w:r>
        <w:rPr>
          <w:rStyle w:val="ArialUnicodeMS0pt"/>
        </w:rPr>
        <w:tab/>
        <w:t>спішаючи.</w:t>
      </w:r>
    </w:p>
    <w:p w:rsidR="007670BA" w:rsidRDefault="00D04CBE">
      <w:pPr>
        <w:pStyle w:val="11"/>
        <w:framePr w:w="5928" w:h="9227" w:hRule="exact" w:wrap="none" w:vAnchor="page" w:hAnchor="page" w:x="2950" w:y="3935"/>
        <w:shd w:val="clear" w:color="auto" w:fill="auto"/>
        <w:spacing w:before="0" w:after="0" w:line="226" w:lineRule="exact"/>
        <w:ind w:left="20" w:right="60" w:firstLine="260"/>
        <w:jc w:val="left"/>
      </w:pPr>
      <w:r>
        <w:rPr>
          <w:rStyle w:val="ArialUnicodeMS9pt0pt0"/>
        </w:rPr>
        <w:t>НЕУЗГОДЖЕНІ ОЗНАЧЕННЯ. Це такі означення, які поєднуються з означуваним словом зв’язком керування або прилягання. Неузгоджені означення виражаються:</w:t>
      </w:r>
    </w:p>
    <w:p w:rsidR="007670BA" w:rsidRDefault="00D04CBE">
      <w:pPr>
        <w:pStyle w:val="11"/>
        <w:framePr w:w="5928" w:h="9227" w:hRule="exact" w:wrap="none" w:vAnchor="page" w:hAnchor="page" w:x="2950" w:y="3935"/>
        <w:numPr>
          <w:ilvl w:val="0"/>
          <w:numId w:val="77"/>
        </w:numPr>
        <w:shd w:val="clear" w:color="auto" w:fill="auto"/>
        <w:tabs>
          <w:tab w:val="left" w:pos="539"/>
        </w:tabs>
        <w:spacing w:before="0" w:after="0" w:line="226" w:lineRule="exact"/>
        <w:ind w:left="20" w:firstLine="260"/>
        <w:jc w:val="both"/>
      </w:pPr>
      <w:r>
        <w:rPr>
          <w:rStyle w:val="ArialUnicodeMS9pt0pt0"/>
        </w:rPr>
        <w:t>іменниками у родовому відмінку без прийменника:</w:t>
      </w:r>
    </w:p>
    <w:p w:rsidR="007670BA" w:rsidRDefault="00D04CBE">
      <w:pPr>
        <w:pStyle w:val="80"/>
        <w:framePr w:w="5928" w:h="9227" w:hRule="exact" w:wrap="none" w:vAnchor="page" w:hAnchor="page" w:x="2950" w:y="3935"/>
        <w:shd w:val="clear" w:color="auto" w:fill="auto"/>
        <w:spacing w:line="226" w:lineRule="exact"/>
        <w:ind w:left="560" w:firstLine="0"/>
      </w:pPr>
      <w:r>
        <w:rPr>
          <w:rStyle w:val="895pt0pt"/>
          <w:i/>
          <w:iCs/>
        </w:rPr>
        <w:t xml:space="preserve">“Новіквітки на килимах рука </w:t>
      </w:r>
      <w:r>
        <w:rPr>
          <w:rStyle w:val="895pt0pt0"/>
          <w:i/>
          <w:iCs/>
        </w:rPr>
        <w:t>дівчини</w:t>
      </w:r>
      <w:r>
        <w:rPr>
          <w:rStyle w:val="895pt0pt"/>
          <w:i/>
          <w:iCs/>
        </w:rPr>
        <w:t xml:space="preserve"> вишиває”</w:t>
      </w:r>
      <w:r>
        <w:rPr>
          <w:rStyle w:val="89pt0pt"/>
        </w:rPr>
        <w:t>(М. Рильський);</w:t>
      </w:r>
    </w:p>
    <w:p w:rsidR="007670BA" w:rsidRDefault="00D04CBE">
      <w:pPr>
        <w:pStyle w:val="11"/>
        <w:framePr w:w="5928" w:h="9227" w:hRule="exact" w:wrap="none" w:vAnchor="page" w:hAnchor="page" w:x="2950" w:y="3935"/>
        <w:numPr>
          <w:ilvl w:val="0"/>
          <w:numId w:val="77"/>
        </w:numPr>
        <w:shd w:val="clear" w:color="auto" w:fill="auto"/>
        <w:tabs>
          <w:tab w:val="left" w:pos="554"/>
        </w:tabs>
        <w:spacing w:before="0" w:after="0" w:line="226" w:lineRule="exact"/>
        <w:ind w:left="20" w:firstLine="260"/>
        <w:jc w:val="both"/>
      </w:pPr>
      <w:r>
        <w:rPr>
          <w:rStyle w:val="ArialUnicodeMS9pt0pt0"/>
        </w:rPr>
        <w:t>іменниками у родовому відмінку з прийменником:</w:t>
      </w:r>
    </w:p>
    <w:p w:rsidR="007670BA" w:rsidRDefault="00D04CBE">
      <w:pPr>
        <w:pStyle w:val="80"/>
        <w:framePr w:w="5928" w:h="9227" w:hRule="exact" w:wrap="none" w:vAnchor="page" w:hAnchor="page" w:x="2950" w:y="3935"/>
        <w:shd w:val="clear" w:color="auto" w:fill="auto"/>
        <w:spacing w:line="226" w:lineRule="exact"/>
        <w:ind w:left="560" w:firstLine="0"/>
      </w:pPr>
      <w:r>
        <w:rPr>
          <w:rStyle w:val="895pt0pt"/>
          <w:i/>
          <w:iCs/>
        </w:rPr>
        <w:t xml:space="preserve">Моя бабуся живе у невеличкому будиночку </w:t>
      </w:r>
      <w:r>
        <w:rPr>
          <w:rStyle w:val="895pt0pt0"/>
          <w:i/>
          <w:iCs/>
        </w:rPr>
        <w:t>біля оічки</w:t>
      </w:r>
      <w:r>
        <w:rPr>
          <w:rStyle w:val="895pt0pt"/>
          <w:i/>
          <w:iCs/>
        </w:rPr>
        <w:t>:</w:t>
      </w:r>
    </w:p>
    <w:p w:rsidR="007670BA" w:rsidRDefault="00D04CBE">
      <w:pPr>
        <w:pStyle w:val="11"/>
        <w:framePr w:w="5928" w:h="9227" w:hRule="exact" w:wrap="none" w:vAnchor="page" w:hAnchor="page" w:x="2950" w:y="3935"/>
        <w:numPr>
          <w:ilvl w:val="0"/>
          <w:numId w:val="77"/>
        </w:numPr>
        <w:shd w:val="clear" w:color="auto" w:fill="auto"/>
        <w:tabs>
          <w:tab w:val="left" w:pos="549"/>
        </w:tabs>
        <w:spacing w:before="0" w:after="0" w:line="226" w:lineRule="exact"/>
        <w:ind w:left="20" w:firstLine="260"/>
        <w:jc w:val="both"/>
      </w:pPr>
      <w:r>
        <w:rPr>
          <w:rStyle w:val="ArialUnicodeMS9pt0pt0"/>
        </w:rPr>
        <w:t>іменниками у знахідному відмінку з прийменником:</w:t>
      </w:r>
    </w:p>
    <w:p w:rsidR="007670BA" w:rsidRDefault="00D04CBE">
      <w:pPr>
        <w:pStyle w:val="80"/>
        <w:framePr w:w="5928" w:h="9227" w:hRule="exact" w:wrap="none" w:vAnchor="page" w:hAnchor="page" w:x="2950" w:y="3935"/>
        <w:shd w:val="clear" w:color="auto" w:fill="auto"/>
        <w:spacing w:line="226" w:lineRule="exact"/>
        <w:ind w:left="560" w:right="60" w:firstLine="0"/>
      </w:pPr>
      <w:r>
        <w:rPr>
          <w:rStyle w:val="895pt0pt"/>
          <w:i/>
          <w:iCs/>
        </w:rPr>
        <w:t xml:space="preserve">“Серед майдану стояла прездорова сахарня </w:t>
      </w:r>
      <w:r>
        <w:rPr>
          <w:rStyle w:val="895pt0pt0"/>
          <w:i/>
          <w:iCs/>
        </w:rPr>
        <w:t>на чотири повер-</w:t>
      </w:r>
      <w:r>
        <w:rPr>
          <w:rStyle w:val="895pt0pt"/>
          <w:i/>
          <w:iCs/>
        </w:rPr>
        <w:t xml:space="preserve"> </w:t>
      </w:r>
      <w:r>
        <w:rPr>
          <w:rStyle w:val="89pt0pt"/>
        </w:rPr>
        <w:t>ху”(І. Нечуй-Левицький);</w:t>
      </w:r>
    </w:p>
    <w:p w:rsidR="007670BA" w:rsidRDefault="00D04CBE">
      <w:pPr>
        <w:pStyle w:val="11"/>
        <w:framePr w:w="5928" w:h="9227" w:hRule="exact" w:wrap="none" w:vAnchor="page" w:hAnchor="page" w:x="2950" w:y="3935"/>
        <w:numPr>
          <w:ilvl w:val="0"/>
          <w:numId w:val="77"/>
        </w:numPr>
        <w:shd w:val="clear" w:color="auto" w:fill="auto"/>
        <w:tabs>
          <w:tab w:val="left" w:pos="574"/>
        </w:tabs>
        <w:spacing w:before="0" w:after="0" w:line="226" w:lineRule="exact"/>
        <w:ind w:left="560" w:right="60" w:hanging="260"/>
        <w:jc w:val="left"/>
      </w:pPr>
      <w:r>
        <w:rPr>
          <w:rStyle w:val="ArialUnicodeMS9pt0pt0"/>
        </w:rPr>
        <w:t>іменниками в орудному відмінку з прийменником, що характе</w:t>
      </w:r>
      <w:r>
        <w:rPr>
          <w:rStyle w:val="ArialUnicodeMS9pt0pt0"/>
        </w:rPr>
        <w:softHyphen/>
        <w:t>ризує ознаку предмета за наявністю в ньому чогось:</w:t>
      </w:r>
    </w:p>
    <w:p w:rsidR="007670BA" w:rsidRDefault="00D04CBE">
      <w:pPr>
        <w:pStyle w:val="80"/>
        <w:framePr w:w="5928" w:h="9227" w:hRule="exact" w:wrap="none" w:vAnchor="page" w:hAnchor="page" w:x="2950" w:y="3935"/>
        <w:shd w:val="clear" w:color="auto" w:fill="auto"/>
        <w:spacing w:line="226" w:lineRule="exact"/>
        <w:ind w:left="560" w:firstLine="0"/>
      </w:pPr>
      <w:r>
        <w:rPr>
          <w:rStyle w:val="895pt0pt"/>
          <w:i/>
          <w:iCs/>
        </w:rPr>
        <w:t xml:space="preserve">“Вгорі горіла лампа під жовтогарячим </w:t>
      </w:r>
      <w:r>
        <w:rPr>
          <w:rStyle w:val="895pt0pt0"/>
          <w:i/>
          <w:iCs/>
        </w:rPr>
        <w:t>абажуром</w:t>
      </w:r>
      <w:r>
        <w:rPr>
          <w:rStyle w:val="895pt0pt"/>
          <w:i/>
          <w:iCs/>
        </w:rPr>
        <w:t>"(В.</w:t>
      </w:r>
      <w:r>
        <w:rPr>
          <w:rStyle w:val="89pt0pt"/>
        </w:rPr>
        <w:t xml:space="preserve"> Собко);</w:t>
      </w:r>
    </w:p>
    <w:p w:rsidR="007670BA" w:rsidRDefault="00D04CBE">
      <w:pPr>
        <w:pStyle w:val="11"/>
        <w:framePr w:w="5928" w:h="9227" w:hRule="exact" w:wrap="none" w:vAnchor="page" w:hAnchor="page" w:x="2950" w:y="3935"/>
        <w:numPr>
          <w:ilvl w:val="0"/>
          <w:numId w:val="77"/>
        </w:numPr>
        <w:shd w:val="clear" w:color="auto" w:fill="auto"/>
        <w:tabs>
          <w:tab w:val="left" w:pos="554"/>
        </w:tabs>
        <w:spacing w:before="0" w:after="0" w:line="226" w:lineRule="exact"/>
        <w:ind w:left="20" w:firstLine="260"/>
        <w:jc w:val="both"/>
      </w:pPr>
      <w:r>
        <w:rPr>
          <w:rStyle w:val="ArialUnicodeMS9pt0pt0"/>
        </w:rPr>
        <w:t xml:space="preserve">присвійними займенниками </w:t>
      </w:r>
      <w:r>
        <w:rPr>
          <w:rStyle w:val="ArialUnicodeMS9pt0pt1"/>
        </w:rPr>
        <w:t>його</w:t>
      </w:r>
      <w:r>
        <w:rPr>
          <w:rStyle w:val="ArialUnicodeMS9pt0pt0"/>
        </w:rPr>
        <w:t>. їх:</w:t>
      </w:r>
    </w:p>
    <w:p w:rsidR="007670BA" w:rsidRDefault="00D04CBE">
      <w:pPr>
        <w:pStyle w:val="80"/>
        <w:framePr w:w="5928" w:h="9227" w:hRule="exact" w:wrap="none" w:vAnchor="page" w:hAnchor="page" w:x="2950" w:y="3935"/>
        <w:shd w:val="clear" w:color="auto" w:fill="auto"/>
        <w:spacing w:line="226" w:lineRule="exact"/>
        <w:ind w:left="560" w:right="60" w:firstLine="0"/>
      </w:pPr>
      <w:r>
        <w:rPr>
          <w:rStyle w:val="895pt0pt"/>
          <w:i/>
          <w:iCs/>
        </w:rPr>
        <w:t xml:space="preserve">“ї[серце тривожно забилося: невже щось трапилося з сином" </w:t>
      </w:r>
      <w:r>
        <w:rPr>
          <w:rStyle w:val="89pt0pt"/>
        </w:rPr>
        <w:t>(О. Довженко);</w:t>
      </w:r>
    </w:p>
    <w:p w:rsidR="007670BA" w:rsidRDefault="00D04CBE">
      <w:pPr>
        <w:pStyle w:val="11"/>
        <w:framePr w:w="5928" w:h="9227" w:hRule="exact" w:wrap="none" w:vAnchor="page" w:hAnchor="page" w:x="2950" w:y="3935"/>
        <w:numPr>
          <w:ilvl w:val="0"/>
          <w:numId w:val="77"/>
        </w:numPr>
        <w:shd w:val="clear" w:color="auto" w:fill="auto"/>
        <w:tabs>
          <w:tab w:val="left" w:pos="558"/>
        </w:tabs>
        <w:spacing w:before="0" w:after="0" w:line="226" w:lineRule="exact"/>
        <w:ind w:left="20" w:firstLine="260"/>
        <w:jc w:val="both"/>
      </w:pPr>
      <w:r>
        <w:rPr>
          <w:rStyle w:val="ArialUnicodeMS9pt0pt0"/>
        </w:rPr>
        <w:t>неозначеною формою дієслова:</w:t>
      </w:r>
    </w:p>
    <w:p w:rsidR="007670BA" w:rsidRDefault="00D04CBE">
      <w:pPr>
        <w:pStyle w:val="80"/>
        <w:framePr w:w="5928" w:h="9227" w:hRule="exact" w:wrap="none" w:vAnchor="page" w:hAnchor="page" w:x="2950" w:y="3935"/>
        <w:shd w:val="clear" w:color="auto" w:fill="auto"/>
        <w:spacing w:line="226" w:lineRule="exact"/>
        <w:ind w:left="560" w:right="60" w:firstLine="0"/>
      </w:pPr>
      <w:r>
        <w:rPr>
          <w:rStyle w:val="895pt0pt"/>
          <w:i/>
          <w:iCs/>
        </w:rPr>
        <w:t xml:space="preserve">*Рідко в кого з’являлось бажання </w:t>
      </w:r>
      <w:r>
        <w:rPr>
          <w:rStyle w:val="895pt0pt0"/>
          <w:i/>
          <w:iCs/>
        </w:rPr>
        <w:t>виходити</w:t>
      </w:r>
      <w:r>
        <w:rPr>
          <w:rStyle w:val="895pt0pt"/>
          <w:i/>
          <w:iCs/>
        </w:rPr>
        <w:t xml:space="preserve"> опівдні без діла з затінку на сонце”(</w:t>
      </w:r>
      <w:r>
        <w:rPr>
          <w:rStyle w:val="89pt0pt"/>
        </w:rPr>
        <w:t>Ю. Збанацький);</w:t>
      </w:r>
    </w:p>
    <w:p w:rsidR="007670BA" w:rsidRDefault="00D04CBE">
      <w:pPr>
        <w:pStyle w:val="11"/>
        <w:framePr w:w="5928" w:h="9227" w:hRule="exact" w:wrap="none" w:vAnchor="page" w:hAnchor="page" w:x="2950" w:y="3935"/>
        <w:numPr>
          <w:ilvl w:val="0"/>
          <w:numId w:val="77"/>
        </w:numPr>
        <w:shd w:val="clear" w:color="auto" w:fill="auto"/>
        <w:tabs>
          <w:tab w:val="left" w:pos="554"/>
        </w:tabs>
        <w:spacing w:before="0" w:after="0" w:line="226" w:lineRule="exact"/>
        <w:ind w:left="20" w:firstLine="260"/>
        <w:jc w:val="both"/>
      </w:pPr>
      <w:r>
        <w:rPr>
          <w:rStyle w:val="ArialUnicodeMS9pt0pt0"/>
        </w:rPr>
        <w:t>прислівниками:</w:t>
      </w:r>
    </w:p>
    <w:p w:rsidR="007670BA" w:rsidRDefault="00D04CBE">
      <w:pPr>
        <w:pStyle w:val="80"/>
        <w:framePr w:w="5928" w:h="9227" w:hRule="exact" w:wrap="none" w:vAnchor="page" w:hAnchor="page" w:x="2950" w:y="3935"/>
        <w:shd w:val="clear" w:color="auto" w:fill="auto"/>
        <w:spacing w:line="226" w:lineRule="exact"/>
        <w:ind w:left="560" w:firstLine="0"/>
      </w:pPr>
      <w:r>
        <w:rPr>
          <w:rStyle w:val="895pt0pt"/>
          <w:i/>
          <w:iCs/>
        </w:rPr>
        <w:t xml:space="preserve">Дорога </w:t>
      </w:r>
      <w:r>
        <w:rPr>
          <w:rStyle w:val="895pt0pt0"/>
          <w:i/>
          <w:iCs/>
        </w:rPr>
        <w:t>ліворуч</w:t>
      </w:r>
      <w:r>
        <w:rPr>
          <w:rStyle w:val="895pt0pt"/>
          <w:i/>
          <w:iCs/>
        </w:rPr>
        <w:t xml:space="preserve"> була небезпечною;</w:t>
      </w:r>
    </w:p>
    <w:p w:rsidR="007670BA" w:rsidRDefault="00D04CBE">
      <w:pPr>
        <w:pStyle w:val="11"/>
        <w:framePr w:w="5928" w:h="9227" w:hRule="exact" w:wrap="none" w:vAnchor="page" w:hAnchor="page" w:x="2950" w:y="3935"/>
        <w:numPr>
          <w:ilvl w:val="0"/>
          <w:numId w:val="77"/>
        </w:numPr>
        <w:shd w:val="clear" w:color="auto" w:fill="auto"/>
        <w:tabs>
          <w:tab w:val="left" w:pos="539"/>
        </w:tabs>
        <w:spacing w:before="0" w:after="0" w:line="226" w:lineRule="exact"/>
        <w:ind w:left="20" w:firstLine="260"/>
        <w:jc w:val="both"/>
      </w:pPr>
      <w:r>
        <w:rPr>
          <w:rStyle w:val="ArialUnicodeMS9pt0pt0"/>
        </w:rPr>
        <w:t>дієприслівниками:</w:t>
      </w:r>
    </w:p>
    <w:p w:rsidR="007670BA" w:rsidRDefault="00D04CBE">
      <w:pPr>
        <w:pStyle w:val="80"/>
        <w:framePr w:w="5928" w:h="9227" w:hRule="exact" w:wrap="none" w:vAnchor="page" w:hAnchor="page" w:x="2950" w:y="3935"/>
        <w:shd w:val="clear" w:color="auto" w:fill="auto"/>
        <w:spacing w:after="165"/>
        <w:ind w:left="560" w:right="60" w:firstLine="0"/>
      </w:pPr>
      <w:r>
        <w:rPr>
          <w:rStyle w:val="895pt0pt"/>
          <w:i/>
          <w:iCs/>
        </w:rPr>
        <w:t xml:space="preserve">Змагання з стрільби </w:t>
      </w:r>
      <w:r>
        <w:rPr>
          <w:rStyle w:val="895pt0pt0"/>
          <w:i/>
          <w:iCs/>
        </w:rPr>
        <w:t>лежачи</w:t>
      </w:r>
      <w:r>
        <w:rPr>
          <w:rStyle w:val="895pt0pt"/>
          <w:i/>
          <w:iCs/>
        </w:rPr>
        <w:t xml:space="preserve"> завжди збирало багатьох при</w:t>
      </w:r>
      <w:r>
        <w:rPr>
          <w:rStyle w:val="895pt0pt"/>
          <w:i/>
          <w:iCs/>
        </w:rPr>
        <w:softHyphen/>
        <w:t>хильників.</w:t>
      </w:r>
    </w:p>
    <w:p w:rsidR="007670BA" w:rsidRDefault="00D04CBE">
      <w:pPr>
        <w:pStyle w:val="11"/>
        <w:framePr w:w="5928" w:h="9227" w:hRule="exact" w:wrap="none" w:vAnchor="page" w:hAnchor="page" w:x="2950" w:y="3935"/>
        <w:shd w:val="clear" w:color="auto" w:fill="auto"/>
        <w:spacing w:before="0" w:after="0" w:line="240" w:lineRule="exact"/>
        <w:ind w:left="20" w:right="60" w:firstLine="260"/>
        <w:jc w:val="both"/>
      </w:pPr>
      <w:r>
        <w:rPr>
          <w:rStyle w:val="ArialUnicodeMS9pt0pt0"/>
        </w:rPr>
        <w:t>НЕЧЛЕНОВАНІ РЕЧЕННЯ. Це такі речення, що складаються з одного слова або словосполучення. В цих реченнях не можна виді</w:t>
      </w:r>
      <w:r>
        <w:rPr>
          <w:rStyle w:val="ArialUnicodeMS9pt0pt0"/>
        </w:rPr>
        <w:softHyphen/>
        <w:t>лити окремих компонентів.</w:t>
      </w:r>
    </w:p>
    <w:p w:rsidR="007670BA" w:rsidRDefault="00D04CBE">
      <w:pPr>
        <w:pStyle w:val="34"/>
        <w:framePr w:w="5976" w:h="269" w:hRule="exact" w:wrap="none" w:vAnchor="page" w:hAnchor="page" w:x="2926" w:y="13196"/>
        <w:shd w:val="clear" w:color="auto" w:fill="auto"/>
        <w:ind w:right="40"/>
      </w:pPr>
      <w:r>
        <w:t>99</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4" w:h="9126" w:hRule="exact" w:wrap="none" w:vAnchor="page" w:hAnchor="page" w:x="3048" w:y="3925"/>
        <w:shd w:val="clear" w:color="auto" w:fill="auto"/>
        <w:spacing w:before="0" w:after="0" w:line="226" w:lineRule="exact"/>
        <w:ind w:left="20" w:right="40" w:firstLine="280"/>
        <w:jc w:val="both"/>
      </w:pPr>
      <w:r>
        <w:rPr>
          <w:rStyle w:val="ArialUnicodeMS9pt0pt0"/>
        </w:rPr>
        <w:lastRenderedPageBreak/>
        <w:t>Нечленовані речення є еквівалентами речення. До нечленова- них речень відносять: слова-речення, звертання-речення (див. СЛОВА-РЕЧЕННЯ, ЗВЕРТАННЯ).</w:t>
      </w:r>
    </w:p>
    <w:p w:rsidR="007670BA" w:rsidRDefault="00D04CBE">
      <w:pPr>
        <w:pStyle w:val="11"/>
        <w:framePr w:w="5894" w:h="9126" w:hRule="exact" w:wrap="none" w:vAnchor="page" w:hAnchor="page" w:x="3048" w:y="3925"/>
        <w:shd w:val="clear" w:color="auto" w:fill="auto"/>
        <w:spacing w:before="0" w:after="0" w:line="226" w:lineRule="exact"/>
        <w:ind w:left="20" w:firstLine="280"/>
        <w:jc w:val="both"/>
      </w:pPr>
      <w:r>
        <w:rPr>
          <w:rStyle w:val="ArialUnicodeMS9pt0pt0"/>
        </w:rPr>
        <w:t>Приклади нечленованих речень:</w:t>
      </w:r>
    </w:p>
    <w:p w:rsidR="007670BA" w:rsidRDefault="00D04CBE">
      <w:pPr>
        <w:pStyle w:val="80"/>
        <w:framePr w:w="5894" w:h="9126" w:hRule="exact" w:wrap="none" w:vAnchor="page" w:hAnchor="page" w:x="3048" w:y="3925"/>
        <w:shd w:val="clear" w:color="auto" w:fill="auto"/>
        <w:spacing w:line="226" w:lineRule="exact"/>
        <w:ind w:left="20" w:firstLine="280"/>
      </w:pPr>
      <w:r>
        <w:rPr>
          <w:rStyle w:val="895pt0pt0"/>
          <w:i/>
          <w:iCs/>
        </w:rPr>
        <w:t>Порога мамо:</w:t>
      </w:r>
    </w:p>
    <w:p w:rsidR="007670BA" w:rsidRDefault="00D04CBE">
      <w:pPr>
        <w:pStyle w:val="80"/>
        <w:framePr w:w="5894" w:h="9126" w:hRule="exact" w:wrap="none" w:vAnchor="page" w:hAnchor="page" w:x="3048" w:y="3925"/>
        <w:shd w:val="clear" w:color="auto" w:fill="auto"/>
        <w:spacing w:line="226" w:lineRule="exact"/>
        <w:ind w:left="20" w:firstLine="280"/>
      </w:pPr>
      <w:r>
        <w:rPr>
          <w:rStyle w:val="895pt0pt0"/>
          <w:i/>
          <w:iCs/>
        </w:rPr>
        <w:t>Не знаю</w:t>
      </w:r>
      <w:r>
        <w:rPr>
          <w:rStyle w:val="895pt0pt"/>
          <w:i/>
          <w:iCs/>
        </w:rPr>
        <w:t>:</w:t>
      </w:r>
    </w:p>
    <w:p w:rsidR="007670BA" w:rsidRDefault="00D04CBE">
      <w:pPr>
        <w:pStyle w:val="80"/>
        <w:framePr w:w="5894" w:h="9126" w:hRule="exact" w:wrap="none" w:vAnchor="page" w:hAnchor="page" w:x="3048" w:y="3925"/>
        <w:shd w:val="clear" w:color="auto" w:fill="auto"/>
        <w:spacing w:line="226" w:lineRule="exact"/>
        <w:ind w:left="20" w:right="40" w:firstLine="280"/>
      </w:pPr>
      <w:r>
        <w:rPr>
          <w:rStyle w:val="895pt0pt"/>
          <w:i/>
          <w:iCs/>
        </w:rPr>
        <w:t>“Ви бували серед смерек узимку, в день сонячний?</w:t>
      </w:r>
      <w:r>
        <w:rPr>
          <w:rStyle w:val="89pt0pt"/>
        </w:rPr>
        <w:t xml:space="preserve"> - </w:t>
      </w:r>
      <w:r>
        <w:rPr>
          <w:rStyle w:val="895pt0pt"/>
          <w:i/>
          <w:iCs/>
        </w:rPr>
        <w:t>Ні"</w:t>
      </w:r>
      <w:r>
        <w:rPr>
          <w:rStyle w:val="89pt0pt"/>
        </w:rPr>
        <w:t xml:space="preserve"> (О. Гон</w:t>
      </w:r>
      <w:r>
        <w:rPr>
          <w:rStyle w:val="89pt0pt"/>
        </w:rPr>
        <w:softHyphen/>
        <w:t>чар);</w:t>
      </w:r>
    </w:p>
    <w:p w:rsidR="007670BA" w:rsidRDefault="00D04CBE">
      <w:pPr>
        <w:pStyle w:val="80"/>
        <w:framePr w:w="5894" w:h="9126" w:hRule="exact" w:wrap="none" w:vAnchor="page" w:hAnchor="page" w:x="3048" w:y="3925"/>
        <w:shd w:val="clear" w:color="auto" w:fill="auto"/>
        <w:spacing w:after="176" w:line="226" w:lineRule="exact"/>
        <w:ind w:left="20" w:firstLine="280"/>
      </w:pPr>
      <w:r>
        <w:rPr>
          <w:rStyle w:val="895pt0pt"/>
          <w:i/>
          <w:iCs/>
        </w:rPr>
        <w:t xml:space="preserve">‘Ви хочете нас уяомити? </w:t>
      </w:r>
      <w:r>
        <w:rPr>
          <w:rStyle w:val="895pt0pt0"/>
          <w:i/>
          <w:iCs/>
        </w:rPr>
        <w:t>Дарма!</w:t>
      </w:r>
      <w:r>
        <w:rPr>
          <w:rStyle w:val="895pt0pt"/>
          <w:i/>
          <w:iCs/>
        </w:rPr>
        <w:t>”</w:t>
      </w:r>
      <w:r>
        <w:rPr>
          <w:rStyle w:val="89pt0pt"/>
        </w:rPr>
        <w:t xml:space="preserve"> </w:t>
      </w:r>
      <w:r>
        <w:rPr>
          <w:rStyle w:val="89pt0pt"/>
          <w:lang w:val="ru-RU"/>
        </w:rPr>
        <w:t xml:space="preserve">(М. </w:t>
      </w:r>
      <w:r>
        <w:rPr>
          <w:rStyle w:val="89pt0pt"/>
        </w:rPr>
        <w:t>Бажан).</w:t>
      </w:r>
    </w:p>
    <w:p w:rsidR="007670BA" w:rsidRDefault="00D04CBE">
      <w:pPr>
        <w:pStyle w:val="11"/>
        <w:framePr w:w="5894" w:h="9126" w:hRule="exact" w:wrap="none" w:vAnchor="page" w:hAnchor="page" w:x="3048" w:y="3925"/>
        <w:shd w:val="clear" w:color="auto" w:fill="auto"/>
        <w:spacing w:before="0" w:after="0" w:line="230" w:lineRule="exact"/>
        <w:ind w:left="20" w:right="40" w:firstLine="280"/>
        <w:jc w:val="both"/>
      </w:pPr>
      <w:r>
        <w:rPr>
          <w:rStyle w:val="ArialUnicodeMS9pt0pt0"/>
        </w:rPr>
        <w:t>ОБ’ЄКТНІ ВІДНОШЕННЯ - це такий різновид відношень у слово</w:t>
      </w:r>
      <w:r>
        <w:rPr>
          <w:rStyle w:val="ArialUnicodeMS9pt0pt0"/>
        </w:rPr>
        <w:softHyphen/>
        <w:t>сполученні, який встановлюється між компонентами за значенням дії або ознаки (головне слово) та самими назвами предметів, на які пере</w:t>
      </w:r>
      <w:r>
        <w:rPr>
          <w:rStyle w:val="ArialUnicodeMS9pt0pt0"/>
        </w:rPr>
        <w:softHyphen/>
        <w:t>ходить дія або ознака:</w:t>
      </w:r>
    </w:p>
    <w:p w:rsidR="007670BA" w:rsidRDefault="00D04CBE">
      <w:pPr>
        <w:pStyle w:val="72"/>
        <w:framePr w:w="5894" w:h="9126" w:hRule="exact" w:wrap="none" w:vAnchor="page" w:hAnchor="page" w:x="3048" w:y="3925"/>
        <w:shd w:val="clear" w:color="auto" w:fill="auto"/>
        <w:spacing w:line="180" w:lineRule="exact"/>
        <w:ind w:left="600"/>
      </w:pPr>
      <w:bookmarkStart w:id="22" w:name="bookmark22"/>
      <w:r>
        <w:t>і * І ^</w:t>
      </w:r>
      <w:bookmarkEnd w:id="22"/>
    </w:p>
    <w:p w:rsidR="007670BA" w:rsidRDefault="00D04CBE">
      <w:pPr>
        <w:pStyle w:val="80"/>
        <w:framePr w:w="5894" w:h="9126" w:hRule="exact" w:wrap="none" w:vAnchor="page" w:hAnchor="page" w:x="3048" w:y="3925"/>
        <w:shd w:val="clear" w:color="auto" w:fill="auto"/>
        <w:spacing w:line="190" w:lineRule="exact"/>
        <w:ind w:left="20" w:firstLine="280"/>
      </w:pPr>
      <w:r>
        <w:rPr>
          <w:rStyle w:val="895pt0pt"/>
          <w:i/>
          <w:iCs/>
        </w:rPr>
        <w:t>переписати роботу, схожий на батька.</w:t>
      </w:r>
    </w:p>
    <w:p w:rsidR="007670BA" w:rsidRDefault="00D04CBE">
      <w:pPr>
        <w:pStyle w:val="11"/>
        <w:framePr w:w="5894" w:h="9126" w:hRule="exact" w:wrap="none" w:vAnchor="page" w:hAnchor="page" w:x="3048" w:y="3925"/>
        <w:shd w:val="clear" w:color="auto" w:fill="auto"/>
        <w:spacing w:before="0" w:after="184" w:line="245" w:lineRule="exact"/>
        <w:ind w:left="20" w:right="40" w:firstLine="280"/>
        <w:jc w:val="both"/>
      </w:pPr>
      <w:r>
        <w:rPr>
          <w:rStyle w:val="ArialUnicodeMS9pt0pt0"/>
        </w:rPr>
        <w:t>Залежне слово з об'єктним значенням у реченні виконує функцію додатка.</w:t>
      </w:r>
    </w:p>
    <w:p w:rsidR="007670BA" w:rsidRDefault="00D04CBE">
      <w:pPr>
        <w:pStyle w:val="11"/>
        <w:framePr w:w="5894" w:h="9126" w:hRule="exact" w:wrap="none" w:vAnchor="page" w:hAnchor="page" w:x="3048" w:y="3925"/>
        <w:shd w:val="clear" w:color="auto" w:fill="auto"/>
        <w:spacing w:before="0" w:after="0" w:line="240" w:lineRule="exact"/>
        <w:ind w:left="20" w:right="40" w:firstLine="280"/>
        <w:jc w:val="both"/>
      </w:pPr>
      <w:r>
        <w:rPr>
          <w:rStyle w:val="ArialUnicodeMS9pt0pt0"/>
        </w:rPr>
        <w:t>ОБСТАВИНА. Це другорядний член речення, який вказує на спосіб здійснення дії, її якість або інтенсивність, а також місце, час, при</w:t>
      </w:r>
      <w:r>
        <w:rPr>
          <w:rStyle w:val="ArialUnicodeMS9pt0pt0"/>
        </w:rPr>
        <w:softHyphen/>
        <w:t>чину, мету, умову, допустовість, з якими пов'язана дія або вияв речення. Наприклад:</w:t>
      </w:r>
    </w:p>
    <w:p w:rsidR="007670BA" w:rsidRDefault="00D04CBE">
      <w:pPr>
        <w:pStyle w:val="80"/>
        <w:framePr w:w="5894" w:h="9126" w:hRule="exact" w:wrap="none" w:vAnchor="page" w:hAnchor="page" w:x="3048" w:y="3925"/>
        <w:shd w:val="clear" w:color="auto" w:fill="auto"/>
        <w:spacing w:line="235" w:lineRule="exact"/>
        <w:ind w:left="20" w:firstLine="280"/>
      </w:pPr>
      <w:r>
        <w:rPr>
          <w:rStyle w:val="895pt0pt"/>
          <w:i/>
          <w:iCs/>
        </w:rPr>
        <w:t xml:space="preserve">“Коні </w:t>
      </w:r>
      <w:r>
        <w:rPr>
          <w:rStyle w:val="895pt0pt0"/>
          <w:i/>
          <w:iCs/>
        </w:rPr>
        <w:t>шалено</w:t>
      </w:r>
      <w:r>
        <w:rPr>
          <w:rStyle w:val="895pt0pt"/>
          <w:i/>
          <w:iCs/>
        </w:rPr>
        <w:t xml:space="preserve"> мчали полем"(</w:t>
      </w:r>
      <w:r>
        <w:rPr>
          <w:rStyle w:val="89pt0pt"/>
        </w:rPr>
        <w:t>Ю. Мушкетик).</w:t>
      </w:r>
    </w:p>
    <w:p w:rsidR="007670BA" w:rsidRDefault="00D04CBE">
      <w:pPr>
        <w:pStyle w:val="11"/>
        <w:framePr w:w="5894" w:h="9126" w:hRule="exact" w:wrap="none" w:vAnchor="page" w:hAnchor="page" w:x="3048" w:y="3925"/>
        <w:shd w:val="clear" w:color="auto" w:fill="auto"/>
        <w:spacing w:before="0" w:after="0" w:line="235" w:lineRule="exact"/>
        <w:ind w:left="20" w:firstLine="280"/>
        <w:jc w:val="both"/>
      </w:pPr>
      <w:r>
        <w:rPr>
          <w:rStyle w:val="ArialUnicodeMS9pt0pt0"/>
        </w:rPr>
        <w:t>Обставина може виражатися:</w:t>
      </w:r>
    </w:p>
    <w:p w:rsidR="007670BA" w:rsidRDefault="00D04CBE">
      <w:pPr>
        <w:pStyle w:val="11"/>
        <w:framePr w:w="5894" w:h="9126" w:hRule="exact" w:wrap="none" w:vAnchor="page" w:hAnchor="page" w:x="3048" w:y="3925"/>
        <w:numPr>
          <w:ilvl w:val="0"/>
          <w:numId w:val="78"/>
        </w:numPr>
        <w:shd w:val="clear" w:color="auto" w:fill="auto"/>
        <w:tabs>
          <w:tab w:val="left" w:pos="559"/>
        </w:tabs>
        <w:spacing w:before="0" w:after="0" w:line="235" w:lineRule="exact"/>
        <w:ind w:left="20" w:firstLine="280"/>
        <w:jc w:val="both"/>
      </w:pPr>
      <w:r>
        <w:rPr>
          <w:rStyle w:val="ArialUnicodeMS9pt0pt0"/>
        </w:rPr>
        <w:t>прислівником:</w:t>
      </w:r>
    </w:p>
    <w:p w:rsidR="007670BA" w:rsidRDefault="00D04CBE">
      <w:pPr>
        <w:pStyle w:val="11"/>
        <w:framePr w:w="5894" w:h="9126" w:hRule="exact" w:wrap="none" w:vAnchor="page" w:hAnchor="page" w:x="3048" w:y="3925"/>
        <w:shd w:val="clear" w:color="auto" w:fill="auto"/>
        <w:spacing w:before="0" w:after="0" w:line="235" w:lineRule="exact"/>
        <w:ind w:left="600"/>
        <w:jc w:val="both"/>
      </w:pPr>
      <w:r>
        <w:rPr>
          <w:rStyle w:val="ArialUnicodeMS9pt0pt0"/>
        </w:rPr>
        <w:t>“</w:t>
      </w:r>
      <w:r>
        <w:rPr>
          <w:rStyle w:val="ArialUnicodeMS9pt0pt1"/>
        </w:rPr>
        <w:t>Раптом</w:t>
      </w:r>
      <w:r>
        <w:rPr>
          <w:rStyle w:val="ArialUnicodeMS9pt0pt0"/>
        </w:rPr>
        <w:t xml:space="preserve"> небо </w:t>
      </w:r>
      <w:r>
        <w:rPr>
          <w:rStyle w:val="ArialUnicodeMS9pt0pt1"/>
        </w:rPr>
        <w:t>пронизливо</w:t>
      </w:r>
      <w:r>
        <w:rPr>
          <w:rStyle w:val="ArialUnicodeMS9pt0pt0"/>
        </w:rPr>
        <w:t xml:space="preserve"> (як?) засвистіло” (О. Гончар);</w:t>
      </w:r>
    </w:p>
    <w:p w:rsidR="007670BA" w:rsidRDefault="00D04CBE">
      <w:pPr>
        <w:pStyle w:val="11"/>
        <w:framePr w:w="5894" w:h="9126" w:hRule="exact" w:wrap="none" w:vAnchor="page" w:hAnchor="page" w:x="3048" w:y="3925"/>
        <w:numPr>
          <w:ilvl w:val="0"/>
          <w:numId w:val="78"/>
        </w:numPr>
        <w:shd w:val="clear" w:color="auto" w:fill="auto"/>
        <w:tabs>
          <w:tab w:val="left" w:pos="559"/>
        </w:tabs>
        <w:spacing w:before="0" w:after="0" w:line="235" w:lineRule="exact"/>
        <w:ind w:left="20" w:firstLine="280"/>
        <w:jc w:val="both"/>
      </w:pPr>
      <w:r>
        <w:rPr>
          <w:rStyle w:val="ArialUnicodeMS9pt0pt0"/>
        </w:rPr>
        <w:t>дієприслівником:</w:t>
      </w:r>
    </w:p>
    <w:p w:rsidR="007670BA" w:rsidRDefault="00D04CBE">
      <w:pPr>
        <w:pStyle w:val="80"/>
        <w:framePr w:w="5894" w:h="9126" w:hRule="exact" w:wrap="none" w:vAnchor="page" w:hAnchor="page" w:x="3048" w:y="3925"/>
        <w:shd w:val="clear" w:color="auto" w:fill="auto"/>
        <w:spacing w:line="235" w:lineRule="exact"/>
        <w:ind w:left="600" w:firstLine="0"/>
      </w:pPr>
      <w:r>
        <w:rPr>
          <w:rStyle w:val="895pt0pt"/>
          <w:i/>
          <w:iCs/>
        </w:rPr>
        <w:t xml:space="preserve">Він ішов </w:t>
      </w:r>
      <w:r>
        <w:rPr>
          <w:rStyle w:val="895pt0pt0"/>
          <w:i/>
          <w:iCs/>
        </w:rPr>
        <w:t>не поспішаючи</w:t>
      </w:r>
      <w:r>
        <w:rPr>
          <w:rStyle w:val="89pt0pt"/>
        </w:rPr>
        <w:t xml:space="preserve"> (як?);</w:t>
      </w:r>
    </w:p>
    <w:p w:rsidR="007670BA" w:rsidRDefault="00D04CBE">
      <w:pPr>
        <w:pStyle w:val="11"/>
        <w:framePr w:w="5894" w:h="9126" w:hRule="exact" w:wrap="none" w:vAnchor="page" w:hAnchor="page" w:x="3048" w:y="3925"/>
        <w:numPr>
          <w:ilvl w:val="0"/>
          <w:numId w:val="78"/>
        </w:numPr>
        <w:shd w:val="clear" w:color="auto" w:fill="auto"/>
        <w:tabs>
          <w:tab w:val="left" w:pos="559"/>
        </w:tabs>
        <w:spacing w:before="0" w:after="0" w:line="235" w:lineRule="exact"/>
        <w:ind w:left="20" w:firstLine="280"/>
        <w:jc w:val="both"/>
      </w:pPr>
      <w:r>
        <w:rPr>
          <w:rStyle w:val="ArialUnicodeMS9pt0pt0"/>
        </w:rPr>
        <w:t>дієприслівниковим зворотом:</w:t>
      </w:r>
    </w:p>
    <w:p w:rsidR="007670BA" w:rsidRDefault="00D04CBE">
      <w:pPr>
        <w:pStyle w:val="80"/>
        <w:framePr w:w="5894" w:h="9126" w:hRule="exact" w:wrap="none" w:vAnchor="page" w:hAnchor="page" w:x="3048" w:y="3925"/>
        <w:shd w:val="clear" w:color="auto" w:fill="auto"/>
        <w:spacing w:line="235" w:lineRule="exact"/>
        <w:ind w:left="600" w:firstLine="0"/>
      </w:pPr>
      <w:r>
        <w:rPr>
          <w:rStyle w:val="895pt0pt0"/>
          <w:i/>
          <w:iCs/>
        </w:rPr>
        <w:t>Знайшовши відповідь</w:t>
      </w:r>
      <w:r>
        <w:rPr>
          <w:rStyle w:val="89pt0pt"/>
        </w:rPr>
        <w:t xml:space="preserve"> (коли?), </w:t>
      </w:r>
      <w:r>
        <w:rPr>
          <w:rStyle w:val="895pt0pt"/>
          <w:i/>
          <w:iCs/>
        </w:rPr>
        <w:t>Андрій радісно закричав;</w:t>
      </w:r>
    </w:p>
    <w:p w:rsidR="007670BA" w:rsidRDefault="00D04CBE">
      <w:pPr>
        <w:pStyle w:val="11"/>
        <w:framePr w:w="5894" w:h="9126" w:hRule="exact" w:wrap="none" w:vAnchor="page" w:hAnchor="page" w:x="3048" w:y="3925"/>
        <w:numPr>
          <w:ilvl w:val="0"/>
          <w:numId w:val="78"/>
        </w:numPr>
        <w:shd w:val="clear" w:color="auto" w:fill="auto"/>
        <w:tabs>
          <w:tab w:val="left" w:pos="574"/>
        </w:tabs>
        <w:spacing w:before="0" w:after="0" w:line="235" w:lineRule="exact"/>
        <w:ind w:left="20" w:firstLine="280"/>
        <w:jc w:val="both"/>
      </w:pPr>
      <w:r>
        <w:rPr>
          <w:rStyle w:val="ArialUnicodeMS9pt0pt0"/>
        </w:rPr>
        <w:t>іменником в орудному відмінку без прийменника:</w:t>
      </w:r>
    </w:p>
    <w:p w:rsidR="007670BA" w:rsidRDefault="00D04CBE">
      <w:pPr>
        <w:pStyle w:val="80"/>
        <w:framePr w:w="5894" w:h="9126" w:hRule="exact" w:wrap="none" w:vAnchor="page" w:hAnchor="page" w:x="3048" w:y="3925"/>
        <w:shd w:val="clear" w:color="auto" w:fill="auto"/>
        <w:spacing w:line="235" w:lineRule="exact"/>
        <w:ind w:left="600" w:right="40" w:firstLine="0"/>
      </w:pPr>
      <w:r>
        <w:rPr>
          <w:rStyle w:val="895pt0pt"/>
          <w:i/>
          <w:iCs/>
        </w:rPr>
        <w:t xml:space="preserve">“Стрункими пружними </w:t>
      </w:r>
      <w:r>
        <w:rPr>
          <w:rStyle w:val="895pt0pt0"/>
          <w:i/>
          <w:iCs/>
        </w:rPr>
        <w:t>клиниями</w:t>
      </w:r>
      <w:r>
        <w:rPr>
          <w:rStyle w:val="895pt0pt"/>
          <w:i/>
          <w:iCs/>
        </w:rPr>
        <w:t xml:space="preserve"> (як?) пішла авіація, розгор</w:t>
      </w:r>
      <w:r>
        <w:rPr>
          <w:rStyle w:val="895pt0pt"/>
          <w:i/>
          <w:iCs/>
        </w:rPr>
        <w:softHyphen/>
        <w:t>таючись над дотами"</w:t>
      </w:r>
      <w:r>
        <w:rPr>
          <w:rStyle w:val="89pt0pt"/>
        </w:rPr>
        <w:t xml:space="preserve"> (О. Гончар);</w:t>
      </w:r>
    </w:p>
    <w:p w:rsidR="007670BA" w:rsidRDefault="00D04CBE">
      <w:pPr>
        <w:pStyle w:val="11"/>
        <w:framePr w:w="5894" w:h="9126" w:hRule="exact" w:wrap="none" w:vAnchor="page" w:hAnchor="page" w:x="3048" w:y="3925"/>
        <w:numPr>
          <w:ilvl w:val="0"/>
          <w:numId w:val="78"/>
        </w:numPr>
        <w:shd w:val="clear" w:color="auto" w:fill="auto"/>
        <w:tabs>
          <w:tab w:val="left" w:pos="564"/>
        </w:tabs>
        <w:spacing w:before="0" w:after="0" w:line="235" w:lineRule="exact"/>
        <w:ind w:left="20" w:firstLine="280"/>
        <w:jc w:val="both"/>
      </w:pPr>
      <w:r>
        <w:rPr>
          <w:rStyle w:val="ArialUnicodeMS9pt0pt0"/>
        </w:rPr>
        <w:t>непрямими відмінками іменників з прийменниками:</w:t>
      </w:r>
    </w:p>
    <w:p w:rsidR="007670BA" w:rsidRDefault="00D04CBE">
      <w:pPr>
        <w:pStyle w:val="80"/>
        <w:framePr w:w="5894" w:h="9126" w:hRule="exact" w:wrap="none" w:vAnchor="page" w:hAnchor="page" w:x="3048" w:y="3925"/>
        <w:shd w:val="clear" w:color="auto" w:fill="auto"/>
        <w:spacing w:line="235" w:lineRule="exact"/>
        <w:ind w:left="600" w:firstLine="0"/>
      </w:pPr>
      <w:r>
        <w:rPr>
          <w:rStyle w:val="895pt0pt0"/>
          <w:i/>
          <w:iCs/>
        </w:rPr>
        <w:t>Через місяиь</w:t>
      </w:r>
      <w:r>
        <w:rPr>
          <w:rStyle w:val="89pt0pt"/>
        </w:rPr>
        <w:t xml:space="preserve"> (коли?) </w:t>
      </w:r>
      <w:r>
        <w:rPr>
          <w:rStyle w:val="895pt0pt"/>
          <w:i/>
          <w:iCs/>
        </w:rPr>
        <w:t>ми закінчимо цю роботу,</w:t>
      </w:r>
    </w:p>
    <w:p w:rsidR="007670BA" w:rsidRDefault="00D04CBE">
      <w:pPr>
        <w:pStyle w:val="11"/>
        <w:framePr w:w="5894" w:h="9126" w:hRule="exact" w:wrap="none" w:vAnchor="page" w:hAnchor="page" w:x="3048" w:y="3925"/>
        <w:numPr>
          <w:ilvl w:val="0"/>
          <w:numId w:val="78"/>
        </w:numPr>
        <w:shd w:val="clear" w:color="auto" w:fill="auto"/>
        <w:tabs>
          <w:tab w:val="left" w:pos="574"/>
        </w:tabs>
        <w:spacing w:before="0" w:after="0" w:line="235" w:lineRule="exact"/>
        <w:ind w:left="20" w:firstLine="280"/>
        <w:jc w:val="both"/>
      </w:pPr>
      <w:r>
        <w:rPr>
          <w:rStyle w:val="ArialUnicodeMS9pt0pt0"/>
        </w:rPr>
        <w:t>інфінітивом:</w:t>
      </w:r>
    </w:p>
    <w:p w:rsidR="007670BA" w:rsidRDefault="00D04CBE">
      <w:pPr>
        <w:pStyle w:val="11"/>
        <w:framePr w:w="5894" w:h="9126" w:hRule="exact" w:wrap="none" w:vAnchor="page" w:hAnchor="page" w:x="3048" w:y="3925"/>
        <w:shd w:val="clear" w:color="auto" w:fill="auto"/>
        <w:spacing w:before="0" w:after="9" w:line="190" w:lineRule="exact"/>
        <w:ind w:left="600"/>
        <w:jc w:val="both"/>
      </w:pPr>
      <w:r>
        <w:rPr>
          <w:rStyle w:val="ArialUnicodeMS0pt"/>
        </w:rPr>
        <w:t xml:space="preserve">Вони приходять </w:t>
      </w:r>
      <w:r>
        <w:rPr>
          <w:rStyle w:val="ArialUnicodeMS0pt0"/>
        </w:rPr>
        <w:t>послухати</w:t>
      </w:r>
      <w:r>
        <w:rPr>
          <w:rStyle w:val="ArialUnicodeMS9pt0pt0"/>
        </w:rPr>
        <w:t xml:space="preserve"> (з якою метою? навіщо?)</w:t>
      </w:r>
    </w:p>
    <w:p w:rsidR="007670BA" w:rsidRDefault="00D04CBE">
      <w:pPr>
        <w:pStyle w:val="80"/>
        <w:framePr w:w="5894" w:h="9126" w:hRule="exact" w:wrap="none" w:vAnchor="page" w:hAnchor="page" w:x="3048" w:y="3925"/>
        <w:shd w:val="clear" w:color="auto" w:fill="auto"/>
        <w:spacing w:line="190" w:lineRule="exact"/>
        <w:ind w:left="600" w:firstLine="0"/>
      </w:pPr>
      <w:r>
        <w:rPr>
          <w:rStyle w:val="895pt0pt"/>
          <w:i/>
          <w:iCs/>
          <w:lang w:val="ru-RU"/>
        </w:rPr>
        <w:t>Сократа;</w:t>
      </w:r>
    </w:p>
    <w:p w:rsidR="007670BA" w:rsidRDefault="00D04CBE">
      <w:pPr>
        <w:pStyle w:val="a6"/>
        <w:framePr w:w="5942" w:h="219" w:hRule="exact" w:wrap="none" w:vAnchor="page" w:hAnchor="page" w:x="3024" w:y="13244"/>
        <w:shd w:val="clear" w:color="auto" w:fill="auto"/>
        <w:spacing w:line="160" w:lineRule="exact"/>
        <w:ind w:left="100"/>
        <w:jc w:val="left"/>
      </w:pPr>
      <w:r>
        <w:rPr>
          <w:rStyle w:val="Arial8pt0pt0"/>
        </w:rPr>
        <w:t>100</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9" w:h="9120" w:hRule="exact" w:wrap="none" w:vAnchor="page" w:hAnchor="page" w:x="2960" w:y="4028"/>
        <w:numPr>
          <w:ilvl w:val="0"/>
          <w:numId w:val="78"/>
        </w:numPr>
        <w:shd w:val="clear" w:color="auto" w:fill="auto"/>
        <w:tabs>
          <w:tab w:val="left" w:pos="544"/>
        </w:tabs>
        <w:spacing w:before="0" w:after="0" w:line="235" w:lineRule="exact"/>
        <w:ind w:left="560" w:hanging="280"/>
        <w:jc w:val="both"/>
      </w:pPr>
      <w:r>
        <w:rPr>
          <w:rStyle w:val="ArialUnicodeMS9pt0pt0"/>
        </w:rPr>
        <w:lastRenderedPageBreak/>
        <w:t>фразеологізмами:</w:t>
      </w:r>
    </w:p>
    <w:p w:rsidR="007670BA" w:rsidRDefault="00D04CBE">
      <w:pPr>
        <w:pStyle w:val="80"/>
        <w:framePr w:w="5909" w:h="9120" w:hRule="exact" w:wrap="none" w:vAnchor="page" w:hAnchor="page" w:x="2960" w:y="4028"/>
        <w:shd w:val="clear" w:color="auto" w:fill="auto"/>
        <w:spacing w:line="235" w:lineRule="exact"/>
        <w:ind w:left="560" w:right="40" w:firstLine="0"/>
      </w:pPr>
      <w:r>
        <w:rPr>
          <w:rStyle w:val="895pt0pt"/>
          <w:i/>
          <w:iCs/>
        </w:rPr>
        <w:t xml:space="preserve">У важку хвилину майор </w:t>
      </w:r>
      <w:r>
        <w:rPr>
          <w:rStyle w:val="895pt0pt"/>
          <w:i/>
          <w:iCs/>
          <w:lang w:val="ru-RU"/>
        </w:rPr>
        <w:t xml:space="preserve">Сергеев </w:t>
      </w:r>
      <w:r>
        <w:rPr>
          <w:rStyle w:val="895pt0pt"/>
          <w:i/>
          <w:iCs/>
        </w:rPr>
        <w:t xml:space="preserve">особисто повів в атаку й поліг </w:t>
      </w:r>
      <w:r>
        <w:rPr>
          <w:rStyle w:val="895pt0pt0"/>
          <w:i/>
          <w:iCs/>
        </w:rPr>
        <w:t>смертю хоробрих</w:t>
      </w:r>
      <w:r>
        <w:rPr>
          <w:rStyle w:val="89pt0pt"/>
        </w:rPr>
        <w:t xml:space="preserve"> </w:t>
      </w:r>
      <w:r>
        <w:rPr>
          <w:rStyle w:val="895pt0pt1"/>
        </w:rPr>
        <w:t>(як? яким чином?);</w:t>
      </w:r>
    </w:p>
    <w:p w:rsidR="007670BA" w:rsidRDefault="00D04CBE">
      <w:pPr>
        <w:pStyle w:val="11"/>
        <w:framePr w:w="5909" w:h="9120" w:hRule="exact" w:wrap="none" w:vAnchor="page" w:hAnchor="page" w:x="2960" w:y="4028"/>
        <w:numPr>
          <w:ilvl w:val="0"/>
          <w:numId w:val="78"/>
        </w:numPr>
        <w:shd w:val="clear" w:color="auto" w:fill="auto"/>
        <w:tabs>
          <w:tab w:val="left" w:pos="554"/>
        </w:tabs>
        <w:spacing w:before="0" w:after="0" w:line="235" w:lineRule="exact"/>
        <w:ind w:left="560" w:hanging="280"/>
        <w:jc w:val="both"/>
      </w:pPr>
      <w:r>
        <w:rPr>
          <w:rStyle w:val="ArialUnicodeMS9pt0pt0"/>
        </w:rPr>
        <w:t>порівняльними зворотами.</w:t>
      </w:r>
    </w:p>
    <w:p w:rsidR="007670BA" w:rsidRDefault="00D04CBE">
      <w:pPr>
        <w:pStyle w:val="80"/>
        <w:framePr w:w="5909" w:h="9120" w:hRule="exact" w:wrap="none" w:vAnchor="page" w:hAnchor="page" w:x="2960" w:y="4028"/>
        <w:shd w:val="clear" w:color="auto" w:fill="auto"/>
        <w:spacing w:line="235" w:lineRule="exact"/>
        <w:ind w:left="560" w:right="40" w:firstLine="0"/>
      </w:pPr>
      <w:r>
        <w:rPr>
          <w:rStyle w:val="895pt0pt"/>
          <w:i/>
          <w:iCs/>
        </w:rPr>
        <w:t xml:space="preserve">“Холодні очі сковзнули по всьому, </w:t>
      </w:r>
      <w:r>
        <w:rPr>
          <w:rStyle w:val="895pt0pt0"/>
          <w:i/>
          <w:iCs/>
        </w:rPr>
        <w:t>наче крижини</w:t>
      </w:r>
      <w:r>
        <w:rPr>
          <w:rStyle w:val="895pt0pt"/>
          <w:i/>
          <w:iCs/>
        </w:rPr>
        <w:t>”</w:t>
      </w:r>
      <w:r>
        <w:rPr>
          <w:rStyle w:val="89pt0pt"/>
        </w:rPr>
        <w:t xml:space="preserve"> </w:t>
      </w:r>
      <w:r>
        <w:rPr>
          <w:rStyle w:val="895pt0pt1"/>
        </w:rPr>
        <w:t xml:space="preserve">(як?) (М. </w:t>
      </w:r>
      <w:r>
        <w:rPr>
          <w:rStyle w:val="89pt0pt"/>
        </w:rPr>
        <w:t>Ко</w:t>
      </w:r>
      <w:r>
        <w:rPr>
          <w:rStyle w:val="89pt0pt"/>
        </w:rPr>
        <w:softHyphen/>
        <w:t>цюбинський).</w:t>
      </w:r>
    </w:p>
    <w:p w:rsidR="007670BA" w:rsidRDefault="00D04CBE">
      <w:pPr>
        <w:pStyle w:val="11"/>
        <w:framePr w:w="5909" w:h="9120" w:hRule="exact" w:wrap="none" w:vAnchor="page" w:hAnchor="page" w:x="2960" w:y="4028"/>
        <w:shd w:val="clear" w:color="auto" w:fill="auto"/>
        <w:spacing w:before="0" w:after="0" w:line="235" w:lineRule="exact"/>
        <w:ind w:left="560" w:hanging="280"/>
        <w:jc w:val="both"/>
      </w:pPr>
      <w:r>
        <w:rPr>
          <w:rStyle w:val="ArialUnicodeMS9pt0pt0"/>
        </w:rPr>
        <w:t>Значення обставин різноманітні.</w:t>
      </w:r>
    </w:p>
    <w:p w:rsidR="007670BA" w:rsidRDefault="00D04CBE">
      <w:pPr>
        <w:pStyle w:val="11"/>
        <w:framePr w:w="5909" w:h="9120" w:hRule="exact" w:wrap="none" w:vAnchor="page" w:hAnchor="page" w:x="2960" w:y="4028"/>
        <w:shd w:val="clear" w:color="auto" w:fill="auto"/>
        <w:spacing w:before="0" w:after="0" w:line="235" w:lineRule="exact"/>
        <w:ind w:left="560" w:hanging="280"/>
        <w:jc w:val="both"/>
      </w:pPr>
      <w:r>
        <w:rPr>
          <w:rStyle w:val="ArialUnicodeMS9pt0pt0"/>
        </w:rPr>
        <w:t>За найбільш загальними семантичними ознаками виділяють:</w:t>
      </w:r>
    </w:p>
    <w:p w:rsidR="007670BA" w:rsidRDefault="00D04CBE">
      <w:pPr>
        <w:pStyle w:val="11"/>
        <w:framePr w:w="5909" w:h="9120" w:hRule="exact" w:wrap="none" w:vAnchor="page" w:hAnchor="page" w:x="2960" w:y="4028"/>
        <w:numPr>
          <w:ilvl w:val="0"/>
          <w:numId w:val="79"/>
        </w:numPr>
        <w:shd w:val="clear" w:color="auto" w:fill="auto"/>
        <w:tabs>
          <w:tab w:val="left" w:pos="544"/>
        </w:tabs>
        <w:spacing w:before="0" w:after="0" w:line="235" w:lineRule="exact"/>
        <w:ind w:left="560" w:right="40" w:hanging="280"/>
        <w:jc w:val="both"/>
      </w:pPr>
      <w:r>
        <w:rPr>
          <w:rStyle w:val="ArialUnicodeMS0pt1"/>
        </w:rPr>
        <w:t xml:space="preserve">Обставини способу дії </w:t>
      </w:r>
      <w:r>
        <w:rPr>
          <w:rStyle w:val="ArialUnicodeMS9pt0pt0"/>
        </w:rPr>
        <w:t>дають якісну характеристику дії чи ста</w:t>
      </w:r>
      <w:r>
        <w:rPr>
          <w:rStyle w:val="ArialUnicodeMS9pt0pt0"/>
        </w:rPr>
        <w:softHyphen/>
        <w:t>ну, означають спосіб здійснення або вияву ознаки і відповіда</w:t>
      </w:r>
      <w:r>
        <w:rPr>
          <w:rStyle w:val="ArialUnicodeMS9pt0pt0"/>
        </w:rPr>
        <w:softHyphen/>
        <w:t xml:space="preserve">ють на питання: </w:t>
      </w:r>
      <w:r>
        <w:rPr>
          <w:rStyle w:val="ArialUnicodeMS0pt1"/>
        </w:rPr>
        <w:t>як? яким способом?</w:t>
      </w:r>
    </w:p>
    <w:p w:rsidR="007670BA" w:rsidRDefault="00D04CBE">
      <w:pPr>
        <w:pStyle w:val="80"/>
        <w:framePr w:w="5909" w:h="9120" w:hRule="exact" w:wrap="none" w:vAnchor="page" w:hAnchor="page" w:x="2960" w:y="4028"/>
        <w:shd w:val="clear" w:color="auto" w:fill="auto"/>
        <w:spacing w:line="235" w:lineRule="exact"/>
        <w:ind w:firstLine="540"/>
        <w:jc w:val="left"/>
      </w:pPr>
      <w:r>
        <w:rPr>
          <w:rStyle w:val="895pt0pt0"/>
          <w:i/>
          <w:iCs/>
        </w:rPr>
        <w:t>“Самотньо</w:t>
      </w:r>
      <w:r>
        <w:rPr>
          <w:rStyle w:val="895pt0pt"/>
          <w:i/>
          <w:iCs/>
        </w:rPr>
        <w:t xml:space="preserve"> повзли між хатами брудні дороги” (</w:t>
      </w:r>
      <w:r>
        <w:rPr>
          <w:rStyle w:val="89pt0pt"/>
        </w:rPr>
        <w:t>М. Коцюбинський).</w:t>
      </w:r>
    </w:p>
    <w:p w:rsidR="007670BA" w:rsidRDefault="00D04CBE">
      <w:pPr>
        <w:pStyle w:val="20"/>
        <w:framePr w:w="5909" w:h="9120" w:hRule="exact" w:wrap="none" w:vAnchor="page" w:hAnchor="page" w:x="2960" w:y="4028"/>
        <w:numPr>
          <w:ilvl w:val="0"/>
          <w:numId w:val="79"/>
        </w:numPr>
        <w:shd w:val="clear" w:color="auto" w:fill="auto"/>
        <w:tabs>
          <w:tab w:val="left" w:pos="544"/>
        </w:tabs>
        <w:spacing w:before="0" w:line="235" w:lineRule="exact"/>
        <w:ind w:left="560" w:right="40" w:hanging="280"/>
        <w:jc w:val="both"/>
      </w:pPr>
      <w:r>
        <w:rPr>
          <w:rStyle w:val="2ArialUnicodeMS0pt"/>
        </w:rPr>
        <w:t xml:space="preserve">Обставини міри і ступеня </w:t>
      </w:r>
      <w:r>
        <w:rPr>
          <w:rStyle w:val="2ArialUnicodeMS9pt0pt"/>
        </w:rPr>
        <w:t xml:space="preserve">характеризують дію або ознаку щодо інтенсивності чи міри їх вияву і відповідають на питання: </w:t>
      </w:r>
      <w:r>
        <w:rPr>
          <w:rStyle w:val="2ArialUnicodeMS0pt"/>
        </w:rPr>
        <w:t xml:space="preserve">в якій мірі? як часто? як багато? скільки разів? у скільки разів? </w:t>
      </w:r>
      <w:r>
        <w:rPr>
          <w:rStyle w:val="2ArialUnicodeMS0pt0"/>
        </w:rPr>
        <w:t>“Але</w:t>
      </w:r>
      <w:r>
        <w:rPr>
          <w:rStyle w:val="2ArialUnicodeMS9pt0pt"/>
        </w:rPr>
        <w:t xml:space="preserve"> я, </w:t>
      </w:r>
      <w:r>
        <w:rPr>
          <w:rStyle w:val="2ArialUnicodeMS0pt1"/>
        </w:rPr>
        <w:t>прикусивши до болю нижню губу,</w:t>
      </w:r>
      <w:r>
        <w:rPr>
          <w:rStyle w:val="2ArialUnicodeMS0pt0"/>
        </w:rPr>
        <w:t xml:space="preserve"> поспішаю до хати" </w:t>
      </w:r>
      <w:r>
        <w:rPr>
          <w:rStyle w:val="2ArialUnicodeMS9pt0pt"/>
        </w:rPr>
        <w:t xml:space="preserve">(Г. </w:t>
      </w:r>
      <w:r>
        <w:rPr>
          <w:rStyle w:val="2ArialUnicodeMS0pt"/>
        </w:rPr>
        <w:t>Косинка).</w:t>
      </w:r>
    </w:p>
    <w:p w:rsidR="007670BA" w:rsidRDefault="00D04CBE">
      <w:pPr>
        <w:pStyle w:val="11"/>
        <w:framePr w:w="5909" w:h="9120" w:hRule="exact" w:wrap="none" w:vAnchor="page" w:hAnchor="page" w:x="2960" w:y="4028"/>
        <w:numPr>
          <w:ilvl w:val="0"/>
          <w:numId w:val="79"/>
        </w:numPr>
        <w:shd w:val="clear" w:color="auto" w:fill="auto"/>
        <w:tabs>
          <w:tab w:val="left" w:pos="549"/>
        </w:tabs>
        <w:spacing w:before="0" w:after="0" w:line="235" w:lineRule="exact"/>
        <w:ind w:left="560" w:right="40" w:hanging="280"/>
        <w:jc w:val="both"/>
      </w:pPr>
      <w:r>
        <w:rPr>
          <w:rStyle w:val="ArialUnicodeMS0pt1"/>
        </w:rPr>
        <w:t xml:space="preserve">Обставини місця </w:t>
      </w:r>
      <w:r>
        <w:rPr>
          <w:rStyle w:val="ArialUnicodeMS9pt0pt0"/>
        </w:rPr>
        <w:t xml:space="preserve">дають просторову характеристику дії, </w:t>
      </w:r>
      <w:r>
        <w:rPr>
          <w:rStyle w:val="ArialUnicodeMS0pt1"/>
        </w:rPr>
        <w:t>озна</w:t>
      </w:r>
      <w:r>
        <w:rPr>
          <w:rStyle w:val="ArialUnicodeMS0pt1"/>
        </w:rPr>
        <w:softHyphen/>
      </w:r>
      <w:r>
        <w:rPr>
          <w:rStyle w:val="ArialUnicodeMS9pt0pt0"/>
        </w:rPr>
        <w:t xml:space="preserve">ки, події і відповідають на питання: </w:t>
      </w:r>
      <w:r>
        <w:rPr>
          <w:rStyle w:val="ArialUnicodeMS0pt1"/>
        </w:rPr>
        <w:t>куди? де? звідки?</w:t>
      </w:r>
    </w:p>
    <w:p w:rsidR="007670BA" w:rsidRDefault="00D04CBE">
      <w:pPr>
        <w:pStyle w:val="80"/>
        <w:framePr w:w="5909" w:h="9120" w:hRule="exact" w:wrap="none" w:vAnchor="page" w:hAnchor="page" w:x="2960" w:y="4028"/>
        <w:shd w:val="clear" w:color="auto" w:fill="auto"/>
        <w:spacing w:line="235" w:lineRule="exact"/>
        <w:ind w:firstLine="540"/>
        <w:jc w:val="left"/>
      </w:pPr>
      <w:r>
        <w:rPr>
          <w:rStyle w:val="895pt0pt0"/>
          <w:i/>
          <w:iCs/>
        </w:rPr>
        <w:t>“Під горою</w:t>
      </w:r>
      <w:r>
        <w:rPr>
          <w:rStyle w:val="895pt0pt"/>
          <w:i/>
          <w:iCs/>
        </w:rPr>
        <w:t xml:space="preserve"> веселками блищав Дніпро" (Я.</w:t>
      </w:r>
      <w:r>
        <w:rPr>
          <w:rStyle w:val="89pt0pt"/>
        </w:rPr>
        <w:t xml:space="preserve"> Ваш).</w:t>
      </w:r>
    </w:p>
    <w:p w:rsidR="007670BA" w:rsidRDefault="00D04CBE">
      <w:pPr>
        <w:pStyle w:val="11"/>
        <w:framePr w:w="5909" w:h="9120" w:hRule="exact" w:wrap="none" w:vAnchor="page" w:hAnchor="page" w:x="2960" w:y="4028"/>
        <w:numPr>
          <w:ilvl w:val="0"/>
          <w:numId w:val="79"/>
        </w:numPr>
        <w:shd w:val="clear" w:color="auto" w:fill="auto"/>
        <w:tabs>
          <w:tab w:val="left" w:pos="554"/>
        </w:tabs>
        <w:spacing w:before="0" w:after="0" w:line="235" w:lineRule="exact"/>
        <w:ind w:left="560" w:right="40" w:hanging="280"/>
        <w:jc w:val="both"/>
      </w:pPr>
      <w:r>
        <w:rPr>
          <w:rStyle w:val="ArialUnicodeMS0pt1"/>
        </w:rPr>
        <w:t xml:space="preserve">Обставини часу </w:t>
      </w:r>
      <w:r>
        <w:rPr>
          <w:rStyle w:val="ArialUnicodeMS9pt0pt0"/>
        </w:rPr>
        <w:t xml:space="preserve">характеризують дію, ознаку, стан за їх </w:t>
      </w:r>
      <w:r>
        <w:rPr>
          <w:rStyle w:val="ArialUnicodeMS0pt1"/>
        </w:rPr>
        <w:t>відно</w:t>
      </w:r>
      <w:r>
        <w:rPr>
          <w:rStyle w:val="ArialUnicodeMS0pt1"/>
        </w:rPr>
        <w:softHyphen/>
      </w:r>
      <w:r>
        <w:rPr>
          <w:rStyle w:val="ArialUnicodeMS9pt0pt0"/>
        </w:rPr>
        <w:t xml:space="preserve">шенням до певного часу і відповідають на запитання: </w:t>
      </w:r>
      <w:r>
        <w:rPr>
          <w:rStyle w:val="ArialUnicodeMS0pt1"/>
        </w:rPr>
        <w:t xml:space="preserve">коли? з якого часу? до якого часу? </w:t>
      </w:r>
      <w:r>
        <w:rPr>
          <w:rStyle w:val="ArialUnicodeMS9pt0pt0"/>
        </w:rPr>
        <w:t xml:space="preserve">з </w:t>
      </w:r>
      <w:r>
        <w:rPr>
          <w:rStyle w:val="ArialUnicodeMS0pt1"/>
        </w:rPr>
        <w:t xml:space="preserve">яких пір? до яких пір? доки? </w:t>
      </w:r>
      <w:r>
        <w:rPr>
          <w:rStyle w:val="ArialUnicodeMS0pt"/>
        </w:rPr>
        <w:t xml:space="preserve">“Володя </w:t>
      </w:r>
      <w:r>
        <w:rPr>
          <w:rStyle w:val="ArialUnicodeMS0pt0"/>
        </w:rPr>
        <w:t>завжди</w:t>
      </w:r>
      <w:r>
        <w:rPr>
          <w:rStyle w:val="ArialUnicodeMS0pt"/>
        </w:rPr>
        <w:t xml:space="preserve"> хвилювався, коли заходив у цей двір"</w:t>
      </w:r>
      <w:r>
        <w:rPr>
          <w:rStyle w:val="ArialUnicodeMS9pt0pt0"/>
        </w:rPr>
        <w:t xml:space="preserve"> </w:t>
      </w:r>
      <w:r>
        <w:rPr>
          <w:rStyle w:val="ArialUnicodeMS0pt1"/>
        </w:rPr>
        <w:t xml:space="preserve">(Ю. Муш- </w:t>
      </w:r>
      <w:r>
        <w:rPr>
          <w:rStyle w:val="ArialUnicodeMS9pt0pt0"/>
        </w:rPr>
        <w:t>кетик).</w:t>
      </w:r>
    </w:p>
    <w:p w:rsidR="007670BA" w:rsidRDefault="00D04CBE">
      <w:pPr>
        <w:pStyle w:val="11"/>
        <w:framePr w:w="5909" w:h="9120" w:hRule="exact" w:wrap="none" w:vAnchor="page" w:hAnchor="page" w:x="2960" w:y="4028"/>
        <w:numPr>
          <w:ilvl w:val="0"/>
          <w:numId w:val="79"/>
        </w:numPr>
        <w:shd w:val="clear" w:color="auto" w:fill="auto"/>
        <w:tabs>
          <w:tab w:val="left" w:pos="549"/>
        </w:tabs>
        <w:spacing w:before="0" w:after="0" w:line="235" w:lineRule="exact"/>
        <w:ind w:left="560" w:right="40" w:hanging="280"/>
        <w:jc w:val="both"/>
      </w:pPr>
      <w:r>
        <w:rPr>
          <w:rStyle w:val="ArialUnicodeMS0pt1"/>
        </w:rPr>
        <w:t xml:space="preserve">Обставини причини </w:t>
      </w:r>
      <w:r>
        <w:rPr>
          <w:rStyle w:val="ArialUnicodeMS9pt0pt0"/>
        </w:rPr>
        <w:t>вказують на причину, підставу виникнен</w:t>
      </w:r>
      <w:r>
        <w:rPr>
          <w:rStyle w:val="ArialUnicodeMS9pt0pt0"/>
        </w:rPr>
        <w:softHyphen/>
        <w:t xml:space="preserve">ня дії чи ознаки, відповідають на питання: </w:t>
      </w:r>
      <w:r>
        <w:rPr>
          <w:rStyle w:val="ArialUnicodeMS0pt1"/>
        </w:rPr>
        <w:t>чому? через що? з якої причини? на якій підставі?</w:t>
      </w:r>
    </w:p>
    <w:p w:rsidR="007670BA" w:rsidRDefault="00D04CBE">
      <w:pPr>
        <w:pStyle w:val="80"/>
        <w:framePr w:w="5909" w:h="9120" w:hRule="exact" w:wrap="none" w:vAnchor="page" w:hAnchor="page" w:x="2960" w:y="4028"/>
        <w:shd w:val="clear" w:color="auto" w:fill="auto"/>
        <w:spacing w:line="235" w:lineRule="exact"/>
        <w:ind w:firstLine="540"/>
        <w:jc w:val="left"/>
      </w:pPr>
      <w:r>
        <w:rPr>
          <w:rStyle w:val="895pt0pt0"/>
          <w:i/>
          <w:iCs/>
        </w:rPr>
        <w:t>“З радощів</w:t>
      </w:r>
      <w:r>
        <w:rPr>
          <w:rStyle w:val="895pt0pt"/>
          <w:i/>
          <w:iCs/>
        </w:rPr>
        <w:t xml:space="preserve"> він мало не збожеволів”</w:t>
      </w:r>
      <w:r>
        <w:rPr>
          <w:rStyle w:val="89pt0pt"/>
        </w:rPr>
        <w:t xml:space="preserve"> (М. Коцюбинський)</w:t>
      </w:r>
    </w:p>
    <w:p w:rsidR="007670BA" w:rsidRDefault="00D04CBE">
      <w:pPr>
        <w:pStyle w:val="11"/>
        <w:framePr w:w="5909" w:h="9120" w:hRule="exact" w:wrap="none" w:vAnchor="page" w:hAnchor="page" w:x="2960" w:y="4028"/>
        <w:numPr>
          <w:ilvl w:val="0"/>
          <w:numId w:val="79"/>
        </w:numPr>
        <w:shd w:val="clear" w:color="auto" w:fill="auto"/>
        <w:tabs>
          <w:tab w:val="left" w:pos="554"/>
        </w:tabs>
        <w:spacing w:before="0" w:after="0" w:line="235" w:lineRule="exact"/>
        <w:ind w:left="560" w:right="40" w:hanging="280"/>
        <w:jc w:val="both"/>
      </w:pPr>
      <w:r>
        <w:rPr>
          <w:rStyle w:val="ArialUnicodeMS0pt1"/>
        </w:rPr>
        <w:t xml:space="preserve">Обставини мети </w:t>
      </w:r>
      <w:r>
        <w:rPr>
          <w:rStyle w:val="ArialUnicodeMS9pt0pt0"/>
        </w:rPr>
        <w:t xml:space="preserve">означають мету дії і відповідають на питання: </w:t>
      </w:r>
      <w:r>
        <w:rPr>
          <w:rStyle w:val="ArialUnicodeMS0pt1"/>
        </w:rPr>
        <w:t>для чого? з якою метою?</w:t>
      </w:r>
    </w:p>
    <w:p w:rsidR="007670BA" w:rsidRDefault="00D04CBE">
      <w:pPr>
        <w:pStyle w:val="80"/>
        <w:framePr w:w="5909" w:h="9120" w:hRule="exact" w:wrap="none" w:vAnchor="page" w:hAnchor="page" w:x="2960" w:y="4028"/>
        <w:shd w:val="clear" w:color="auto" w:fill="auto"/>
        <w:spacing w:line="235" w:lineRule="exact"/>
        <w:ind w:firstLine="540"/>
        <w:jc w:val="left"/>
      </w:pPr>
      <w:r>
        <w:rPr>
          <w:rStyle w:val="895pt0pt"/>
          <w:i/>
          <w:iCs/>
        </w:rPr>
        <w:t xml:space="preserve">“Не все нам бігать </w:t>
      </w:r>
      <w:r>
        <w:rPr>
          <w:rStyle w:val="895pt0pt0"/>
          <w:i/>
          <w:iCs/>
        </w:rPr>
        <w:t>по горішки,</w:t>
      </w:r>
      <w:r>
        <w:rPr>
          <w:rStyle w:val="895pt0pt"/>
          <w:i/>
          <w:iCs/>
        </w:rPr>
        <w:t xml:space="preserve"> жартуючи, у тихий гай”</w:t>
      </w:r>
    </w:p>
    <w:p w:rsidR="007670BA" w:rsidRDefault="00D04CBE">
      <w:pPr>
        <w:pStyle w:val="11"/>
        <w:framePr w:w="5909" w:h="9120" w:hRule="exact" w:wrap="none" w:vAnchor="page" w:hAnchor="page" w:x="2960" w:y="4028"/>
        <w:shd w:val="clear" w:color="auto" w:fill="auto"/>
        <w:spacing w:before="0" w:after="0" w:line="235" w:lineRule="exact"/>
        <w:ind w:firstLine="540"/>
        <w:jc w:val="left"/>
      </w:pPr>
      <w:r>
        <w:rPr>
          <w:rStyle w:val="ArialUnicodeMS9pt0pt0"/>
        </w:rPr>
        <w:t>(Л. Глібов).</w:t>
      </w:r>
    </w:p>
    <w:p w:rsidR="007670BA" w:rsidRDefault="00D04CBE">
      <w:pPr>
        <w:pStyle w:val="11"/>
        <w:framePr w:w="5909" w:h="9120" w:hRule="exact" w:wrap="none" w:vAnchor="page" w:hAnchor="page" w:x="2960" w:y="4028"/>
        <w:numPr>
          <w:ilvl w:val="0"/>
          <w:numId w:val="79"/>
        </w:numPr>
        <w:shd w:val="clear" w:color="auto" w:fill="auto"/>
        <w:tabs>
          <w:tab w:val="left" w:pos="554"/>
        </w:tabs>
        <w:spacing w:before="0" w:after="0" w:line="235" w:lineRule="exact"/>
        <w:ind w:left="560" w:right="40" w:hanging="280"/>
        <w:jc w:val="both"/>
      </w:pPr>
      <w:r>
        <w:rPr>
          <w:rStyle w:val="ArialUnicodeMS0pt1"/>
        </w:rPr>
        <w:t xml:space="preserve">Обставини умови </w:t>
      </w:r>
      <w:r>
        <w:rPr>
          <w:rStyle w:val="ArialUnicodeMS9pt0pt0"/>
        </w:rPr>
        <w:t xml:space="preserve">означають умову, при якій відбувається чи може відбуватися дія, і відповідають на питання: </w:t>
      </w:r>
      <w:r>
        <w:rPr>
          <w:rStyle w:val="ArialUnicodeMS0pt1"/>
        </w:rPr>
        <w:t>при якій умові? за якої умови?</w:t>
      </w:r>
    </w:p>
    <w:p w:rsidR="007670BA" w:rsidRDefault="00D04CBE">
      <w:pPr>
        <w:pStyle w:val="80"/>
        <w:framePr w:w="5909" w:h="9120" w:hRule="exact" w:wrap="none" w:vAnchor="page" w:hAnchor="page" w:x="2960" w:y="4028"/>
        <w:shd w:val="clear" w:color="auto" w:fill="auto"/>
        <w:spacing w:line="235" w:lineRule="exact"/>
        <w:ind w:right="40" w:firstLine="540"/>
        <w:jc w:val="left"/>
      </w:pPr>
      <w:r>
        <w:rPr>
          <w:rStyle w:val="895pt0pt"/>
          <w:i/>
          <w:iCs/>
        </w:rPr>
        <w:t xml:space="preserve">“Отак жив Чіпка, виростав </w:t>
      </w:r>
      <w:r>
        <w:rPr>
          <w:rStyle w:val="895pt0pt0"/>
          <w:i/>
          <w:iCs/>
        </w:rPr>
        <w:t>у голоді та в холоді, у злиднях</w:t>
      </w:r>
      <w:r>
        <w:rPr>
          <w:rStyle w:val="895pt0pt"/>
          <w:i/>
          <w:iCs/>
        </w:rPr>
        <w:t xml:space="preserve"> </w:t>
      </w:r>
      <w:r>
        <w:rPr>
          <w:rStyle w:val="895pt0pt0"/>
          <w:i/>
          <w:iCs/>
        </w:rPr>
        <w:t>та недостачах</w:t>
      </w:r>
      <w:r>
        <w:rPr>
          <w:rStyle w:val="895pt0pt"/>
          <w:i/>
          <w:iCs/>
        </w:rPr>
        <w:t>"</w:t>
      </w:r>
      <w:r>
        <w:rPr>
          <w:rStyle w:val="89pt0pt"/>
        </w:rPr>
        <w:t>(П. Мирний).</w:t>
      </w:r>
    </w:p>
    <w:p w:rsidR="007670BA" w:rsidRDefault="00D04CBE">
      <w:pPr>
        <w:pStyle w:val="a6"/>
        <w:framePr w:wrap="none" w:vAnchor="page" w:hAnchor="page" w:x="8532" w:y="13302"/>
        <w:shd w:val="clear" w:color="auto" w:fill="auto"/>
        <w:spacing w:line="160" w:lineRule="exact"/>
        <w:ind w:left="20"/>
        <w:jc w:val="left"/>
      </w:pPr>
      <w:r>
        <w:rPr>
          <w:rStyle w:val="Arial8pt0pt0"/>
        </w:rPr>
        <w:t>101</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6014" w:h="3046" w:hRule="exact" w:wrap="none" w:vAnchor="page" w:hAnchor="page" w:x="2988" w:y="3428"/>
        <w:numPr>
          <w:ilvl w:val="0"/>
          <w:numId w:val="79"/>
        </w:numPr>
        <w:shd w:val="clear" w:color="auto" w:fill="auto"/>
        <w:tabs>
          <w:tab w:val="left" w:pos="664"/>
        </w:tabs>
        <w:spacing w:before="0" w:after="0" w:line="226" w:lineRule="exact"/>
        <w:ind w:left="660" w:right="20" w:hanging="260"/>
        <w:jc w:val="both"/>
      </w:pPr>
      <w:r>
        <w:rPr>
          <w:rStyle w:val="ArialUnicodeMS0pt1"/>
        </w:rPr>
        <w:lastRenderedPageBreak/>
        <w:t xml:space="preserve">Обставини допусту </w:t>
      </w:r>
      <w:r>
        <w:rPr>
          <w:rStyle w:val="ArialUnicodeMS85pt0pt7"/>
        </w:rPr>
        <w:t xml:space="preserve">вказують на </w:t>
      </w:r>
      <w:r>
        <w:rPr>
          <w:rStyle w:val="ArialUnicodeMS9pt0pt0"/>
        </w:rPr>
        <w:t>умову, всупереч якій відбу</w:t>
      </w:r>
      <w:r>
        <w:rPr>
          <w:rStyle w:val="ArialUnicodeMS9pt0pt0"/>
        </w:rPr>
        <w:softHyphen/>
      </w:r>
      <w:r>
        <w:rPr>
          <w:rStyle w:val="ArialUnicodeMS0pt1"/>
        </w:rPr>
        <w:t xml:space="preserve">вається </w:t>
      </w:r>
      <w:r>
        <w:rPr>
          <w:rStyle w:val="ArialUnicodeMS9pt0pt0"/>
        </w:rPr>
        <w:t xml:space="preserve">дія, і відповідають на питання: </w:t>
      </w:r>
      <w:r>
        <w:rPr>
          <w:rStyle w:val="ArialUnicodeMS0pt1"/>
        </w:rPr>
        <w:t xml:space="preserve">незважаючи на </w:t>
      </w:r>
      <w:r>
        <w:rPr>
          <w:rStyle w:val="ArialUnicodeMS9pt0pt0"/>
        </w:rPr>
        <w:t xml:space="preserve">що? </w:t>
      </w:r>
      <w:r>
        <w:rPr>
          <w:rStyle w:val="ArialUnicodeMS0pt1"/>
        </w:rPr>
        <w:t>всупереч чому?</w:t>
      </w:r>
    </w:p>
    <w:p w:rsidR="007670BA" w:rsidRDefault="00D04CBE">
      <w:pPr>
        <w:pStyle w:val="80"/>
        <w:framePr w:w="6014" w:h="3046" w:hRule="exact" w:wrap="none" w:vAnchor="page" w:hAnchor="page" w:x="2988" w:y="3428"/>
        <w:shd w:val="clear" w:color="auto" w:fill="auto"/>
        <w:spacing w:line="226" w:lineRule="exact"/>
        <w:ind w:left="660" w:firstLine="0"/>
        <w:jc w:val="left"/>
      </w:pPr>
      <w:r>
        <w:rPr>
          <w:rStyle w:val="895pt0pt0"/>
          <w:i/>
          <w:iCs/>
        </w:rPr>
        <w:t>‘Наперекір долі</w:t>
      </w:r>
      <w:r>
        <w:rPr>
          <w:rStyle w:val="895pt0pt"/>
          <w:i/>
          <w:iCs/>
        </w:rPr>
        <w:t xml:space="preserve"> я знову йду стрімко до перемоги" (В.</w:t>
      </w:r>
      <w:r>
        <w:rPr>
          <w:rStyle w:val="89pt0pt"/>
        </w:rPr>
        <w:t xml:space="preserve"> Герасимчук).</w:t>
      </w:r>
    </w:p>
    <w:p w:rsidR="007670BA" w:rsidRDefault="00D04CBE">
      <w:pPr>
        <w:pStyle w:val="11"/>
        <w:framePr w:w="6014" w:h="3046" w:hRule="exact" w:wrap="none" w:vAnchor="page" w:hAnchor="page" w:x="2988" w:y="3428"/>
        <w:numPr>
          <w:ilvl w:val="0"/>
          <w:numId w:val="79"/>
        </w:numPr>
        <w:shd w:val="clear" w:color="auto" w:fill="auto"/>
        <w:tabs>
          <w:tab w:val="left" w:pos="659"/>
        </w:tabs>
        <w:spacing w:before="0" w:after="0" w:line="226" w:lineRule="exact"/>
        <w:ind w:left="660" w:right="20" w:hanging="260"/>
        <w:jc w:val="both"/>
      </w:pPr>
      <w:r>
        <w:rPr>
          <w:rStyle w:val="ArialUnicodeMS0pt1"/>
        </w:rPr>
        <w:t xml:space="preserve">Обставини наслідку </w:t>
      </w:r>
      <w:r>
        <w:rPr>
          <w:rStyle w:val="ArialUnicodeMS9pt0pt0"/>
        </w:rPr>
        <w:t>означають наслідок, зумовлений пере</w:t>
      </w:r>
      <w:r>
        <w:rPr>
          <w:rStyle w:val="ArialUnicodeMS9pt0pt0"/>
        </w:rPr>
        <w:softHyphen/>
        <w:t xml:space="preserve">бігом дії/стану стрижневого дієслова, відповідають на питання: </w:t>
      </w:r>
      <w:r>
        <w:rPr>
          <w:rStyle w:val="ArialUnicodeMS0pt1"/>
        </w:rPr>
        <w:t>для якого наслідку? до якого наслідку?</w:t>
      </w:r>
    </w:p>
    <w:p w:rsidR="007670BA" w:rsidRDefault="00D04CBE">
      <w:pPr>
        <w:pStyle w:val="80"/>
        <w:framePr w:w="6014" w:h="3046" w:hRule="exact" w:wrap="none" w:vAnchor="page" w:hAnchor="page" w:x="2988" w:y="3428"/>
        <w:shd w:val="clear" w:color="auto" w:fill="auto"/>
        <w:spacing w:after="176" w:line="226" w:lineRule="exact"/>
        <w:ind w:left="660" w:firstLine="0"/>
        <w:jc w:val="left"/>
      </w:pPr>
      <w:r>
        <w:rPr>
          <w:rStyle w:val="895pt0pt"/>
          <w:i/>
          <w:iCs/>
        </w:rPr>
        <w:t xml:space="preserve">“Взяв я цей шмат землі </w:t>
      </w:r>
      <w:r>
        <w:rPr>
          <w:rStyle w:val="895pt0pt0"/>
          <w:i/>
          <w:iCs/>
        </w:rPr>
        <w:t>на біду</w:t>
      </w:r>
      <w:r>
        <w:rPr>
          <w:rStyle w:val="895pt0pt"/>
          <w:i/>
          <w:iCs/>
        </w:rPr>
        <w:t>"(</w:t>
      </w:r>
      <w:r>
        <w:rPr>
          <w:rStyle w:val="89pt0pt"/>
        </w:rPr>
        <w:t>Г. Косинка).</w:t>
      </w:r>
    </w:p>
    <w:p w:rsidR="007670BA" w:rsidRDefault="00D04CBE">
      <w:pPr>
        <w:pStyle w:val="11"/>
        <w:framePr w:w="6014" w:h="3046" w:hRule="exact" w:wrap="none" w:vAnchor="page" w:hAnchor="page" w:x="2988" w:y="3428"/>
        <w:shd w:val="clear" w:color="auto" w:fill="auto"/>
        <w:spacing w:before="0" w:after="0" w:line="230" w:lineRule="exact"/>
        <w:ind w:left="140" w:right="20" w:firstLine="260"/>
        <w:jc w:val="both"/>
      </w:pPr>
      <w:r>
        <w:rPr>
          <w:rStyle w:val="ArialUnicodeMS0pt1"/>
        </w:rPr>
        <w:t xml:space="preserve">ОБСТАВИННІ ВІДНОШЕННЯ </w:t>
      </w:r>
      <w:r>
        <w:rPr>
          <w:rStyle w:val="ArialUnicodeMS9pt0pt0"/>
        </w:rPr>
        <w:t>- це такі відношення між головним і залежним словом у словосполученні, при яких головне слово позна</w:t>
      </w:r>
      <w:r>
        <w:rPr>
          <w:rStyle w:val="ArialUnicodeMS9pt0pt0"/>
        </w:rPr>
        <w:softHyphen/>
      </w:r>
      <w:r>
        <w:rPr>
          <w:rStyle w:val="ArialUnicodeMS0pt1"/>
        </w:rPr>
        <w:t xml:space="preserve">чає </w:t>
      </w:r>
      <w:r>
        <w:rPr>
          <w:rStyle w:val="ArialUnicodeMS9pt0pt0"/>
        </w:rPr>
        <w:t>дію або ознаку, а залежне конкретизує або характеризує обстави</w:t>
      </w:r>
      <w:r>
        <w:rPr>
          <w:rStyle w:val="ArialUnicodeMS9pt0pt0"/>
        </w:rPr>
        <w:softHyphen/>
      </w:r>
      <w:r>
        <w:rPr>
          <w:rStyle w:val="ArialUnicodeMS0pt1"/>
        </w:rPr>
        <w:t xml:space="preserve">ни </w:t>
      </w:r>
      <w:r>
        <w:rPr>
          <w:rStyle w:val="ArialUnicodeMS9pt0pt0"/>
        </w:rPr>
        <w:t>перебігу дії або вияву ознаки:</w:t>
      </w:r>
    </w:p>
    <w:p w:rsidR="007670BA" w:rsidRDefault="00D04CBE">
      <w:pPr>
        <w:pStyle w:val="80"/>
        <w:framePr w:w="6014" w:h="5477" w:hRule="exact" w:wrap="none" w:vAnchor="page" w:hAnchor="page" w:x="2988" w:y="7128"/>
        <w:shd w:val="clear" w:color="auto" w:fill="auto"/>
        <w:spacing w:line="190" w:lineRule="exact"/>
        <w:ind w:left="140" w:firstLine="260"/>
      </w:pPr>
      <w:r>
        <w:rPr>
          <w:rStyle w:val="895pt0pt"/>
          <w:i/>
          <w:iCs/>
        </w:rPr>
        <w:t>опинитися між небом і землею.</w:t>
      </w:r>
    </w:p>
    <w:p w:rsidR="007670BA" w:rsidRDefault="00D04CBE">
      <w:pPr>
        <w:pStyle w:val="11"/>
        <w:framePr w:w="6014" w:h="5477" w:hRule="exact" w:wrap="none" w:vAnchor="page" w:hAnchor="page" w:x="2988" w:y="7128"/>
        <w:shd w:val="clear" w:color="auto" w:fill="auto"/>
        <w:spacing w:before="0" w:after="188" w:line="235" w:lineRule="exact"/>
        <w:ind w:left="140" w:right="20" w:firstLine="260"/>
        <w:jc w:val="both"/>
      </w:pPr>
      <w:r>
        <w:rPr>
          <w:rStyle w:val="ArialUnicodeMS9pt0pt0"/>
        </w:rPr>
        <w:t>Слово з обставинною семантикою виконує в реченні функцію об</w:t>
      </w:r>
      <w:r>
        <w:rPr>
          <w:rStyle w:val="ArialUnicodeMS9pt0pt0"/>
        </w:rPr>
        <w:softHyphen/>
        <w:t>ставини.</w:t>
      </w:r>
    </w:p>
    <w:p w:rsidR="007670BA" w:rsidRDefault="00D04CBE">
      <w:pPr>
        <w:pStyle w:val="11"/>
        <w:framePr w:w="6014" w:h="5477" w:hRule="exact" w:wrap="none" w:vAnchor="page" w:hAnchor="page" w:x="2988" w:y="7128"/>
        <w:shd w:val="clear" w:color="auto" w:fill="auto"/>
        <w:spacing w:before="0" w:after="0" w:line="226" w:lineRule="exact"/>
        <w:ind w:left="140" w:right="20" w:firstLine="260"/>
        <w:jc w:val="both"/>
      </w:pPr>
      <w:r>
        <w:rPr>
          <w:rStyle w:val="ArialUnicodeMS0pt1"/>
        </w:rPr>
        <w:t xml:space="preserve">ОДНОРІДНІ ДОДАТКИ. </w:t>
      </w:r>
      <w:r>
        <w:rPr>
          <w:rStyle w:val="ArialUnicodeMS9pt0pt0"/>
        </w:rPr>
        <w:t>Два і більше додатків, між якими наявний сурядний зв’язок однорідності, називаються однорідними. Однорідни</w:t>
      </w:r>
      <w:r>
        <w:rPr>
          <w:rStyle w:val="ArialUnicodeMS9pt0pt0"/>
        </w:rPr>
        <w:softHyphen/>
        <w:t>ми додатки можуть бути лише в межах окремих формально-змісто</w:t>
      </w:r>
      <w:r>
        <w:rPr>
          <w:rStyle w:val="ArialUnicodeMS9pt0pt0"/>
        </w:rPr>
        <w:softHyphen/>
        <w:t>вих груп: однорідними бувають завжди прямі додатки, якщо тільки між ними відсутні зв’язки пояснення, уточнення й узагальнення.</w:t>
      </w:r>
    </w:p>
    <w:p w:rsidR="007670BA" w:rsidRDefault="00D04CBE">
      <w:pPr>
        <w:pStyle w:val="11"/>
        <w:framePr w:w="6014" w:h="5477" w:hRule="exact" w:wrap="none" w:vAnchor="page" w:hAnchor="page" w:x="2988" w:y="7128"/>
        <w:shd w:val="clear" w:color="auto" w:fill="auto"/>
        <w:spacing w:before="0" w:after="0" w:line="230" w:lineRule="exact"/>
        <w:ind w:left="140" w:right="20" w:firstLine="260"/>
        <w:jc w:val="both"/>
      </w:pPr>
      <w:r>
        <w:rPr>
          <w:rStyle w:val="ArialUnicodeMS9pt0pt0"/>
        </w:rPr>
        <w:t>Серед непрямих додатків виділяються окремі підгрупи на позна</w:t>
      </w:r>
      <w:r>
        <w:rPr>
          <w:rStyle w:val="ArialUnicodeMS9pt0pt0"/>
        </w:rPr>
        <w:softHyphen/>
        <w:t>чення інструмента дії, адресата тощо, в межах яких додатки бувають однорідними. Наприклад:</w:t>
      </w:r>
    </w:p>
    <w:p w:rsidR="007670BA" w:rsidRDefault="00D04CBE">
      <w:pPr>
        <w:pStyle w:val="11"/>
        <w:framePr w:w="6014" w:h="5477" w:hRule="exact" w:wrap="none" w:vAnchor="page" w:hAnchor="page" w:x="2988" w:y="7128"/>
        <w:shd w:val="clear" w:color="auto" w:fill="auto"/>
        <w:spacing w:before="0" w:after="176" w:line="226" w:lineRule="exact"/>
        <w:ind w:left="140" w:right="20" w:firstLine="260"/>
        <w:jc w:val="both"/>
      </w:pPr>
      <w:r>
        <w:rPr>
          <w:rStyle w:val="ArialUnicodeMS0pt"/>
        </w:rPr>
        <w:t xml:space="preserve">“Розбійники, людоїди </w:t>
      </w:r>
      <w:r>
        <w:rPr>
          <w:rStyle w:val="ArialUnicodeMS0pt0"/>
        </w:rPr>
        <w:t>Правду</w:t>
      </w:r>
      <w:r>
        <w:rPr>
          <w:rStyle w:val="ArialUnicodeMS0pt"/>
        </w:rPr>
        <w:t xml:space="preserve"> побороли, Осміяли твою </w:t>
      </w:r>
      <w:r>
        <w:rPr>
          <w:rStyle w:val="ArialUnicodeMS0pt0"/>
        </w:rPr>
        <w:t>славу.</w:t>
      </w:r>
      <w:r>
        <w:rPr>
          <w:rStyle w:val="ArialUnicodeMS0pt"/>
        </w:rPr>
        <w:t xml:space="preserve"> І </w:t>
      </w:r>
      <w:r>
        <w:rPr>
          <w:rStyle w:val="ArialUnicodeMS0pt0"/>
        </w:rPr>
        <w:t>силу,</w:t>
      </w:r>
      <w:r>
        <w:rPr>
          <w:rStyle w:val="ArialUnicodeMS0pt"/>
        </w:rPr>
        <w:t xml:space="preserve"> і </w:t>
      </w:r>
      <w:r>
        <w:rPr>
          <w:rStyle w:val="ArialUnicodeMS0pt0"/>
        </w:rPr>
        <w:t>волю</w:t>
      </w:r>
      <w:r>
        <w:rPr>
          <w:rStyle w:val="ArialUnicodeMS0pt"/>
        </w:rPr>
        <w:t>"</w:t>
      </w:r>
      <w:r>
        <w:rPr>
          <w:rStyle w:val="ArialUnicodeMS9pt0pt0"/>
        </w:rPr>
        <w:t xml:space="preserve"> (Т. Шевченко) (додатки “славу, “і силу”, “і волю” - од</w:t>
      </w:r>
      <w:r>
        <w:rPr>
          <w:rStyle w:val="ArialUnicodeMS9pt0pt0"/>
        </w:rPr>
        <w:softHyphen/>
        <w:t>норідні, бо належать до прямих додатків підгрупи предметів психіч</w:t>
      </w:r>
      <w:r>
        <w:rPr>
          <w:rStyle w:val="ArialUnicodeMS9pt0pt0"/>
        </w:rPr>
        <w:softHyphen/>
        <w:t>ної діяльності; додатки “правду”, “славу”, “і сил/, “і волю” - неоднорідні, бо належать до різних присудкових груп).</w:t>
      </w:r>
    </w:p>
    <w:p w:rsidR="007670BA" w:rsidRDefault="00D04CBE">
      <w:pPr>
        <w:pStyle w:val="11"/>
        <w:framePr w:w="6014" w:h="5477" w:hRule="exact" w:wrap="none" w:vAnchor="page" w:hAnchor="page" w:x="2988" w:y="7128"/>
        <w:shd w:val="clear" w:color="auto" w:fill="auto"/>
        <w:spacing w:before="0" w:after="0" w:line="230" w:lineRule="exact"/>
        <w:ind w:left="140" w:right="20" w:firstLine="260"/>
        <w:jc w:val="both"/>
      </w:pPr>
      <w:r>
        <w:rPr>
          <w:rStyle w:val="ArialUnicodeMS0pt1"/>
        </w:rPr>
        <w:t xml:space="preserve">ОДНОРІДНІ ОБСТАВИНИ. </w:t>
      </w:r>
      <w:r>
        <w:rPr>
          <w:rStyle w:val="ArialUnicodeMS9pt0pt0"/>
        </w:rPr>
        <w:t>Дві і більше обставин однієї й тієї змісто</w:t>
      </w:r>
      <w:r>
        <w:rPr>
          <w:rStyle w:val="ArialUnicodeMS9pt0pt0"/>
        </w:rPr>
        <w:softHyphen/>
        <w:t>вої групи є однорідними, якщо між ними є сурядні зв’язки однорідності.</w:t>
      </w:r>
    </w:p>
    <w:p w:rsidR="007670BA" w:rsidRDefault="00D04CBE">
      <w:pPr>
        <w:pStyle w:val="11"/>
        <w:framePr w:w="6014" w:h="5477" w:hRule="exact" w:wrap="none" w:vAnchor="page" w:hAnchor="page" w:x="2988" w:y="7128"/>
        <w:shd w:val="clear" w:color="auto" w:fill="auto"/>
        <w:spacing w:before="0" w:after="0" w:line="226" w:lineRule="exact"/>
        <w:ind w:left="140" w:right="20" w:firstLine="260"/>
        <w:jc w:val="both"/>
      </w:pPr>
      <w:r>
        <w:rPr>
          <w:rStyle w:val="ArialUnicodeMS9pt0pt0"/>
        </w:rPr>
        <w:t>Однорідність обставин може бути тільки в межах груп обставин часу, місця, причини і т. д. Наприклад:</w:t>
      </w:r>
    </w:p>
    <w:p w:rsidR="007670BA" w:rsidRDefault="00D04CBE">
      <w:pPr>
        <w:pStyle w:val="80"/>
        <w:framePr w:w="6014" w:h="5477" w:hRule="exact" w:wrap="none" w:vAnchor="page" w:hAnchor="page" w:x="2988" w:y="7128"/>
        <w:shd w:val="clear" w:color="auto" w:fill="auto"/>
        <w:spacing w:line="226" w:lineRule="exact"/>
        <w:ind w:left="140" w:right="20" w:firstLine="260"/>
      </w:pPr>
      <w:r>
        <w:rPr>
          <w:rStyle w:val="895pt0pt0"/>
          <w:i/>
          <w:iCs/>
        </w:rPr>
        <w:t>Пля перемоги</w:t>
      </w:r>
      <w:r>
        <w:rPr>
          <w:rStyle w:val="895pt0pt"/>
          <w:i/>
          <w:iCs/>
        </w:rPr>
        <w:t xml:space="preserve"> над темними силами і </w:t>
      </w:r>
      <w:r>
        <w:rPr>
          <w:rStyle w:val="895pt0pt0"/>
          <w:i/>
          <w:iCs/>
        </w:rPr>
        <w:t>для миру</w:t>
      </w:r>
      <w:r>
        <w:rPr>
          <w:rStyle w:val="895pt0pt"/>
          <w:i/>
          <w:iCs/>
        </w:rPr>
        <w:t xml:space="preserve"> на землі вони йшли в бій</w:t>
      </w:r>
      <w:r>
        <w:rPr>
          <w:rStyle w:val="89pt0pt"/>
        </w:rPr>
        <w:t xml:space="preserve"> (однорідні обставини мети).</w:t>
      </w:r>
    </w:p>
    <w:p w:rsidR="007670BA" w:rsidRDefault="00D04CBE">
      <w:pPr>
        <w:pStyle w:val="80"/>
        <w:framePr w:wrap="none" w:vAnchor="page" w:hAnchor="page" w:x="2988" w:y="6672"/>
        <w:shd w:val="clear" w:color="auto" w:fill="auto"/>
        <w:spacing w:line="190" w:lineRule="exact"/>
        <w:ind w:left="140" w:firstLine="260"/>
      </w:pPr>
      <w:r>
        <w:rPr>
          <w:rStyle w:val="895pt0pt"/>
          <w:i/>
          <w:iCs/>
        </w:rPr>
        <w:t>нарешті прочитати, жити по-людському,</w:t>
      </w:r>
    </w:p>
    <w:p w:rsidR="007670BA" w:rsidRDefault="00D04CBE">
      <w:pPr>
        <w:framePr w:wrap="none" w:vAnchor="page" w:hAnchor="page" w:x="2993" w:y="12536"/>
        <w:rPr>
          <w:sz w:val="0"/>
          <w:szCs w:val="0"/>
        </w:rPr>
      </w:pPr>
      <w:r>
        <w:fldChar w:fldCharType="begin"/>
      </w:r>
      <w:r>
        <w:instrText xml:space="preserve"> INCLUDEPICTURE  "C:\\Users\\ocherik\\Desktop\\media\\image8.jpeg" \* MERGEFORMATINET </w:instrText>
      </w:r>
      <w:r>
        <w:fldChar w:fldCharType="separate"/>
      </w:r>
      <w:r w:rsidR="00026F3C">
        <w:fldChar w:fldCharType="begin"/>
      </w:r>
      <w:r w:rsidR="00026F3C">
        <w:instrText xml:space="preserve"> INCLUDEPICTURE  "C:\\Users\\ocherik\\Desktop\\Отсканированный материал для сайта\\media\\image8.jpeg" \* MERGEFORMATINET </w:instrText>
      </w:r>
      <w:r w:rsidR="00026F3C">
        <w:fldChar w:fldCharType="separate"/>
      </w:r>
      <w:r w:rsidR="0028782B">
        <w:fldChar w:fldCharType="begin"/>
      </w:r>
      <w:r w:rsidR="0028782B">
        <w:instrText xml:space="preserve"> INCLUDEPICTURE  "C:\\Users\\ocherik\\Desktop\\Отсканированный материал для сайта\\media\\image8.jpeg" \* MERGEFORMATINET </w:instrText>
      </w:r>
      <w:r w:rsidR="0028782B">
        <w:fldChar w:fldCharType="separate"/>
      </w:r>
      <w:r w:rsidR="00D26EF7">
        <w:fldChar w:fldCharType="begin"/>
      </w:r>
      <w:r w:rsidR="00D26EF7">
        <w:instrText xml:space="preserve"> INCLUDEPICTURE  "C:\\Users\\ocherik\\Desktop\\Отсканированный материал для сайта\\media\\image8.jpeg" \* MERGEFORMATINET </w:instrText>
      </w:r>
      <w:r w:rsidR="00D26EF7">
        <w:fldChar w:fldCharType="separate"/>
      </w:r>
      <w:r w:rsidR="00D26EF7">
        <w:pict>
          <v:shape id="_x0000_i1031" type="#_x0000_t75" style="width:35.25pt;height:20.25pt">
            <v:imagedata r:id="rId22" r:href="rId23"/>
          </v:shape>
        </w:pict>
      </w:r>
      <w:r w:rsidR="00D26EF7">
        <w:fldChar w:fldCharType="end"/>
      </w:r>
      <w:r w:rsidR="0028782B">
        <w:fldChar w:fldCharType="end"/>
      </w:r>
      <w:r w:rsidR="00026F3C">
        <w:fldChar w:fldCharType="end"/>
      </w:r>
      <w:r>
        <w:fldChar w:fldCharType="end"/>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18" w:h="9092" w:hRule="exact" w:wrap="none" w:vAnchor="page" w:hAnchor="page" w:x="2955" w:y="3954"/>
        <w:shd w:val="clear" w:color="auto" w:fill="auto"/>
        <w:spacing w:before="0" w:after="0" w:line="226" w:lineRule="exact"/>
        <w:ind w:left="20" w:right="40" w:firstLine="260"/>
        <w:jc w:val="both"/>
      </w:pPr>
      <w:r>
        <w:rPr>
          <w:rStyle w:val="ArialUnicodeMS9pt0pt0"/>
        </w:rPr>
        <w:lastRenderedPageBreak/>
        <w:t>Іноді ситуація, як об’єднуючий елемент однорідного ряду, дозво</w:t>
      </w:r>
      <w:r>
        <w:rPr>
          <w:rStyle w:val="ArialUnicodeMS9pt0pt0"/>
        </w:rPr>
        <w:softHyphen/>
        <w:t>ляє поєднувати різнопланові часові і просторові характеристики єднальним зв’язком:</w:t>
      </w:r>
    </w:p>
    <w:p w:rsidR="007670BA" w:rsidRDefault="00D04CBE">
      <w:pPr>
        <w:pStyle w:val="80"/>
        <w:framePr w:w="5918" w:h="9092" w:hRule="exact" w:wrap="none" w:vAnchor="page" w:hAnchor="page" w:x="2955" w:y="3954"/>
        <w:shd w:val="clear" w:color="auto" w:fill="auto"/>
        <w:spacing w:after="180" w:line="230" w:lineRule="exact"/>
        <w:ind w:left="20" w:right="40" w:firstLine="260"/>
      </w:pPr>
      <w:r>
        <w:rPr>
          <w:rStyle w:val="895pt0pt0"/>
          <w:i/>
          <w:iCs/>
        </w:rPr>
        <w:t>“Серед ночі</w:t>
      </w:r>
      <w:r>
        <w:rPr>
          <w:rStyle w:val="895pt0pt"/>
          <w:i/>
          <w:iCs/>
        </w:rPr>
        <w:t xml:space="preserve"> темної, </w:t>
      </w:r>
      <w:r>
        <w:rPr>
          <w:rStyle w:val="895pt0pt0"/>
          <w:i/>
          <w:iCs/>
        </w:rPr>
        <w:t>На морі</w:t>
      </w:r>
      <w:r>
        <w:rPr>
          <w:rStyle w:val="895pt0pt"/>
          <w:i/>
          <w:iCs/>
        </w:rPr>
        <w:t xml:space="preserve"> синьому, </w:t>
      </w:r>
      <w:r>
        <w:rPr>
          <w:rStyle w:val="895pt0pt0"/>
          <w:i/>
          <w:iCs/>
        </w:rPr>
        <w:t>За островом</w:t>
      </w:r>
      <w:r>
        <w:rPr>
          <w:rStyle w:val="895pt0pt"/>
          <w:i/>
          <w:iCs/>
        </w:rPr>
        <w:t xml:space="preserve"> Тендером потопали, Пропадали..."</w:t>
      </w:r>
      <w:r>
        <w:rPr>
          <w:rStyle w:val="89pt0pt"/>
        </w:rPr>
        <w:t>(Т. Шевченко).</w:t>
      </w:r>
    </w:p>
    <w:p w:rsidR="007670BA" w:rsidRDefault="00D04CBE">
      <w:pPr>
        <w:pStyle w:val="11"/>
        <w:framePr w:w="5918" w:h="9092" w:hRule="exact" w:wrap="none" w:vAnchor="page" w:hAnchor="page" w:x="2955" w:y="3954"/>
        <w:shd w:val="clear" w:color="auto" w:fill="auto"/>
        <w:spacing w:before="0" w:after="0" w:line="230" w:lineRule="exact"/>
        <w:ind w:left="20" w:right="40" w:firstLine="260"/>
        <w:jc w:val="both"/>
      </w:pPr>
      <w:r>
        <w:rPr>
          <w:rStyle w:val="ArialUnicodeMS9pt0pt0"/>
        </w:rPr>
        <w:t>ОДНОРІДНІ ОЗНАЧЕННЯ. Однорідними називаються такі означен</w:t>
      </w:r>
      <w:r>
        <w:rPr>
          <w:rStyle w:val="ArialUnicodeMS9pt0pt0"/>
        </w:rPr>
        <w:softHyphen/>
        <w:t>ня, які, виражаючи споріднені ознаки, стосуються одного слова і ха</w:t>
      </w:r>
      <w:r>
        <w:rPr>
          <w:rStyle w:val="ArialUnicodeMS9pt0pt0"/>
        </w:rPr>
        <w:softHyphen/>
        <w:t>рактеризують його з одного боку: кольору, розміру, зовнішнього ви</w:t>
      </w:r>
      <w:r>
        <w:rPr>
          <w:rStyle w:val="ArialUnicodeMS9pt0pt0"/>
        </w:rPr>
        <w:softHyphen/>
        <w:t>гляду, внутрішніх якостей тощо. Наприклад:</w:t>
      </w:r>
    </w:p>
    <w:p w:rsidR="007670BA" w:rsidRDefault="00D04CBE">
      <w:pPr>
        <w:pStyle w:val="80"/>
        <w:framePr w:w="5918" w:h="9092" w:hRule="exact" w:wrap="none" w:vAnchor="page" w:hAnchor="page" w:x="2955" w:y="3954"/>
        <w:shd w:val="clear" w:color="auto" w:fill="auto"/>
        <w:spacing w:line="235" w:lineRule="exact"/>
        <w:ind w:left="20" w:right="40" w:firstLine="260"/>
      </w:pPr>
      <w:r>
        <w:rPr>
          <w:rStyle w:val="895pt0pt"/>
          <w:i/>
          <w:iCs/>
        </w:rPr>
        <w:t xml:space="preserve">“Неначе вітром принесений, впав на її плече </w:t>
      </w:r>
      <w:r>
        <w:rPr>
          <w:rStyle w:val="895pt0pt0"/>
          <w:i/>
          <w:iCs/>
        </w:rPr>
        <w:t>білий, довгий, прозо</w:t>
      </w:r>
      <w:r>
        <w:rPr>
          <w:rStyle w:val="895pt0pt0"/>
          <w:i/>
          <w:iCs/>
        </w:rPr>
        <w:softHyphen/>
      </w:r>
      <w:r>
        <w:rPr>
          <w:rStyle w:val="895pt0pt"/>
          <w:i/>
          <w:iCs/>
        </w:rPr>
        <w:t xml:space="preserve">рий серпанок. </w:t>
      </w:r>
      <w:r>
        <w:rPr>
          <w:rStyle w:val="895pt0pt0"/>
          <w:i/>
          <w:iCs/>
        </w:rPr>
        <w:t>обсипаний рожами,</w:t>
      </w:r>
      <w:r>
        <w:rPr>
          <w:rStyle w:val="895pt0pt"/>
          <w:i/>
          <w:iCs/>
        </w:rPr>
        <w:t xml:space="preserve"> й оповив її..."</w:t>
      </w:r>
      <w:r>
        <w:rPr>
          <w:rStyle w:val="89pt0pt"/>
        </w:rPr>
        <w:t>(І. Нечуй-Левицький).</w:t>
      </w:r>
    </w:p>
    <w:p w:rsidR="007670BA" w:rsidRDefault="00D04CBE">
      <w:pPr>
        <w:pStyle w:val="11"/>
        <w:framePr w:w="5918" w:h="9092" w:hRule="exact" w:wrap="none" w:vAnchor="page" w:hAnchor="page" w:x="2955" w:y="3954"/>
        <w:shd w:val="clear" w:color="auto" w:fill="auto"/>
        <w:spacing w:before="0" w:after="180" w:line="226" w:lineRule="exact"/>
        <w:ind w:left="20" w:right="40" w:firstLine="260"/>
        <w:jc w:val="both"/>
      </w:pPr>
      <w:r>
        <w:rPr>
          <w:rStyle w:val="ArialUnicodeMS9pt0pt0"/>
        </w:rPr>
        <w:t>Однорідними є означення, що виражаються так званими кон</w:t>
      </w:r>
      <w:r>
        <w:rPr>
          <w:rStyle w:val="ArialUnicodeMS9pt0pt0"/>
        </w:rPr>
        <w:softHyphen/>
        <w:t xml:space="preserve">текстуальними синонімами: </w:t>
      </w:r>
      <w:r>
        <w:rPr>
          <w:rStyle w:val="ArialUnicodeMS0pt"/>
        </w:rPr>
        <w:t>“Важкі, чорні хмари нависли над се</w:t>
      </w:r>
      <w:r>
        <w:rPr>
          <w:rStyle w:val="ArialUnicodeMS0pt"/>
        </w:rPr>
        <w:softHyphen/>
        <w:t>лом".</w:t>
      </w:r>
      <w:r>
        <w:rPr>
          <w:rStyle w:val="ArialUnicodeMS9pt0pt0"/>
        </w:rPr>
        <w:t xml:space="preserve"> В основі цих синонімів лежать зв’язані мовцем поняття: “усі важкі хмари - чорні, всі чорні хмари - важкі".</w:t>
      </w:r>
    </w:p>
    <w:p w:rsidR="007670BA" w:rsidRDefault="00D04CBE">
      <w:pPr>
        <w:pStyle w:val="11"/>
        <w:framePr w:w="5918" w:h="9092" w:hRule="exact" w:wrap="none" w:vAnchor="page" w:hAnchor="page" w:x="2955" w:y="3954"/>
        <w:shd w:val="clear" w:color="auto" w:fill="auto"/>
        <w:spacing w:before="0" w:after="0" w:line="226" w:lineRule="exact"/>
        <w:ind w:left="20" w:right="40" w:firstLine="260"/>
        <w:jc w:val="both"/>
      </w:pPr>
      <w:r>
        <w:rPr>
          <w:rStyle w:val="ArialUnicodeMS9pt0pt0"/>
        </w:rPr>
        <w:t>ОДНОРІДНІ ПІДМЕТИ. Два і більше підметів у реченні є одно</w:t>
      </w:r>
      <w:r>
        <w:rPr>
          <w:rStyle w:val="ArialUnicodeMS9pt0pt0"/>
        </w:rPr>
        <w:softHyphen/>
        <w:t>рідними, якщо вони з’єднані сурядним відношенням. Однорідні підмети повинні не тільки граматично бути зв’язані з присудками, а й за змістом. Наприклад:</w:t>
      </w:r>
    </w:p>
    <w:p w:rsidR="007670BA" w:rsidRDefault="00D04CBE">
      <w:pPr>
        <w:pStyle w:val="80"/>
        <w:framePr w:w="5918" w:h="9092" w:hRule="exact" w:wrap="none" w:vAnchor="page" w:hAnchor="page" w:x="2955" w:y="3954"/>
        <w:shd w:val="clear" w:color="auto" w:fill="auto"/>
        <w:spacing w:line="230" w:lineRule="exact"/>
        <w:ind w:left="20" w:right="40" w:firstLine="260"/>
      </w:pPr>
      <w:r>
        <w:rPr>
          <w:rStyle w:val="895pt0pt"/>
          <w:i/>
          <w:iCs/>
        </w:rPr>
        <w:t xml:space="preserve">“Тягнуться до сонця і </w:t>
      </w:r>
      <w:r>
        <w:rPr>
          <w:rStyle w:val="895pt0pt0"/>
          <w:i/>
          <w:iCs/>
        </w:rPr>
        <w:t>квітки,</w:t>
      </w:r>
      <w:r>
        <w:rPr>
          <w:rStyle w:val="895pt0pt"/>
          <w:i/>
          <w:iCs/>
        </w:rPr>
        <w:t xml:space="preserve"> і </w:t>
      </w:r>
      <w:r>
        <w:rPr>
          <w:rStyle w:val="895pt0pt0"/>
          <w:i/>
          <w:iCs/>
        </w:rPr>
        <w:t>трави, віти</w:t>
      </w:r>
      <w:r>
        <w:rPr>
          <w:rStyle w:val="895pt0pt"/>
          <w:i/>
          <w:iCs/>
        </w:rPr>
        <w:t xml:space="preserve"> кучеряві, </w:t>
      </w:r>
      <w:r>
        <w:rPr>
          <w:rStyle w:val="895pt0pt0"/>
          <w:i/>
          <w:iCs/>
        </w:rPr>
        <w:t>гори</w:t>
      </w:r>
      <w:r>
        <w:rPr>
          <w:rStyle w:val="895pt0pt"/>
          <w:i/>
          <w:iCs/>
        </w:rPr>
        <w:t xml:space="preserve"> голубі" </w:t>
      </w:r>
      <w:r>
        <w:rPr>
          <w:rStyle w:val="89pt0pt"/>
        </w:rPr>
        <w:t>(В. Сосюра);</w:t>
      </w:r>
    </w:p>
    <w:p w:rsidR="007670BA" w:rsidRDefault="00D04CBE">
      <w:pPr>
        <w:pStyle w:val="80"/>
        <w:framePr w:w="5918" w:h="9092" w:hRule="exact" w:wrap="none" w:vAnchor="page" w:hAnchor="page" w:x="2955" w:y="3954"/>
        <w:shd w:val="clear" w:color="auto" w:fill="auto"/>
        <w:spacing w:line="230" w:lineRule="exact"/>
        <w:ind w:left="20" w:right="40" w:firstLine="260"/>
      </w:pPr>
      <w:r>
        <w:rPr>
          <w:rStyle w:val="895pt0pt"/>
          <w:i/>
          <w:iCs/>
        </w:rPr>
        <w:t xml:space="preserve">“На полях зашаруділи </w:t>
      </w:r>
      <w:r>
        <w:rPr>
          <w:rStyle w:val="895pt0pt0"/>
          <w:i/>
          <w:iCs/>
        </w:rPr>
        <w:t>серпи, коси, граблі,</w:t>
      </w:r>
      <w:r>
        <w:rPr>
          <w:rStyle w:val="895pt0pt"/>
          <w:i/>
          <w:iCs/>
        </w:rPr>
        <w:t xml:space="preserve"> закрутилися </w:t>
      </w:r>
      <w:r>
        <w:rPr>
          <w:rStyle w:val="895pt0pt0"/>
          <w:i/>
          <w:iCs/>
        </w:rPr>
        <w:t>в'юрки,</w:t>
      </w:r>
      <w:r>
        <w:rPr>
          <w:rStyle w:val="895pt0pt"/>
          <w:i/>
          <w:iCs/>
        </w:rPr>
        <w:t xml:space="preserve"> </w:t>
      </w:r>
      <w:r>
        <w:rPr>
          <w:rStyle w:val="895pt0pt0"/>
          <w:i/>
          <w:iCs/>
        </w:rPr>
        <w:t>перевесла</w:t>
      </w:r>
      <w:r>
        <w:rPr>
          <w:rStyle w:val="895pt0pt"/>
          <w:i/>
          <w:iCs/>
        </w:rPr>
        <w:t>"(М.</w:t>
      </w:r>
      <w:r>
        <w:rPr>
          <w:rStyle w:val="89pt0pt"/>
        </w:rPr>
        <w:t xml:space="preserve"> Сиротюк).</w:t>
      </w:r>
    </w:p>
    <w:p w:rsidR="007670BA" w:rsidRDefault="00D04CBE">
      <w:pPr>
        <w:pStyle w:val="20"/>
        <w:framePr w:w="5918" w:h="9092" w:hRule="exact" w:wrap="none" w:vAnchor="page" w:hAnchor="page" w:x="2955" w:y="3954"/>
        <w:shd w:val="clear" w:color="auto" w:fill="auto"/>
        <w:spacing w:before="0" w:line="230" w:lineRule="exact"/>
        <w:ind w:left="20" w:right="40" w:firstLine="260"/>
        <w:jc w:val="both"/>
      </w:pPr>
      <w:r>
        <w:rPr>
          <w:rStyle w:val="2ArialUnicodeMS0pt"/>
        </w:rPr>
        <w:t>Однорідні підмети по-різному узгоджуються з числовою формою присудка:</w:t>
      </w:r>
    </w:p>
    <w:p w:rsidR="007670BA" w:rsidRDefault="00D04CBE">
      <w:pPr>
        <w:pStyle w:val="11"/>
        <w:framePr w:w="5918" w:h="9092" w:hRule="exact" w:wrap="none" w:vAnchor="page" w:hAnchor="page" w:x="2955" w:y="3954"/>
        <w:numPr>
          <w:ilvl w:val="0"/>
          <w:numId w:val="80"/>
        </w:numPr>
        <w:shd w:val="clear" w:color="auto" w:fill="auto"/>
        <w:tabs>
          <w:tab w:val="left" w:pos="534"/>
        </w:tabs>
        <w:spacing w:before="0" w:after="0" w:line="230" w:lineRule="exact"/>
        <w:ind w:left="540" w:right="40" w:hanging="260"/>
        <w:jc w:val="left"/>
      </w:pPr>
      <w:r>
        <w:rPr>
          <w:rStyle w:val="ArialUnicodeMS9pt0pt0"/>
        </w:rPr>
        <w:t>якщо підмети стоять у постпозиції, то присудок може вживати</w:t>
      </w:r>
      <w:r>
        <w:rPr>
          <w:rStyle w:val="ArialUnicodeMS9pt0pt0"/>
        </w:rPr>
        <w:softHyphen/>
        <w:t xml:space="preserve">ся і </w:t>
      </w:r>
      <w:r>
        <w:rPr>
          <w:rStyle w:val="ArialUnicodeMS0pt1"/>
        </w:rPr>
        <w:t xml:space="preserve">в </w:t>
      </w:r>
      <w:r>
        <w:rPr>
          <w:rStyle w:val="ArialUnicodeMS9pt0pt0"/>
        </w:rPr>
        <w:t>однині, і в множині:</w:t>
      </w:r>
    </w:p>
    <w:p w:rsidR="007670BA" w:rsidRDefault="00D04CBE">
      <w:pPr>
        <w:pStyle w:val="80"/>
        <w:framePr w:w="5918" w:h="9092" w:hRule="exact" w:wrap="none" w:vAnchor="page" w:hAnchor="page" w:x="2955" w:y="3954"/>
        <w:shd w:val="clear" w:color="auto" w:fill="auto"/>
        <w:spacing w:line="230" w:lineRule="exact"/>
        <w:ind w:left="540" w:firstLine="0"/>
        <w:jc w:val="left"/>
      </w:pPr>
      <w:r>
        <w:rPr>
          <w:rStyle w:val="895pt0pt"/>
          <w:i/>
          <w:iCs/>
        </w:rPr>
        <w:t xml:space="preserve">“Лунали </w:t>
      </w:r>
      <w:r>
        <w:rPr>
          <w:rStyle w:val="895pt0pt0"/>
          <w:i/>
          <w:iCs/>
        </w:rPr>
        <w:t>музика</w:t>
      </w:r>
      <w:r>
        <w:rPr>
          <w:rStyle w:val="895pt0pt"/>
          <w:i/>
          <w:iCs/>
        </w:rPr>
        <w:t xml:space="preserve"> і </w:t>
      </w:r>
      <w:r>
        <w:rPr>
          <w:rStyle w:val="895pt0pt0"/>
          <w:i/>
          <w:iCs/>
        </w:rPr>
        <w:t>спів</w:t>
      </w:r>
      <w:r>
        <w:rPr>
          <w:rStyle w:val="895pt0pt"/>
          <w:i/>
          <w:iCs/>
        </w:rPr>
        <w:t xml:space="preserve">". “Його пік </w:t>
      </w:r>
      <w:r>
        <w:rPr>
          <w:rStyle w:val="895pt0pt0"/>
          <w:i/>
          <w:iCs/>
        </w:rPr>
        <w:t>біль</w:t>
      </w:r>
      <w:r>
        <w:rPr>
          <w:rStyle w:val="895pt0pt"/>
          <w:i/>
          <w:iCs/>
        </w:rPr>
        <w:t xml:space="preserve"> і </w:t>
      </w:r>
      <w:r>
        <w:rPr>
          <w:rStyle w:val="895pt0pt0"/>
          <w:i/>
          <w:iCs/>
        </w:rPr>
        <w:t>сором</w:t>
      </w:r>
      <w:r>
        <w:rPr>
          <w:rStyle w:val="895pt0pt"/>
          <w:i/>
          <w:iCs/>
        </w:rPr>
        <w:t>”:</w:t>
      </w:r>
    </w:p>
    <w:p w:rsidR="007670BA" w:rsidRDefault="00D04CBE">
      <w:pPr>
        <w:pStyle w:val="11"/>
        <w:framePr w:w="5918" w:h="9092" w:hRule="exact" w:wrap="none" w:vAnchor="page" w:hAnchor="page" w:x="2955" w:y="3954"/>
        <w:numPr>
          <w:ilvl w:val="0"/>
          <w:numId w:val="80"/>
        </w:numPr>
        <w:shd w:val="clear" w:color="auto" w:fill="auto"/>
        <w:tabs>
          <w:tab w:val="left" w:pos="554"/>
        </w:tabs>
        <w:spacing w:before="0" w:after="0" w:line="230" w:lineRule="exact"/>
        <w:ind w:left="540" w:right="40" w:hanging="260"/>
        <w:jc w:val="left"/>
      </w:pPr>
      <w:r>
        <w:rPr>
          <w:rStyle w:val="ArialUnicodeMS9pt0pt0"/>
        </w:rPr>
        <w:t>якщо найближчий до присудка підмет має форму множини, то присудок вживається тільки у множині:</w:t>
      </w:r>
    </w:p>
    <w:p w:rsidR="007670BA" w:rsidRDefault="00D04CBE">
      <w:pPr>
        <w:pStyle w:val="80"/>
        <w:framePr w:w="5918" w:h="9092" w:hRule="exact" w:wrap="none" w:vAnchor="page" w:hAnchor="page" w:x="2955" w:y="3954"/>
        <w:shd w:val="clear" w:color="auto" w:fill="auto"/>
        <w:spacing w:line="230" w:lineRule="exact"/>
        <w:ind w:left="540" w:firstLine="0"/>
        <w:jc w:val="left"/>
      </w:pPr>
      <w:r>
        <w:rPr>
          <w:rStyle w:val="895pt0pt"/>
          <w:i/>
          <w:iCs/>
        </w:rPr>
        <w:t xml:space="preserve">“їй увижалися рідні </w:t>
      </w:r>
      <w:r>
        <w:rPr>
          <w:rStyle w:val="895pt0pt0"/>
          <w:i/>
          <w:iCs/>
        </w:rPr>
        <w:t>сади, дорога</w:t>
      </w:r>
      <w:r>
        <w:rPr>
          <w:rStyle w:val="895pt0pt"/>
          <w:i/>
          <w:iCs/>
        </w:rPr>
        <w:t xml:space="preserve"> до хати і дім”</w:t>
      </w:r>
      <w:r>
        <w:rPr>
          <w:rStyle w:val="89pt0pt"/>
        </w:rPr>
        <w:t xml:space="preserve"> (з журн.);</w:t>
      </w:r>
    </w:p>
    <w:p w:rsidR="007670BA" w:rsidRDefault="00D04CBE">
      <w:pPr>
        <w:pStyle w:val="11"/>
        <w:framePr w:w="5918" w:h="9092" w:hRule="exact" w:wrap="none" w:vAnchor="page" w:hAnchor="page" w:x="2955" w:y="3954"/>
        <w:numPr>
          <w:ilvl w:val="0"/>
          <w:numId w:val="80"/>
        </w:numPr>
        <w:shd w:val="clear" w:color="auto" w:fill="auto"/>
        <w:tabs>
          <w:tab w:val="left" w:pos="549"/>
        </w:tabs>
        <w:spacing w:before="0" w:after="0" w:line="230" w:lineRule="exact"/>
        <w:ind w:left="540" w:right="40" w:hanging="260"/>
        <w:jc w:val="left"/>
      </w:pPr>
      <w:r>
        <w:rPr>
          <w:rStyle w:val="ArialUnicodeMS9pt0pt0"/>
        </w:rPr>
        <w:t>препозитивні підмети здебільшого вимагають від присудка фор</w:t>
      </w:r>
      <w:r>
        <w:rPr>
          <w:rStyle w:val="ArialUnicodeMS9pt0pt0"/>
        </w:rPr>
        <w:softHyphen/>
        <w:t>ми множини:</w:t>
      </w:r>
    </w:p>
    <w:p w:rsidR="007670BA" w:rsidRDefault="00D04CBE">
      <w:pPr>
        <w:pStyle w:val="80"/>
        <w:framePr w:w="5918" w:h="9092" w:hRule="exact" w:wrap="none" w:vAnchor="page" w:hAnchor="page" w:x="2955" w:y="3954"/>
        <w:shd w:val="clear" w:color="auto" w:fill="auto"/>
        <w:spacing w:line="230" w:lineRule="exact"/>
        <w:ind w:left="540" w:firstLine="0"/>
        <w:jc w:val="left"/>
      </w:pPr>
      <w:r>
        <w:rPr>
          <w:rStyle w:val="895pt0pt0"/>
          <w:i/>
          <w:iCs/>
        </w:rPr>
        <w:t>Миколка. Наталочка. Оля</w:t>
      </w:r>
      <w:r>
        <w:rPr>
          <w:rStyle w:val="895pt0pt"/>
          <w:i/>
          <w:iCs/>
        </w:rPr>
        <w:t xml:space="preserve"> гралися біля хати;</w:t>
      </w:r>
    </w:p>
    <w:p w:rsidR="007670BA" w:rsidRDefault="00D04CBE">
      <w:pPr>
        <w:pStyle w:val="11"/>
        <w:framePr w:w="5918" w:h="9092" w:hRule="exact" w:wrap="none" w:vAnchor="page" w:hAnchor="page" w:x="2955" w:y="3954"/>
        <w:numPr>
          <w:ilvl w:val="0"/>
          <w:numId w:val="80"/>
        </w:numPr>
        <w:shd w:val="clear" w:color="auto" w:fill="auto"/>
        <w:tabs>
          <w:tab w:val="left" w:pos="554"/>
        </w:tabs>
        <w:spacing w:before="0" w:after="0" w:line="230" w:lineRule="exact"/>
        <w:ind w:left="540" w:right="40" w:hanging="260"/>
        <w:jc w:val="left"/>
      </w:pPr>
      <w:r>
        <w:rPr>
          <w:rStyle w:val="ArialUnicodeMS9pt0pt0"/>
        </w:rPr>
        <w:t>якщо однорідні підмети ускладнені зворотами або підрядними реченнями, то присудок вживається тільки у множині:</w:t>
      </w:r>
    </w:p>
    <w:p w:rsidR="007670BA" w:rsidRDefault="00D04CBE">
      <w:pPr>
        <w:pStyle w:val="80"/>
        <w:framePr w:w="5918" w:h="9092" w:hRule="exact" w:wrap="none" w:vAnchor="page" w:hAnchor="page" w:x="2955" w:y="3954"/>
        <w:shd w:val="clear" w:color="auto" w:fill="auto"/>
        <w:spacing w:line="230" w:lineRule="exact"/>
        <w:ind w:left="540" w:firstLine="0"/>
        <w:jc w:val="left"/>
      </w:pPr>
      <w:r>
        <w:rPr>
          <w:rStyle w:val="895pt0pt"/>
          <w:i/>
          <w:iCs/>
        </w:rPr>
        <w:t xml:space="preserve">Бігли назустріч </w:t>
      </w:r>
      <w:r>
        <w:rPr>
          <w:rStyle w:val="895pt0pt0"/>
          <w:i/>
          <w:iCs/>
        </w:rPr>
        <w:t>хлопчик,</w:t>
      </w:r>
      <w:r>
        <w:rPr>
          <w:rStyle w:val="895pt0pt"/>
          <w:i/>
          <w:iCs/>
        </w:rPr>
        <w:t xml:space="preserve"> окрилений радістю, та </w:t>
      </w:r>
      <w:r>
        <w:rPr>
          <w:rStyle w:val="895pt0pt0"/>
          <w:i/>
          <w:iCs/>
        </w:rPr>
        <w:t>дівчинка</w:t>
      </w:r>
      <w:r>
        <w:rPr>
          <w:rStyle w:val="895pt0pt"/>
          <w:i/>
          <w:iCs/>
        </w:rPr>
        <w:t>;</w:t>
      </w:r>
    </w:p>
    <w:p w:rsidR="007670BA" w:rsidRDefault="00D04CBE">
      <w:pPr>
        <w:pStyle w:val="a6"/>
        <w:framePr w:wrap="none" w:vAnchor="page" w:hAnchor="page" w:x="8523" w:y="13244"/>
        <w:shd w:val="clear" w:color="auto" w:fill="auto"/>
        <w:spacing w:line="160" w:lineRule="exact"/>
        <w:ind w:left="20"/>
        <w:jc w:val="left"/>
      </w:pPr>
      <w:r>
        <w:rPr>
          <w:rStyle w:val="Arial8pt0pt0"/>
        </w:rPr>
        <w:t>103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0" w:h="9229" w:hRule="exact" w:wrap="none" w:vAnchor="page" w:hAnchor="page" w:x="3051" w:y="3973"/>
        <w:numPr>
          <w:ilvl w:val="0"/>
          <w:numId w:val="80"/>
        </w:numPr>
        <w:shd w:val="clear" w:color="auto" w:fill="auto"/>
        <w:tabs>
          <w:tab w:val="left" w:pos="544"/>
        </w:tabs>
        <w:spacing w:before="0" w:after="0" w:line="226" w:lineRule="exact"/>
        <w:ind w:left="540" w:right="60" w:hanging="260"/>
        <w:jc w:val="both"/>
      </w:pPr>
      <w:r>
        <w:rPr>
          <w:rStyle w:val="ArialUnicodeMS9pt0pt0"/>
        </w:rPr>
        <w:lastRenderedPageBreak/>
        <w:t>якщо однорідні підмети з’єднані розділовим зв’язком, прису</w:t>
      </w:r>
      <w:r>
        <w:rPr>
          <w:rStyle w:val="ArialUnicodeMS9pt0pt0"/>
        </w:rPr>
        <w:softHyphen/>
        <w:t>док завжди має форму однини:</w:t>
      </w:r>
    </w:p>
    <w:p w:rsidR="007670BA" w:rsidRDefault="00D04CBE">
      <w:pPr>
        <w:pStyle w:val="80"/>
        <w:framePr w:w="5890" w:h="9229" w:hRule="exact" w:wrap="none" w:vAnchor="page" w:hAnchor="page" w:x="3051" w:y="3973"/>
        <w:shd w:val="clear" w:color="auto" w:fill="auto"/>
        <w:spacing w:line="226" w:lineRule="exact"/>
        <w:ind w:right="60" w:firstLine="0"/>
        <w:jc w:val="right"/>
      </w:pPr>
      <w:r>
        <w:rPr>
          <w:rStyle w:val="895pt0pt0"/>
          <w:i/>
          <w:iCs/>
        </w:rPr>
        <w:t>Радість</w:t>
      </w:r>
      <w:r>
        <w:rPr>
          <w:rStyle w:val="895pt0pt"/>
          <w:i/>
          <w:iCs/>
        </w:rPr>
        <w:t xml:space="preserve"> або </w:t>
      </w:r>
      <w:r>
        <w:rPr>
          <w:rStyle w:val="895pt0pt0"/>
          <w:i/>
          <w:iCs/>
        </w:rPr>
        <w:t>журба</w:t>
      </w:r>
      <w:r>
        <w:rPr>
          <w:rStyle w:val="895pt0pt"/>
          <w:i/>
          <w:iCs/>
        </w:rPr>
        <w:t xml:space="preserve"> завітає до нас</w:t>
      </w:r>
      <w:r>
        <w:rPr>
          <w:rStyle w:val="89pt0pt"/>
        </w:rPr>
        <w:t>;</w:t>
      </w:r>
    </w:p>
    <w:p w:rsidR="007670BA" w:rsidRDefault="00D04CBE">
      <w:pPr>
        <w:pStyle w:val="11"/>
        <w:framePr w:w="5890" w:h="9229" w:hRule="exact" w:wrap="none" w:vAnchor="page" w:hAnchor="page" w:x="3051" w:y="3973"/>
        <w:numPr>
          <w:ilvl w:val="0"/>
          <w:numId w:val="80"/>
        </w:numPr>
        <w:shd w:val="clear" w:color="auto" w:fill="auto"/>
        <w:tabs>
          <w:tab w:val="left" w:pos="554"/>
        </w:tabs>
        <w:spacing w:before="0" w:after="0" w:line="226" w:lineRule="exact"/>
        <w:ind w:left="540" w:right="60" w:hanging="260"/>
        <w:jc w:val="both"/>
      </w:pPr>
      <w:r>
        <w:rPr>
          <w:rStyle w:val="ArialUnicodeMS9pt0pt0"/>
        </w:rPr>
        <w:t>якщо однорідні підмети за допомогою інших слів вказують на розгортання присудкової дії у часі, присудок вживається тільки в однині:</w:t>
      </w:r>
    </w:p>
    <w:p w:rsidR="007670BA" w:rsidRDefault="00D04CBE">
      <w:pPr>
        <w:pStyle w:val="80"/>
        <w:framePr w:w="5890" w:h="9229" w:hRule="exact" w:wrap="none" w:vAnchor="page" w:hAnchor="page" w:x="3051" w:y="3973"/>
        <w:shd w:val="clear" w:color="auto" w:fill="auto"/>
        <w:spacing w:after="176" w:line="190" w:lineRule="exact"/>
        <w:ind w:right="60" w:firstLine="0"/>
        <w:jc w:val="right"/>
      </w:pPr>
      <w:r>
        <w:rPr>
          <w:rStyle w:val="895pt0pt"/>
          <w:i/>
          <w:iCs/>
        </w:rPr>
        <w:t xml:space="preserve">Спочатку </w:t>
      </w:r>
      <w:r>
        <w:rPr>
          <w:rStyle w:val="895pt0pt0"/>
          <w:i/>
          <w:iCs/>
        </w:rPr>
        <w:t>соловейко</w:t>
      </w:r>
      <w:r>
        <w:rPr>
          <w:rStyle w:val="895pt0pt"/>
          <w:i/>
          <w:iCs/>
        </w:rPr>
        <w:t xml:space="preserve"> подав голос, потім </w:t>
      </w:r>
      <w:r>
        <w:rPr>
          <w:rStyle w:val="895pt0pt0"/>
          <w:i/>
          <w:iCs/>
        </w:rPr>
        <w:t>зозуля</w:t>
      </w:r>
      <w:r>
        <w:rPr>
          <w:rStyle w:val="895pt0pt"/>
          <w:i/>
          <w:iCs/>
        </w:rPr>
        <w:t>.</w:t>
      </w:r>
    </w:p>
    <w:p w:rsidR="007670BA" w:rsidRDefault="00D04CBE">
      <w:pPr>
        <w:pStyle w:val="11"/>
        <w:framePr w:w="5890" w:h="9229" w:hRule="exact" w:wrap="none" w:vAnchor="page" w:hAnchor="page" w:x="3051" w:y="3973"/>
        <w:shd w:val="clear" w:color="auto" w:fill="auto"/>
        <w:spacing w:before="0" w:after="0" w:line="226" w:lineRule="exact"/>
        <w:ind w:left="20" w:right="60" w:firstLine="260"/>
        <w:jc w:val="both"/>
      </w:pPr>
      <w:r>
        <w:rPr>
          <w:rStyle w:val="ArialUnicodeMS9pt0pt0"/>
        </w:rPr>
        <w:t>ОДНОРІДНІ ПРИСУДКИ. Два і більше присудків у реченні є одно</w:t>
      </w:r>
      <w:r>
        <w:rPr>
          <w:rStyle w:val="ArialUnicodeMS9pt0pt0"/>
        </w:rPr>
        <w:softHyphen/>
        <w:t>рідними, якщо вони відносяться до одного й того ж члена речення - підмета, між собою поєднуються сурядним зв’язком однорідності.</w:t>
      </w:r>
    </w:p>
    <w:p w:rsidR="007670BA" w:rsidRDefault="00D04CBE">
      <w:pPr>
        <w:pStyle w:val="11"/>
        <w:framePr w:w="5890" w:h="9229" w:hRule="exact" w:wrap="none" w:vAnchor="page" w:hAnchor="page" w:x="3051" w:y="3973"/>
        <w:shd w:val="clear" w:color="auto" w:fill="auto"/>
        <w:spacing w:before="0" w:after="0" w:line="226" w:lineRule="exact"/>
        <w:ind w:left="20" w:firstLine="260"/>
        <w:jc w:val="both"/>
      </w:pPr>
      <w:r>
        <w:rPr>
          <w:rStyle w:val="ArialUnicodeMS9pt0pt0"/>
        </w:rPr>
        <w:t>Однорідні присудки утворюють:</w:t>
      </w:r>
    </w:p>
    <w:p w:rsidR="007670BA" w:rsidRDefault="00D04CBE">
      <w:pPr>
        <w:pStyle w:val="11"/>
        <w:framePr w:w="5890" w:h="9229" w:hRule="exact" w:wrap="none" w:vAnchor="page" w:hAnchor="page" w:x="3051" w:y="3973"/>
        <w:numPr>
          <w:ilvl w:val="0"/>
          <w:numId w:val="81"/>
        </w:numPr>
        <w:shd w:val="clear" w:color="auto" w:fill="auto"/>
        <w:tabs>
          <w:tab w:val="left" w:pos="539"/>
        </w:tabs>
        <w:spacing w:before="0" w:after="0" w:line="226" w:lineRule="exact"/>
        <w:ind w:left="20" w:firstLine="260"/>
        <w:jc w:val="both"/>
      </w:pPr>
      <w:r>
        <w:rPr>
          <w:rStyle w:val="ArialUnicodeMS9pt0pt0"/>
        </w:rPr>
        <w:t>синтаксичні ряди дієслів, ситуативно об’єднані:</w:t>
      </w:r>
    </w:p>
    <w:p w:rsidR="007670BA" w:rsidRDefault="00D04CBE">
      <w:pPr>
        <w:pStyle w:val="80"/>
        <w:framePr w:w="5890" w:h="9229" w:hRule="exact" w:wrap="none" w:vAnchor="page" w:hAnchor="page" w:x="3051" w:y="3973"/>
        <w:shd w:val="clear" w:color="auto" w:fill="auto"/>
        <w:spacing w:line="226" w:lineRule="exact"/>
        <w:ind w:left="540" w:right="60" w:firstLine="0"/>
      </w:pPr>
      <w:r>
        <w:rPr>
          <w:rStyle w:val="895pt0pt"/>
          <w:i/>
          <w:iCs/>
        </w:rPr>
        <w:t xml:space="preserve">“На базарі </w:t>
      </w:r>
      <w:r>
        <w:rPr>
          <w:rStyle w:val="895pt0pt0"/>
          <w:i/>
          <w:iCs/>
        </w:rPr>
        <w:t>продавали, кричали, запрошували, пекли, варили</w:t>
      </w:r>
      <w:r>
        <w:rPr>
          <w:rStyle w:val="895pt0pt"/>
          <w:i/>
          <w:iCs/>
        </w:rPr>
        <w:t xml:space="preserve">..." </w:t>
      </w:r>
      <w:r>
        <w:rPr>
          <w:rStyle w:val="89pt0pt"/>
        </w:rPr>
        <w:t>(із журн.) (присудки залежать від ситуації);</w:t>
      </w:r>
    </w:p>
    <w:p w:rsidR="007670BA" w:rsidRDefault="00D04CBE">
      <w:pPr>
        <w:pStyle w:val="11"/>
        <w:framePr w:w="5890" w:h="9229" w:hRule="exact" w:wrap="none" w:vAnchor="page" w:hAnchor="page" w:x="3051" w:y="3973"/>
        <w:numPr>
          <w:ilvl w:val="0"/>
          <w:numId w:val="81"/>
        </w:numPr>
        <w:shd w:val="clear" w:color="auto" w:fill="auto"/>
        <w:tabs>
          <w:tab w:val="left" w:pos="554"/>
        </w:tabs>
        <w:spacing w:before="0" w:after="0" w:line="226" w:lineRule="exact"/>
        <w:ind w:left="540" w:right="60" w:hanging="260"/>
        <w:jc w:val="both"/>
      </w:pPr>
      <w:r>
        <w:rPr>
          <w:rStyle w:val="ArialUnicodeMS9pt0pt0"/>
        </w:rPr>
        <w:t>синтаксичні ряди дієслів, що виражають послідовність подій, станів:</w:t>
      </w:r>
    </w:p>
    <w:p w:rsidR="007670BA" w:rsidRDefault="00D04CBE">
      <w:pPr>
        <w:pStyle w:val="11"/>
        <w:framePr w:w="5890" w:h="9229" w:hRule="exact" w:wrap="none" w:vAnchor="page" w:hAnchor="page" w:x="3051" w:y="3973"/>
        <w:shd w:val="clear" w:color="auto" w:fill="auto"/>
        <w:spacing w:before="0" w:after="0" w:line="226" w:lineRule="exact"/>
        <w:ind w:left="540" w:right="60"/>
        <w:jc w:val="both"/>
      </w:pPr>
      <w:r>
        <w:rPr>
          <w:rStyle w:val="ArialUnicodeMS9pt0pt0"/>
        </w:rPr>
        <w:t>‘</w:t>
      </w:r>
      <w:r>
        <w:rPr>
          <w:rStyle w:val="ArialUnicodeMS0pt"/>
        </w:rPr>
        <w:t xml:space="preserve">Він </w:t>
      </w:r>
      <w:r>
        <w:rPr>
          <w:rStyle w:val="ArialUnicodeMS0pt0"/>
        </w:rPr>
        <w:t>підійшов</w:t>
      </w:r>
      <w:r>
        <w:rPr>
          <w:rStyle w:val="ArialUnicodeMS0pt"/>
        </w:rPr>
        <w:t xml:space="preserve"> до столу, </w:t>
      </w:r>
      <w:r>
        <w:rPr>
          <w:rStyle w:val="ArialUnicodeMS0pt0"/>
        </w:rPr>
        <w:t>взяв</w:t>
      </w:r>
      <w:r>
        <w:rPr>
          <w:rStyle w:val="ArialUnicodeMS0pt"/>
        </w:rPr>
        <w:t xml:space="preserve"> книгу і </w:t>
      </w:r>
      <w:r>
        <w:rPr>
          <w:rStyle w:val="ArialUnicodeMS0pt0"/>
        </w:rPr>
        <w:t>почав читати</w:t>
      </w:r>
      <w:r>
        <w:rPr>
          <w:rStyle w:val="ArialUnicodeMS9pt0pt0"/>
        </w:rPr>
        <w:t xml:space="preserve">" </w:t>
      </w:r>
      <w:r>
        <w:rPr>
          <w:rStyle w:val="ArialUnicodeMS9pt0pt0"/>
          <w:lang w:val="ru-RU"/>
        </w:rPr>
        <w:t xml:space="preserve">(газ.) </w:t>
      </w:r>
      <w:r>
        <w:rPr>
          <w:rStyle w:val="ArialUnicodeMS9pt0pt0"/>
        </w:rPr>
        <w:t>(при</w:t>
      </w:r>
      <w:r>
        <w:rPr>
          <w:rStyle w:val="ArialUnicodeMS9pt0pt0"/>
        </w:rPr>
        <w:softHyphen/>
        <w:t>судки залежать один від одного в часовому плані);</w:t>
      </w:r>
    </w:p>
    <w:p w:rsidR="007670BA" w:rsidRDefault="00D04CBE">
      <w:pPr>
        <w:pStyle w:val="11"/>
        <w:framePr w:w="5890" w:h="9229" w:hRule="exact" w:wrap="none" w:vAnchor="page" w:hAnchor="page" w:x="3051" w:y="3973"/>
        <w:numPr>
          <w:ilvl w:val="0"/>
          <w:numId w:val="81"/>
        </w:numPr>
        <w:shd w:val="clear" w:color="auto" w:fill="auto"/>
        <w:tabs>
          <w:tab w:val="left" w:pos="544"/>
        </w:tabs>
        <w:spacing w:before="0" w:after="0" w:line="226" w:lineRule="exact"/>
        <w:ind w:left="20" w:firstLine="260"/>
        <w:jc w:val="both"/>
      </w:pPr>
      <w:r>
        <w:rPr>
          <w:rStyle w:val="ArialUnicodeMS9pt0pt0"/>
        </w:rPr>
        <w:t>синтаксичні ряди дієслів зі значенням градації:</w:t>
      </w:r>
    </w:p>
    <w:p w:rsidR="007670BA" w:rsidRDefault="00D04CBE">
      <w:pPr>
        <w:pStyle w:val="80"/>
        <w:framePr w:w="5890" w:h="9229" w:hRule="exact" w:wrap="none" w:vAnchor="page" w:hAnchor="page" w:x="3051" w:y="3973"/>
        <w:shd w:val="clear" w:color="auto" w:fill="auto"/>
        <w:spacing w:after="180" w:line="226" w:lineRule="exact"/>
        <w:ind w:left="20" w:right="60" w:firstLine="0"/>
        <w:jc w:val="right"/>
      </w:pPr>
      <w:r>
        <w:rPr>
          <w:rStyle w:val="895pt0pt"/>
          <w:i/>
          <w:iCs/>
        </w:rPr>
        <w:t xml:space="preserve">“Він нічого про це </w:t>
      </w:r>
      <w:r>
        <w:rPr>
          <w:rStyle w:val="895pt0pt0"/>
          <w:i/>
          <w:iCs/>
        </w:rPr>
        <w:t>не знав</w:t>
      </w:r>
      <w:r>
        <w:rPr>
          <w:rStyle w:val="895pt0pt"/>
          <w:i/>
          <w:iCs/>
        </w:rPr>
        <w:t xml:space="preserve"> і </w:t>
      </w:r>
      <w:r>
        <w:rPr>
          <w:rStyle w:val="895pt0pt0"/>
          <w:i/>
          <w:iCs/>
        </w:rPr>
        <w:t>не відав, не бачив, не чув</w:t>
      </w:r>
      <w:r>
        <w:rPr>
          <w:rStyle w:val="895pt0pt"/>
          <w:i/>
          <w:iCs/>
        </w:rPr>
        <w:t xml:space="preserve"> і </w:t>
      </w:r>
      <w:r>
        <w:rPr>
          <w:rStyle w:val="895pt0pt0"/>
          <w:i/>
          <w:iCs/>
        </w:rPr>
        <w:t>не здога</w:t>
      </w:r>
      <w:r>
        <w:rPr>
          <w:rStyle w:val="895pt0pt0"/>
          <w:i/>
          <w:iCs/>
        </w:rPr>
        <w:softHyphen/>
        <w:t>дувався</w:t>
      </w:r>
      <w:r>
        <w:rPr>
          <w:rStyle w:val="895pt0pt"/>
          <w:i/>
          <w:iCs/>
        </w:rPr>
        <w:t>”</w:t>
      </w:r>
      <w:r>
        <w:rPr>
          <w:rStyle w:val="89pt0pt"/>
        </w:rPr>
        <w:t xml:space="preserve"> (журн.ї (присудки пов'язані відношенням градації).</w:t>
      </w:r>
    </w:p>
    <w:p w:rsidR="007670BA" w:rsidRDefault="00D04CBE">
      <w:pPr>
        <w:pStyle w:val="11"/>
        <w:framePr w:w="5890" w:h="9229" w:hRule="exact" w:wrap="none" w:vAnchor="page" w:hAnchor="page" w:x="3051" w:y="3973"/>
        <w:shd w:val="clear" w:color="auto" w:fill="auto"/>
        <w:spacing w:before="0" w:after="0" w:line="226" w:lineRule="exact"/>
        <w:ind w:left="20" w:right="60" w:firstLine="260"/>
        <w:jc w:val="both"/>
      </w:pPr>
      <w:r>
        <w:rPr>
          <w:rStyle w:val="ArialUnicodeMS9pt0pt0"/>
        </w:rPr>
        <w:t>ОДНОРІДНІ ЧЛЕНИ РЕЧЕННЯ. Члени речення можуть бути з’єднані не лише способом підрядного, а й способом сурядного зв’язку і утво</w:t>
      </w:r>
      <w:r>
        <w:rPr>
          <w:rStyle w:val="ArialUnicodeMS9pt0pt0"/>
        </w:rPr>
        <w:softHyphen/>
        <w:t>рювати пари чи й цілі ряди слів, відносно незалежних одне від одно</w:t>
      </w:r>
      <w:r>
        <w:rPr>
          <w:rStyle w:val="ArialUnicodeMS9pt0pt0"/>
        </w:rPr>
        <w:softHyphen/>
        <w:t>го, тобто пари або ряди однорідних членів речення:</w:t>
      </w:r>
    </w:p>
    <w:p w:rsidR="007670BA" w:rsidRDefault="00D04CBE">
      <w:pPr>
        <w:pStyle w:val="80"/>
        <w:framePr w:w="5890" w:h="9229" w:hRule="exact" w:wrap="none" w:vAnchor="page" w:hAnchor="page" w:x="3051" w:y="3973"/>
        <w:shd w:val="clear" w:color="auto" w:fill="auto"/>
        <w:spacing w:line="226" w:lineRule="exact"/>
        <w:ind w:left="20" w:right="60" w:firstLine="260"/>
      </w:pPr>
      <w:r>
        <w:rPr>
          <w:rStyle w:val="895pt0pt0"/>
          <w:i/>
          <w:iCs/>
        </w:rPr>
        <w:t>“Поліссям</w:t>
      </w:r>
      <w:r>
        <w:rPr>
          <w:rStyle w:val="895pt0pt"/>
          <w:i/>
          <w:iCs/>
        </w:rPr>
        <w:t xml:space="preserve"> пахне ліс, </w:t>
      </w:r>
      <w:r>
        <w:rPr>
          <w:rStyle w:val="895pt0pt0"/>
          <w:i/>
          <w:iCs/>
        </w:rPr>
        <w:t>не полином, не чужиною</w:t>
      </w:r>
      <w:r>
        <w:rPr>
          <w:rStyle w:val="895pt0pt"/>
          <w:i/>
          <w:iCs/>
        </w:rPr>
        <w:t xml:space="preserve"> і </w:t>
      </w:r>
      <w:r>
        <w:rPr>
          <w:rStyle w:val="895pt0pt0"/>
          <w:i/>
          <w:iCs/>
        </w:rPr>
        <w:t>не приворотом</w:t>
      </w:r>
      <w:r>
        <w:rPr>
          <w:rStyle w:val="895pt0pt"/>
          <w:i/>
          <w:iCs/>
        </w:rPr>
        <w:t xml:space="preserve">" </w:t>
      </w:r>
      <w:r>
        <w:rPr>
          <w:rStyle w:val="89pt0pt"/>
          <w:lang w:val="ru-RU"/>
        </w:rPr>
        <w:t>(Л. Горлач).</w:t>
      </w:r>
    </w:p>
    <w:p w:rsidR="007670BA" w:rsidRDefault="00D04CBE">
      <w:pPr>
        <w:pStyle w:val="11"/>
        <w:framePr w:w="5890" w:h="9229" w:hRule="exact" w:wrap="none" w:vAnchor="page" w:hAnchor="page" w:x="3051" w:y="3973"/>
        <w:shd w:val="clear" w:color="auto" w:fill="auto"/>
        <w:spacing w:before="0" w:after="0" w:line="226" w:lineRule="exact"/>
        <w:ind w:left="20" w:right="60"/>
        <w:jc w:val="right"/>
      </w:pPr>
      <w:r>
        <w:rPr>
          <w:rStyle w:val="ArialUnicodeMS9pt0pt0"/>
        </w:rPr>
        <w:t>Однорідними називаються члени речення, які відносяться до од</w:t>
      </w:r>
      <w:r>
        <w:rPr>
          <w:rStyle w:val="ArialUnicodeMS9pt0pt0"/>
        </w:rPr>
        <w:softHyphen/>
        <w:t>ного й того ж члена речення і виконують однакові синтаксичні функції.</w:t>
      </w:r>
    </w:p>
    <w:p w:rsidR="007670BA" w:rsidRDefault="00D04CBE">
      <w:pPr>
        <w:pStyle w:val="11"/>
        <w:framePr w:w="5890" w:h="9229" w:hRule="exact" w:wrap="none" w:vAnchor="page" w:hAnchor="page" w:x="3051" w:y="3973"/>
        <w:shd w:val="clear" w:color="auto" w:fill="auto"/>
        <w:spacing w:before="0" w:after="0" w:line="226" w:lineRule="exact"/>
        <w:ind w:left="20" w:right="60" w:firstLine="260"/>
        <w:jc w:val="both"/>
      </w:pPr>
      <w:r>
        <w:rPr>
          <w:rStyle w:val="ArialUnicodeMS9pt0pt0"/>
        </w:rPr>
        <w:t>На письмі можуть пов’язуватись безсполучниковим зв’язком або сполучниками сурядності:</w:t>
      </w:r>
    </w:p>
    <w:p w:rsidR="007670BA" w:rsidRDefault="00D04CBE">
      <w:pPr>
        <w:pStyle w:val="80"/>
        <w:framePr w:w="5890" w:h="9229" w:hRule="exact" w:wrap="none" w:vAnchor="page" w:hAnchor="page" w:x="3051" w:y="3973"/>
        <w:shd w:val="clear" w:color="auto" w:fill="auto"/>
        <w:spacing w:line="226" w:lineRule="exact"/>
        <w:ind w:left="20" w:firstLine="260"/>
      </w:pPr>
      <w:r>
        <w:rPr>
          <w:rStyle w:val="895pt0pt"/>
          <w:i/>
          <w:iCs/>
        </w:rPr>
        <w:t>“А дім</w:t>
      </w:r>
      <w:r>
        <w:rPr>
          <w:rStyle w:val="89pt0pt"/>
        </w:rPr>
        <w:t xml:space="preserve"> - </w:t>
      </w:r>
      <w:r>
        <w:rPr>
          <w:rStyle w:val="895pt0pt0"/>
          <w:i/>
          <w:iCs/>
        </w:rPr>
        <w:t>не дім,</w:t>
      </w:r>
      <w:r>
        <w:rPr>
          <w:rStyle w:val="895pt0pt"/>
          <w:i/>
          <w:iCs/>
        </w:rPr>
        <w:t xml:space="preserve"> а не великий </w:t>
      </w:r>
      <w:r>
        <w:rPr>
          <w:rStyle w:val="895pt0pt0"/>
          <w:i/>
          <w:iCs/>
        </w:rPr>
        <w:t>замок</w:t>
      </w:r>
      <w:r>
        <w:rPr>
          <w:rStyle w:val="895pt0pt"/>
          <w:i/>
          <w:iCs/>
        </w:rPr>
        <w:t>"</w:t>
      </w:r>
      <w:r>
        <w:rPr>
          <w:rStyle w:val="89pt0pt"/>
        </w:rPr>
        <w:t xml:space="preserve"> (Н. Горик).</w:t>
      </w:r>
    </w:p>
    <w:p w:rsidR="007670BA" w:rsidRDefault="00D04CBE">
      <w:pPr>
        <w:pStyle w:val="11"/>
        <w:framePr w:w="5890" w:h="9229" w:hRule="exact" w:wrap="none" w:vAnchor="page" w:hAnchor="page" w:x="3051" w:y="3973"/>
        <w:shd w:val="clear" w:color="auto" w:fill="auto"/>
        <w:spacing w:before="0" w:after="0" w:line="226" w:lineRule="exact"/>
        <w:ind w:right="60"/>
        <w:jc w:val="right"/>
      </w:pPr>
      <w:r>
        <w:rPr>
          <w:rStyle w:val="ArialUnicodeMS9pt0pt0"/>
        </w:rPr>
        <w:t>Однорідними можуть бути головні і другорядні члени речення:</w:t>
      </w:r>
    </w:p>
    <w:p w:rsidR="007670BA" w:rsidRDefault="00D04CBE">
      <w:pPr>
        <w:pStyle w:val="80"/>
        <w:framePr w:w="5890" w:h="9229" w:hRule="exact" w:wrap="none" w:vAnchor="page" w:hAnchor="page" w:x="3051" w:y="3973"/>
        <w:shd w:val="clear" w:color="auto" w:fill="auto"/>
        <w:spacing w:line="226" w:lineRule="exact"/>
        <w:ind w:right="60" w:firstLine="0"/>
        <w:jc w:val="right"/>
      </w:pPr>
      <w:r>
        <w:rPr>
          <w:rStyle w:val="895pt0pt"/>
          <w:i/>
          <w:iCs/>
        </w:rPr>
        <w:t xml:space="preserve">Наша дума, наша пісня </w:t>
      </w:r>
      <w:r>
        <w:rPr>
          <w:rStyle w:val="895pt0pt0"/>
          <w:i/>
          <w:iCs/>
        </w:rPr>
        <w:t>не вмре</w:t>
      </w:r>
      <w:r>
        <w:rPr>
          <w:rStyle w:val="895pt0pt"/>
          <w:i/>
          <w:iCs/>
        </w:rPr>
        <w:t>, не загине</w:t>
      </w:r>
      <w:r>
        <w:rPr>
          <w:rStyle w:val="89pt0pt"/>
        </w:rPr>
        <w:t xml:space="preserve"> (однорідні підмети,</w:t>
      </w:r>
    </w:p>
    <w:p w:rsidR="007670BA" w:rsidRDefault="00D04CBE">
      <w:pPr>
        <w:pStyle w:val="11"/>
        <w:framePr w:w="5890" w:h="9229" w:hRule="exact" w:wrap="none" w:vAnchor="page" w:hAnchor="page" w:x="3051" w:y="3973"/>
        <w:shd w:val="clear" w:color="auto" w:fill="auto"/>
        <w:spacing w:before="0" w:after="0" w:line="221" w:lineRule="exact"/>
        <w:ind w:left="20"/>
        <w:jc w:val="left"/>
      </w:pPr>
      <w:r>
        <w:rPr>
          <w:rStyle w:val="ArialUnicodeMS9pt0pt0"/>
        </w:rPr>
        <w:t>однорідні присудки).</w:t>
      </w:r>
    </w:p>
    <w:p w:rsidR="007670BA" w:rsidRDefault="00D04CBE">
      <w:pPr>
        <w:pStyle w:val="11"/>
        <w:framePr w:w="5890" w:h="9229" w:hRule="exact" w:wrap="none" w:vAnchor="page" w:hAnchor="page" w:x="3051" w:y="3973"/>
        <w:shd w:val="clear" w:color="auto" w:fill="auto"/>
        <w:spacing w:before="0" w:after="0" w:line="221" w:lineRule="exact"/>
        <w:ind w:left="20" w:right="60" w:firstLine="260"/>
        <w:jc w:val="both"/>
      </w:pPr>
      <w:r>
        <w:rPr>
          <w:rStyle w:val="ArialUnicodeMS9pt0pt0"/>
        </w:rPr>
        <w:t>Див. також ОДНОРІДНІ ПІДМЕТИ, ОДНОРІДНІ ПРИСУДКИ, ОД</w:t>
      </w:r>
      <w:r>
        <w:rPr>
          <w:rStyle w:val="ArialUnicodeMS9pt0pt0"/>
        </w:rPr>
        <w:softHyphen/>
        <w:t>НОРІДНІ ДОДАТКИ, ОДНОРІДНІ ОЗНАЧЕННЯ, ОДНОРІДНІ ОБСТА</w:t>
      </w:r>
      <w:r>
        <w:rPr>
          <w:rStyle w:val="ArialUnicodeMS9pt0pt0"/>
        </w:rPr>
        <w:softHyphen/>
        <w:t>ВИНИ.</w:t>
      </w:r>
    </w:p>
    <w:p w:rsidR="007670BA" w:rsidRDefault="00D04CBE">
      <w:pPr>
        <w:pStyle w:val="a6"/>
        <w:framePr w:wrap="none" w:vAnchor="page" w:hAnchor="page" w:x="3060" w:y="13240"/>
        <w:shd w:val="clear" w:color="auto" w:fill="auto"/>
        <w:spacing w:line="160" w:lineRule="exact"/>
        <w:ind w:left="20"/>
        <w:jc w:val="left"/>
      </w:pPr>
      <w:r>
        <w:rPr>
          <w:rStyle w:val="Arial8pt0pt0"/>
        </w:rPr>
        <w:t>104</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9" w:h="9165" w:hRule="exact" w:wrap="none" w:vAnchor="page" w:hAnchor="page" w:x="3032" w:y="3908"/>
        <w:shd w:val="clear" w:color="auto" w:fill="auto"/>
        <w:spacing w:before="0" w:after="0" w:line="226" w:lineRule="exact"/>
        <w:ind w:right="220"/>
      </w:pPr>
      <w:r>
        <w:rPr>
          <w:rStyle w:val="ArialUnicodeMS9pt0pt0"/>
        </w:rPr>
        <w:lastRenderedPageBreak/>
        <w:t>Розділові знаки між однорідними членами речення</w:t>
      </w:r>
    </w:p>
    <w:p w:rsidR="007670BA" w:rsidRDefault="00D04CBE">
      <w:pPr>
        <w:pStyle w:val="11"/>
        <w:framePr w:w="5909" w:h="9165" w:hRule="exact" w:wrap="none" w:vAnchor="page" w:hAnchor="page" w:x="3032" w:y="3908"/>
        <w:numPr>
          <w:ilvl w:val="0"/>
          <w:numId w:val="82"/>
        </w:numPr>
        <w:shd w:val="clear" w:color="auto" w:fill="auto"/>
        <w:tabs>
          <w:tab w:val="left" w:pos="544"/>
        </w:tabs>
        <w:spacing w:before="0" w:after="0" w:line="226" w:lineRule="exact"/>
        <w:ind w:left="540" w:right="40" w:hanging="260"/>
        <w:jc w:val="both"/>
      </w:pPr>
      <w:r>
        <w:rPr>
          <w:rStyle w:val="ArialUnicodeMS9pt0pt0"/>
        </w:rPr>
        <w:t xml:space="preserve">Кома ставиться між однорідними членами речення, якщо вони не з’єднані сполучниками, а лише перелічувальною інтонацією: </w:t>
      </w:r>
      <w:r>
        <w:rPr>
          <w:rStyle w:val="ArialUnicodeMS0pt"/>
        </w:rPr>
        <w:t xml:space="preserve">“У всіх були чорні тонкі </w:t>
      </w:r>
      <w:r>
        <w:rPr>
          <w:rStyle w:val="ArialUnicodeMS0pt0"/>
        </w:rPr>
        <w:t>брови,</w:t>
      </w:r>
      <w:r>
        <w:rPr>
          <w:rStyle w:val="ArialUnicodeMS0pt"/>
        </w:rPr>
        <w:t xml:space="preserve"> блискуче темне </w:t>
      </w:r>
      <w:r>
        <w:rPr>
          <w:rStyle w:val="ArialUnicodeMS0pt0"/>
        </w:rPr>
        <w:t>волосся,</w:t>
      </w:r>
      <w:r>
        <w:rPr>
          <w:rStyle w:val="ArialUnicodeMS0pt"/>
        </w:rPr>
        <w:t xml:space="preserve"> круглі карі очі" (</w:t>
      </w:r>
      <w:r>
        <w:rPr>
          <w:rStyle w:val="ArialUnicodeMS9pt0pt0"/>
        </w:rPr>
        <w:t>І. Нечуй-Левицький);</w:t>
      </w:r>
    </w:p>
    <w:p w:rsidR="007670BA" w:rsidRDefault="00D04CBE">
      <w:pPr>
        <w:pStyle w:val="11"/>
        <w:framePr w:w="5909" w:h="9165" w:hRule="exact" w:wrap="none" w:vAnchor="page" w:hAnchor="page" w:x="3032" w:y="3908"/>
        <w:numPr>
          <w:ilvl w:val="0"/>
          <w:numId w:val="82"/>
        </w:numPr>
        <w:shd w:val="clear" w:color="auto" w:fill="auto"/>
        <w:tabs>
          <w:tab w:val="left" w:pos="554"/>
        </w:tabs>
        <w:spacing w:before="0" w:after="0" w:line="226" w:lineRule="exact"/>
        <w:ind w:left="540" w:right="40" w:hanging="260"/>
        <w:jc w:val="both"/>
      </w:pPr>
      <w:r>
        <w:rPr>
          <w:rStyle w:val="ArialUnicodeMS9pt0pt0"/>
        </w:rPr>
        <w:t>Кома ставиться між однорідними членами речення, якщо вони з’єднані єднальними або розділовими сполучниками, які повто</w:t>
      </w:r>
      <w:r>
        <w:rPr>
          <w:rStyle w:val="ArialUnicodeMS9pt0pt0"/>
        </w:rPr>
        <w:softHyphen/>
        <w:t>рюються:</w:t>
      </w:r>
    </w:p>
    <w:p w:rsidR="007670BA" w:rsidRDefault="00D04CBE">
      <w:pPr>
        <w:pStyle w:val="80"/>
        <w:framePr w:w="5909" w:h="9165" w:hRule="exact" w:wrap="none" w:vAnchor="page" w:hAnchor="page" w:x="3032" w:y="3908"/>
        <w:shd w:val="clear" w:color="auto" w:fill="auto"/>
        <w:spacing w:line="226" w:lineRule="exact"/>
        <w:ind w:right="220" w:firstLine="0"/>
        <w:jc w:val="center"/>
      </w:pPr>
      <w:r>
        <w:rPr>
          <w:rStyle w:val="895pt0pt"/>
          <w:i/>
          <w:iCs/>
        </w:rPr>
        <w:t xml:space="preserve">“А по дашку прозорої веранди ходили то </w:t>
      </w:r>
      <w:r>
        <w:rPr>
          <w:rStyle w:val="895pt0pt0"/>
          <w:i/>
          <w:iCs/>
        </w:rPr>
        <w:t>доші.</w:t>
      </w:r>
      <w:r>
        <w:rPr>
          <w:rStyle w:val="895pt0pt"/>
          <w:i/>
          <w:iCs/>
        </w:rPr>
        <w:t xml:space="preserve"> то </w:t>
      </w:r>
      <w:r>
        <w:rPr>
          <w:rStyle w:val="895pt0pt0"/>
          <w:i/>
          <w:iCs/>
        </w:rPr>
        <w:t>голуби</w:t>
      </w:r>
      <w:r>
        <w:rPr>
          <w:rStyle w:val="895pt0pt"/>
          <w:i/>
          <w:iCs/>
        </w:rPr>
        <w:t>”</w:t>
      </w:r>
    </w:p>
    <w:p w:rsidR="007670BA" w:rsidRDefault="00D04CBE">
      <w:pPr>
        <w:pStyle w:val="11"/>
        <w:framePr w:w="5909" w:h="9165" w:hRule="exact" w:wrap="none" w:vAnchor="page" w:hAnchor="page" w:x="3032" w:y="3908"/>
        <w:shd w:val="clear" w:color="auto" w:fill="auto"/>
        <w:spacing w:before="0" w:after="0" w:line="226" w:lineRule="exact"/>
        <w:ind w:left="540"/>
        <w:jc w:val="both"/>
      </w:pPr>
      <w:r>
        <w:rPr>
          <w:rStyle w:val="ArialUnicodeMS9pt0pt0"/>
        </w:rPr>
        <w:t>(Л. Костенко).</w:t>
      </w:r>
    </w:p>
    <w:p w:rsidR="007670BA" w:rsidRDefault="00D04CBE">
      <w:pPr>
        <w:pStyle w:val="11"/>
        <w:framePr w:w="5909" w:h="9165" w:hRule="exact" w:wrap="none" w:vAnchor="page" w:hAnchor="page" w:x="3032" w:y="3908"/>
        <w:numPr>
          <w:ilvl w:val="0"/>
          <w:numId w:val="82"/>
        </w:numPr>
        <w:shd w:val="clear" w:color="auto" w:fill="auto"/>
        <w:tabs>
          <w:tab w:val="left" w:pos="554"/>
        </w:tabs>
        <w:spacing w:before="0" w:after="0" w:line="226" w:lineRule="exact"/>
        <w:ind w:left="540" w:right="40" w:hanging="260"/>
        <w:jc w:val="both"/>
      </w:pPr>
      <w:r>
        <w:rPr>
          <w:rStyle w:val="ArialUnicodeMS9pt0pt0"/>
        </w:rPr>
        <w:t>Кома завжди ставиться, коли однорідні члени речення з’єднані протиставними сполучниками:</w:t>
      </w:r>
    </w:p>
    <w:p w:rsidR="007670BA" w:rsidRDefault="00D04CBE">
      <w:pPr>
        <w:pStyle w:val="80"/>
        <w:framePr w:w="5909" w:h="9165" w:hRule="exact" w:wrap="none" w:vAnchor="page" w:hAnchor="page" w:x="3032" w:y="3908"/>
        <w:shd w:val="clear" w:color="auto" w:fill="auto"/>
        <w:spacing w:line="226" w:lineRule="exact"/>
        <w:ind w:left="540" w:right="40" w:firstLine="0"/>
      </w:pPr>
      <w:r>
        <w:rPr>
          <w:rStyle w:val="895pt0pt"/>
          <w:i/>
          <w:iCs/>
        </w:rPr>
        <w:t>“В гарячий ясний літній день ліс на горах сяє, а в долинах чорніє”(\.</w:t>
      </w:r>
      <w:r>
        <w:rPr>
          <w:rStyle w:val="89pt0pt"/>
        </w:rPr>
        <w:t xml:space="preserve"> Нечуй-Левицький).</w:t>
      </w:r>
    </w:p>
    <w:p w:rsidR="007670BA" w:rsidRDefault="00D04CBE">
      <w:pPr>
        <w:pStyle w:val="11"/>
        <w:framePr w:w="5909" w:h="9165" w:hRule="exact" w:wrap="none" w:vAnchor="page" w:hAnchor="page" w:x="3032" w:y="3908"/>
        <w:numPr>
          <w:ilvl w:val="0"/>
          <w:numId w:val="82"/>
        </w:numPr>
        <w:shd w:val="clear" w:color="auto" w:fill="auto"/>
        <w:tabs>
          <w:tab w:val="left" w:pos="554"/>
        </w:tabs>
        <w:spacing w:before="0" w:after="0" w:line="226" w:lineRule="exact"/>
        <w:ind w:left="540" w:right="40" w:hanging="260"/>
        <w:jc w:val="both"/>
      </w:pPr>
      <w:r>
        <w:rPr>
          <w:rStyle w:val="ArialUnicodeMS9pt0pt0"/>
        </w:rPr>
        <w:t>Якщо в одному ряді є однорідні члени речення, з'єднані інтона</w:t>
      </w:r>
      <w:r>
        <w:rPr>
          <w:rStyle w:val="ArialUnicodeMS9pt0pt0"/>
        </w:rPr>
        <w:softHyphen/>
        <w:t>цією і сполучниками, то кома ставиться між усіма однорідними членами:</w:t>
      </w:r>
    </w:p>
    <w:p w:rsidR="007670BA" w:rsidRDefault="00D04CBE">
      <w:pPr>
        <w:pStyle w:val="80"/>
        <w:framePr w:w="5909" w:h="9165" w:hRule="exact" w:wrap="none" w:vAnchor="page" w:hAnchor="page" w:x="3032" w:y="3908"/>
        <w:shd w:val="clear" w:color="auto" w:fill="auto"/>
        <w:spacing w:line="226" w:lineRule="exact"/>
        <w:ind w:left="540" w:right="40" w:firstLine="0"/>
      </w:pPr>
      <w:r>
        <w:rPr>
          <w:rStyle w:val="89pt0pt"/>
        </w:rPr>
        <w:t xml:space="preserve">“У </w:t>
      </w:r>
      <w:r>
        <w:rPr>
          <w:rStyle w:val="895pt0pt"/>
          <w:i/>
          <w:iCs/>
        </w:rPr>
        <w:t xml:space="preserve">них є все - </w:t>
      </w:r>
      <w:r>
        <w:rPr>
          <w:rStyle w:val="895pt0pt0"/>
          <w:i/>
          <w:iCs/>
        </w:rPr>
        <w:t>пшениия. хутро, вовна,</w:t>
      </w:r>
      <w:r>
        <w:rPr>
          <w:rStyle w:val="895pt0pt"/>
          <w:i/>
          <w:iCs/>
        </w:rPr>
        <w:t xml:space="preserve"> і </w:t>
      </w:r>
      <w:r>
        <w:rPr>
          <w:rStyle w:val="895pt0pt0"/>
          <w:i/>
          <w:iCs/>
        </w:rPr>
        <w:t>риба,</w:t>
      </w:r>
      <w:r>
        <w:rPr>
          <w:rStyle w:val="895pt0pt"/>
          <w:i/>
          <w:iCs/>
        </w:rPr>
        <w:t xml:space="preserve"> й </w:t>
      </w:r>
      <w:r>
        <w:rPr>
          <w:rStyle w:val="895pt0pt0"/>
          <w:i/>
          <w:iCs/>
        </w:rPr>
        <w:t>мед,</w:t>
      </w:r>
      <w:r>
        <w:rPr>
          <w:rStyle w:val="895pt0pt"/>
          <w:i/>
          <w:iCs/>
        </w:rPr>
        <w:t xml:space="preserve"> і добрі </w:t>
      </w:r>
      <w:r>
        <w:rPr>
          <w:rStyle w:val="895pt0pt0"/>
          <w:i/>
          <w:iCs/>
        </w:rPr>
        <w:t>води</w:t>
      </w:r>
      <w:r>
        <w:rPr>
          <w:rStyle w:val="895pt0pt"/>
          <w:i/>
          <w:iCs/>
        </w:rPr>
        <w:t xml:space="preserve"> рік" (П.</w:t>
      </w:r>
      <w:r>
        <w:rPr>
          <w:rStyle w:val="89pt0pt"/>
        </w:rPr>
        <w:t xml:space="preserve"> Костенко).</w:t>
      </w:r>
    </w:p>
    <w:p w:rsidR="007670BA" w:rsidRDefault="00D04CBE">
      <w:pPr>
        <w:pStyle w:val="20"/>
        <w:framePr w:w="5909" w:h="9165" w:hRule="exact" w:wrap="none" w:vAnchor="page" w:hAnchor="page" w:x="3032" w:y="3908"/>
        <w:shd w:val="clear" w:color="auto" w:fill="auto"/>
        <w:spacing w:before="0" w:line="226" w:lineRule="exact"/>
        <w:ind w:left="20" w:firstLine="260"/>
        <w:jc w:val="both"/>
      </w:pPr>
      <w:r>
        <w:rPr>
          <w:rStyle w:val="2ArialUnicodeMS0pt"/>
        </w:rPr>
        <w:t>Однак:</w:t>
      </w:r>
    </w:p>
    <w:p w:rsidR="007670BA" w:rsidRDefault="00D04CBE">
      <w:pPr>
        <w:pStyle w:val="11"/>
        <w:framePr w:w="5909" w:h="9165" w:hRule="exact" w:wrap="none" w:vAnchor="page" w:hAnchor="page" w:x="3032" w:y="3908"/>
        <w:numPr>
          <w:ilvl w:val="0"/>
          <w:numId w:val="83"/>
        </w:numPr>
        <w:shd w:val="clear" w:color="auto" w:fill="auto"/>
        <w:tabs>
          <w:tab w:val="left" w:pos="539"/>
        </w:tabs>
        <w:spacing w:before="0" w:after="0" w:line="226" w:lineRule="exact"/>
        <w:ind w:left="540" w:right="40" w:hanging="260"/>
        <w:jc w:val="both"/>
      </w:pPr>
      <w:r>
        <w:rPr>
          <w:rStyle w:val="ArialUnicodeMS9pt0pt0"/>
        </w:rPr>
        <w:t>Якщо сполучник і виконує замикаючу функцію, то перед ним кома не ставиться:</w:t>
      </w:r>
    </w:p>
    <w:p w:rsidR="007670BA" w:rsidRDefault="00D04CBE">
      <w:pPr>
        <w:pStyle w:val="80"/>
        <w:framePr w:w="5909" w:h="9165" w:hRule="exact" w:wrap="none" w:vAnchor="page" w:hAnchor="page" w:x="3032" w:y="3908"/>
        <w:shd w:val="clear" w:color="auto" w:fill="auto"/>
        <w:spacing w:line="226" w:lineRule="exact"/>
        <w:ind w:left="540" w:firstLine="0"/>
      </w:pPr>
      <w:r>
        <w:rPr>
          <w:rStyle w:val="895pt0pt"/>
          <w:i/>
          <w:iCs/>
        </w:rPr>
        <w:t xml:space="preserve">*Там </w:t>
      </w:r>
      <w:r>
        <w:rPr>
          <w:rStyle w:val="895pt0pt0"/>
          <w:i/>
          <w:iCs/>
        </w:rPr>
        <w:t>вежі, башти</w:t>
      </w:r>
      <w:r>
        <w:rPr>
          <w:rStyle w:val="895pt0pt"/>
          <w:i/>
          <w:iCs/>
        </w:rPr>
        <w:t xml:space="preserve"> і </w:t>
      </w:r>
      <w:r>
        <w:rPr>
          <w:rStyle w:val="895pt0pt0"/>
          <w:i/>
          <w:iCs/>
        </w:rPr>
        <w:t>димки</w:t>
      </w:r>
      <w:r>
        <w:rPr>
          <w:rStyle w:val="895pt0pt"/>
          <w:i/>
          <w:iCs/>
        </w:rPr>
        <w:t xml:space="preserve"> веселі"</w:t>
      </w:r>
      <w:r>
        <w:rPr>
          <w:rStyle w:val="89pt0pt"/>
        </w:rPr>
        <w:t xml:space="preserve"> (Л. Костенко).</w:t>
      </w:r>
    </w:p>
    <w:p w:rsidR="007670BA" w:rsidRDefault="00D04CBE">
      <w:pPr>
        <w:pStyle w:val="11"/>
        <w:framePr w:w="5909" w:h="9165" w:hRule="exact" w:wrap="none" w:vAnchor="page" w:hAnchor="page" w:x="3032" w:y="3908"/>
        <w:numPr>
          <w:ilvl w:val="0"/>
          <w:numId w:val="83"/>
        </w:numPr>
        <w:shd w:val="clear" w:color="auto" w:fill="auto"/>
        <w:tabs>
          <w:tab w:val="left" w:pos="554"/>
        </w:tabs>
        <w:spacing w:before="0" w:after="0" w:line="230" w:lineRule="exact"/>
        <w:ind w:left="540" w:right="40" w:hanging="260"/>
        <w:jc w:val="both"/>
      </w:pPr>
      <w:r>
        <w:rPr>
          <w:rStyle w:val="ArialUnicodeMS9pt0pt0"/>
        </w:rPr>
        <w:t>Якщо однорідні члени речення з’єднані попарно, то кома ста</w:t>
      </w:r>
      <w:r>
        <w:rPr>
          <w:rStyle w:val="ArialUnicodeMS9pt0pt0"/>
        </w:rPr>
        <w:softHyphen/>
        <w:t>виться між парами:</w:t>
      </w:r>
    </w:p>
    <w:p w:rsidR="007670BA" w:rsidRDefault="00D04CBE">
      <w:pPr>
        <w:pStyle w:val="80"/>
        <w:framePr w:w="5909" w:h="9165" w:hRule="exact" w:wrap="none" w:vAnchor="page" w:hAnchor="page" w:x="3032" w:y="3908"/>
        <w:shd w:val="clear" w:color="auto" w:fill="auto"/>
        <w:spacing w:line="226" w:lineRule="exact"/>
        <w:ind w:left="540" w:right="40" w:firstLine="0"/>
      </w:pPr>
      <w:r>
        <w:rPr>
          <w:rStyle w:val="895pt0pt0"/>
          <w:i/>
          <w:iCs/>
        </w:rPr>
        <w:t>“Син</w:t>
      </w:r>
      <w:r>
        <w:rPr>
          <w:rStyle w:val="895pt0pt"/>
          <w:i/>
          <w:iCs/>
        </w:rPr>
        <w:t xml:space="preserve"> Я ця - коваля, Іван рудоволосий, </w:t>
      </w:r>
      <w:r>
        <w:rPr>
          <w:rStyle w:val="895pt0pt0"/>
          <w:i/>
          <w:iCs/>
        </w:rPr>
        <w:t>Рибалка</w:t>
      </w:r>
      <w:r>
        <w:rPr>
          <w:rStyle w:val="895pt0pt"/>
          <w:i/>
          <w:iCs/>
        </w:rPr>
        <w:t xml:space="preserve"> і </w:t>
      </w:r>
      <w:r>
        <w:rPr>
          <w:rStyle w:val="895pt0pt0"/>
          <w:i/>
          <w:iCs/>
        </w:rPr>
        <w:t>мудрець, поет</w:t>
      </w:r>
      <w:r>
        <w:rPr>
          <w:rStyle w:val="895pt0pt"/>
          <w:i/>
          <w:iCs/>
        </w:rPr>
        <w:t xml:space="preserve"> і </w:t>
      </w:r>
      <w:r>
        <w:rPr>
          <w:rStyle w:val="895pt0pt0"/>
          <w:i/>
          <w:iCs/>
        </w:rPr>
        <w:t>каменяр</w:t>
      </w:r>
      <w:r>
        <w:rPr>
          <w:rStyle w:val="895pt0pt"/>
          <w:i/>
          <w:iCs/>
        </w:rPr>
        <w:t>...”</w:t>
      </w:r>
      <w:r>
        <w:rPr>
          <w:rStyle w:val="89pt0pt"/>
        </w:rPr>
        <w:t xml:space="preserve"> (М. Рильський).</w:t>
      </w:r>
    </w:p>
    <w:p w:rsidR="007670BA" w:rsidRDefault="00D04CBE">
      <w:pPr>
        <w:pStyle w:val="11"/>
        <w:framePr w:w="5909" w:h="9165" w:hRule="exact" w:wrap="none" w:vAnchor="page" w:hAnchor="page" w:x="3032" w:y="3908"/>
        <w:shd w:val="clear" w:color="auto" w:fill="auto"/>
        <w:spacing w:before="0" w:after="0" w:line="226" w:lineRule="exact"/>
        <w:ind w:left="20" w:right="40" w:firstLine="260"/>
        <w:jc w:val="left"/>
      </w:pPr>
      <w:r>
        <w:rPr>
          <w:rStyle w:val="ArialUnicodeMS9pt0pt1"/>
        </w:rPr>
        <w:t>Примітка</w:t>
      </w:r>
      <w:r>
        <w:rPr>
          <w:rStyle w:val="ArialUnicodeMS9pt0pt0"/>
        </w:rPr>
        <w:t>: Якщо однорідні члени поширені підрядними реченнями, то між однорідними членами речення часто ставиться крапка з ко</w:t>
      </w:r>
      <w:r>
        <w:rPr>
          <w:rStyle w:val="ArialUnicodeMS9pt0pt0"/>
        </w:rPr>
        <w:softHyphen/>
        <w:t xml:space="preserve">мою: </w:t>
      </w:r>
      <w:r>
        <w:rPr>
          <w:rStyle w:val="ArialUnicodeMS0pt"/>
        </w:rPr>
        <w:t xml:space="preserve">“Він зразу згадав і те </w:t>
      </w:r>
      <w:r>
        <w:rPr>
          <w:rStyle w:val="ArialUnicodeMS0pt0"/>
        </w:rPr>
        <w:t>село,</w:t>
      </w:r>
      <w:r>
        <w:rPr>
          <w:rStyle w:val="ArialUnicodeMS0pt"/>
        </w:rPr>
        <w:t xml:space="preserve"> де починав працювати вчителем; і </w:t>
      </w:r>
      <w:r>
        <w:rPr>
          <w:rStyle w:val="ArialUnicodeMS0pt0"/>
        </w:rPr>
        <w:t>вчителів,</w:t>
      </w:r>
      <w:r>
        <w:rPr>
          <w:rStyle w:val="ArialUnicodeMS0pt"/>
        </w:rPr>
        <w:t xml:space="preserve"> які так добре його зустріли...”</w:t>
      </w:r>
      <w:r>
        <w:rPr>
          <w:rStyle w:val="ArialUnicodeMS9pt0pt0"/>
        </w:rPr>
        <w:t xml:space="preserve"> (І. Нечуй-Левицький). Кома не ставиться:</w:t>
      </w:r>
    </w:p>
    <w:p w:rsidR="007670BA" w:rsidRDefault="00D04CBE">
      <w:pPr>
        <w:pStyle w:val="11"/>
        <w:framePr w:w="5909" w:h="9165" w:hRule="exact" w:wrap="none" w:vAnchor="page" w:hAnchor="page" w:x="3032" w:y="3908"/>
        <w:shd w:val="clear" w:color="auto" w:fill="auto"/>
        <w:spacing w:before="0" w:after="173" w:line="226" w:lineRule="exact"/>
        <w:ind w:left="280" w:right="340"/>
        <w:jc w:val="left"/>
      </w:pPr>
      <w:r>
        <w:rPr>
          <w:rStyle w:val="ArialUnicodeMS9pt0pt0"/>
        </w:rPr>
        <w:t xml:space="preserve">Якщо єднальний чи розділовий сполучник вжитий один раз: </w:t>
      </w:r>
      <w:r>
        <w:rPr>
          <w:rStyle w:val="ArialUnicodeMS0pt"/>
        </w:rPr>
        <w:t xml:space="preserve">“Над Волгою </w:t>
      </w:r>
      <w:r>
        <w:rPr>
          <w:rStyle w:val="ArialUnicodeMS0pt0"/>
        </w:rPr>
        <w:t>туман</w:t>
      </w:r>
      <w:r>
        <w:rPr>
          <w:rStyle w:val="ArialUnicodeMS0pt"/>
        </w:rPr>
        <w:t xml:space="preserve"> прозорий І </w:t>
      </w:r>
      <w:r>
        <w:rPr>
          <w:rStyle w:val="ArialUnicodeMS0pt0"/>
        </w:rPr>
        <w:t>місяць</w:t>
      </w:r>
      <w:r>
        <w:rPr>
          <w:rStyle w:val="ArialUnicodeMS0pt"/>
        </w:rPr>
        <w:t xml:space="preserve"> сонний і блідий"</w:t>
      </w:r>
      <w:r>
        <w:rPr>
          <w:rStyle w:val="ArialUnicodeMS9pt0pt0"/>
        </w:rPr>
        <w:t xml:space="preserve"> (П. Филипович).</w:t>
      </w:r>
    </w:p>
    <w:p w:rsidR="007670BA" w:rsidRDefault="00D04CBE">
      <w:pPr>
        <w:pStyle w:val="11"/>
        <w:framePr w:w="5909" w:h="9165" w:hRule="exact" w:wrap="none" w:vAnchor="page" w:hAnchor="page" w:x="3032" w:y="3908"/>
        <w:shd w:val="clear" w:color="auto" w:fill="auto"/>
        <w:spacing w:before="0" w:after="0" w:line="235" w:lineRule="exact"/>
        <w:ind w:left="20" w:right="40" w:firstLine="260"/>
        <w:jc w:val="both"/>
      </w:pPr>
      <w:r>
        <w:rPr>
          <w:rStyle w:val="ArialUnicodeMS0pt1"/>
        </w:rPr>
        <w:t xml:space="preserve">ОДНОСКЛАДНЕ РЕЧЕННЯ. </w:t>
      </w:r>
      <w:r>
        <w:rPr>
          <w:rStyle w:val="ArialUnicodeMS9pt0pt0"/>
        </w:rPr>
        <w:t>Це такі речення з одним головним членом, які не вимагають другого головного члена і не можуть до</w:t>
      </w:r>
      <w:r>
        <w:rPr>
          <w:rStyle w:val="ArialUnicodeMS9pt0pt0"/>
        </w:rPr>
        <w:softHyphen/>
        <w:t>повнюватись ним без зміни характеру вираженої думки.</w:t>
      </w:r>
    </w:p>
    <w:p w:rsidR="007670BA" w:rsidRDefault="00D04CBE">
      <w:pPr>
        <w:pStyle w:val="a6"/>
        <w:framePr w:w="5957" w:h="219" w:hRule="exact" w:wrap="none" w:vAnchor="page" w:hAnchor="page" w:x="3008" w:y="13198"/>
        <w:shd w:val="clear" w:color="auto" w:fill="auto"/>
        <w:spacing w:line="160" w:lineRule="exact"/>
        <w:ind w:right="40"/>
      </w:pPr>
      <w:r>
        <w:rPr>
          <w:rStyle w:val="Arial8pt0pt0"/>
        </w:rPr>
        <w:t>105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4" w:h="9217" w:hRule="exact" w:wrap="none" w:vAnchor="page" w:hAnchor="page" w:x="3039" w:y="3877"/>
        <w:shd w:val="clear" w:color="auto" w:fill="auto"/>
        <w:spacing w:before="0" w:after="0" w:line="235" w:lineRule="exact"/>
        <w:ind w:left="20" w:right="40" w:firstLine="260"/>
        <w:jc w:val="both"/>
      </w:pPr>
      <w:r>
        <w:rPr>
          <w:rStyle w:val="ArialUnicodeMS9pt0pt0"/>
        </w:rPr>
        <w:lastRenderedPageBreak/>
        <w:t>Односкладні речення поділяються залежно від того, як вира</w:t>
      </w:r>
      <w:r>
        <w:rPr>
          <w:rStyle w:val="ArialUnicodeMS9pt0pt0"/>
        </w:rPr>
        <w:softHyphen/>
        <w:t>жається їх головний член. Цей головний член не є підметом або присудком, бо не приймає другого члена системи як означуючого або означуючого на рівні підмета або присудка, тобто він виступає єдиним виразником предикативності.</w:t>
      </w:r>
    </w:p>
    <w:p w:rsidR="007670BA" w:rsidRDefault="00D04CBE">
      <w:pPr>
        <w:pStyle w:val="11"/>
        <w:framePr w:w="5894" w:h="9217" w:hRule="exact" w:wrap="none" w:vAnchor="page" w:hAnchor="page" w:x="3039" w:y="3877"/>
        <w:shd w:val="clear" w:color="auto" w:fill="auto"/>
        <w:spacing w:before="0" w:after="0" w:line="235" w:lineRule="exact"/>
        <w:ind w:left="540" w:hanging="260"/>
        <w:jc w:val="both"/>
      </w:pPr>
      <w:r>
        <w:rPr>
          <w:rStyle w:val="ArialUnicodeMS9pt0pt0"/>
        </w:rPr>
        <w:t>Розрізняють два класи структурних схем односкладних речень:</w:t>
      </w:r>
    </w:p>
    <w:p w:rsidR="007670BA" w:rsidRDefault="00D04CBE">
      <w:pPr>
        <w:pStyle w:val="11"/>
        <w:framePr w:w="5894" w:h="9217" w:hRule="exact" w:wrap="none" w:vAnchor="page" w:hAnchor="page" w:x="3039" w:y="3877"/>
        <w:numPr>
          <w:ilvl w:val="0"/>
          <w:numId w:val="84"/>
        </w:numPr>
        <w:shd w:val="clear" w:color="auto" w:fill="auto"/>
        <w:tabs>
          <w:tab w:val="left" w:pos="467"/>
        </w:tabs>
        <w:spacing w:before="0" w:after="0" w:line="235" w:lineRule="exact"/>
        <w:ind w:left="540" w:hanging="260"/>
        <w:jc w:val="both"/>
      </w:pPr>
      <w:r>
        <w:rPr>
          <w:rStyle w:val="ArialUnicodeMS9pt0pt0"/>
        </w:rPr>
        <w:t>односкладні дієслівні речення (присудкові);</w:t>
      </w:r>
    </w:p>
    <w:p w:rsidR="007670BA" w:rsidRDefault="00D04CBE">
      <w:pPr>
        <w:pStyle w:val="11"/>
        <w:framePr w:w="5894" w:h="9217" w:hRule="exact" w:wrap="none" w:vAnchor="page" w:hAnchor="page" w:x="3039" w:y="3877"/>
        <w:numPr>
          <w:ilvl w:val="0"/>
          <w:numId w:val="84"/>
        </w:numPr>
        <w:shd w:val="clear" w:color="auto" w:fill="auto"/>
        <w:tabs>
          <w:tab w:val="left" w:pos="495"/>
        </w:tabs>
        <w:spacing w:before="0" w:after="0" w:line="235" w:lineRule="exact"/>
        <w:ind w:left="20" w:right="40" w:firstLine="260"/>
        <w:jc w:val="both"/>
      </w:pPr>
      <w:r>
        <w:rPr>
          <w:rStyle w:val="ArialUnicodeMS9pt0pt0"/>
        </w:rPr>
        <w:t>односкладні іменні речення (підметові). У свою чергу ці класи поділяються на типи означено-особові, узагальнено-особові, неозна</w:t>
      </w:r>
      <w:r>
        <w:rPr>
          <w:rStyle w:val="ArialUnicodeMS9pt0pt0"/>
        </w:rPr>
        <w:softHyphen/>
        <w:t xml:space="preserve">чено-особові, безособові, називні (див. </w:t>
      </w:r>
      <w:r>
        <w:rPr>
          <w:rStyle w:val="ArialUnicodeMS0pt1"/>
        </w:rPr>
        <w:t>ОЗНАЧЕНО-ОСОБОВЕ РЕ</w:t>
      </w:r>
      <w:r>
        <w:rPr>
          <w:rStyle w:val="ArialUnicodeMS0pt1"/>
        </w:rPr>
        <w:softHyphen/>
        <w:t>ЧЕННЯ, УЗАГАЛЬНЕНО-ОСОБОВЕ РЕЧЕННЯ, НЕОЗНАЧЕНО-ОСО- БОВЕ РЕЧЕННЯ, БЕЗОСОБОВЕ РЕЧЕННЯ, НАЗИВНЕ РЕЧЕННЯ).</w:t>
      </w:r>
    </w:p>
    <w:p w:rsidR="007670BA" w:rsidRDefault="00D04CBE">
      <w:pPr>
        <w:pStyle w:val="11"/>
        <w:framePr w:w="5894" w:h="9217" w:hRule="exact" w:wrap="none" w:vAnchor="page" w:hAnchor="page" w:x="3039" w:y="3877"/>
        <w:shd w:val="clear" w:color="auto" w:fill="auto"/>
        <w:spacing w:before="0" w:after="0" w:line="235" w:lineRule="exact"/>
        <w:ind w:left="540" w:hanging="260"/>
        <w:jc w:val="both"/>
      </w:pPr>
      <w:r>
        <w:rPr>
          <w:rStyle w:val="ArialUnicodeMS9pt0pt0"/>
        </w:rPr>
        <w:t>Приклади односкладних речень:</w:t>
      </w:r>
    </w:p>
    <w:p w:rsidR="007670BA" w:rsidRDefault="00D04CBE">
      <w:pPr>
        <w:pStyle w:val="80"/>
        <w:framePr w:w="5894" w:h="9217" w:hRule="exact" w:wrap="none" w:vAnchor="page" w:hAnchor="page" w:x="3039" w:y="3877"/>
        <w:shd w:val="clear" w:color="auto" w:fill="auto"/>
        <w:spacing w:line="235" w:lineRule="exact"/>
        <w:ind w:left="540" w:hanging="260"/>
      </w:pPr>
      <w:r>
        <w:rPr>
          <w:rStyle w:val="895pt0pt"/>
          <w:i/>
          <w:iCs/>
        </w:rPr>
        <w:t>“До вічного вогню приходимо щораз”</w:t>
      </w:r>
      <w:r>
        <w:rPr>
          <w:rStyle w:val="89pt0pt"/>
        </w:rPr>
        <w:t>(М. Сингаївський);</w:t>
      </w:r>
    </w:p>
    <w:p w:rsidR="007670BA" w:rsidRDefault="00D04CBE">
      <w:pPr>
        <w:pStyle w:val="80"/>
        <w:framePr w:w="5894" w:h="9217" w:hRule="exact" w:wrap="none" w:vAnchor="page" w:hAnchor="page" w:x="3039" w:y="3877"/>
        <w:shd w:val="clear" w:color="auto" w:fill="auto"/>
        <w:spacing w:line="235" w:lineRule="exact"/>
        <w:ind w:left="540" w:hanging="260"/>
      </w:pPr>
      <w:r>
        <w:rPr>
          <w:rStyle w:val="895pt0pt"/>
          <w:i/>
          <w:iCs/>
        </w:rPr>
        <w:t>“Дивись, а то на ярмарку все вкрадуть” (О.</w:t>
      </w:r>
      <w:r>
        <w:rPr>
          <w:rStyle w:val="89pt0pt"/>
        </w:rPr>
        <w:t xml:space="preserve"> Ковінька);</w:t>
      </w:r>
    </w:p>
    <w:p w:rsidR="007670BA" w:rsidRDefault="00D04CBE">
      <w:pPr>
        <w:pStyle w:val="80"/>
        <w:framePr w:w="5894" w:h="9217" w:hRule="exact" w:wrap="none" w:vAnchor="page" w:hAnchor="page" w:x="3039" w:y="3877"/>
        <w:shd w:val="clear" w:color="auto" w:fill="auto"/>
        <w:spacing w:line="235" w:lineRule="exact"/>
        <w:ind w:left="540" w:hanging="260"/>
      </w:pPr>
      <w:r>
        <w:rPr>
          <w:rStyle w:val="895pt0pt"/>
          <w:i/>
          <w:iCs/>
        </w:rPr>
        <w:t>“Що маємо</w:t>
      </w:r>
      <w:r>
        <w:rPr>
          <w:rStyle w:val="89pt0pt"/>
        </w:rPr>
        <w:t xml:space="preserve"> - </w:t>
      </w:r>
      <w:r>
        <w:rPr>
          <w:rStyle w:val="895pt0pt"/>
          <w:i/>
          <w:iCs/>
        </w:rPr>
        <w:t>не дбаємо, а втративши - плачем"</w:t>
      </w:r>
      <w:r>
        <w:rPr>
          <w:rStyle w:val="89pt0pt"/>
        </w:rPr>
        <w:t xml:space="preserve"> (Нар. те.);</w:t>
      </w:r>
    </w:p>
    <w:p w:rsidR="007670BA" w:rsidRDefault="00D04CBE">
      <w:pPr>
        <w:pStyle w:val="80"/>
        <w:framePr w:w="5894" w:h="9217" w:hRule="exact" w:wrap="none" w:vAnchor="page" w:hAnchor="page" w:x="3039" w:y="3877"/>
        <w:shd w:val="clear" w:color="auto" w:fill="auto"/>
        <w:spacing w:after="180" w:line="235" w:lineRule="exact"/>
        <w:ind w:left="540" w:hanging="260"/>
      </w:pPr>
      <w:r>
        <w:rPr>
          <w:rStyle w:val="895pt0pt"/>
          <w:i/>
          <w:iCs/>
        </w:rPr>
        <w:t>‘Ось вам тихий порт”</w:t>
      </w:r>
      <w:r>
        <w:rPr>
          <w:rStyle w:val="89pt0pt"/>
        </w:rPr>
        <w:t xml:space="preserve"> (П. Тичина).</w:t>
      </w:r>
    </w:p>
    <w:p w:rsidR="007670BA" w:rsidRDefault="00D04CBE">
      <w:pPr>
        <w:pStyle w:val="11"/>
        <w:framePr w:w="5894" w:h="9217" w:hRule="exact" w:wrap="none" w:vAnchor="page" w:hAnchor="page" w:x="3039" w:y="3877"/>
        <w:shd w:val="clear" w:color="auto" w:fill="auto"/>
        <w:spacing w:before="0" w:after="0" w:line="235" w:lineRule="exact"/>
        <w:ind w:left="20" w:right="40" w:firstLine="260"/>
        <w:jc w:val="both"/>
      </w:pPr>
      <w:r>
        <w:rPr>
          <w:rStyle w:val="ArialUnicodeMS0pt1"/>
        </w:rPr>
        <w:t xml:space="preserve">ОЗНАЧЕННЯ. </w:t>
      </w:r>
      <w:r>
        <w:rPr>
          <w:rStyle w:val="ArialUnicodeMS9pt0pt0"/>
        </w:rPr>
        <w:t xml:space="preserve">Це другорядний член речення для вираження </w:t>
      </w:r>
      <w:r>
        <w:rPr>
          <w:rStyle w:val="ArialUnicodeMS0pt1"/>
        </w:rPr>
        <w:t>ста</w:t>
      </w:r>
      <w:r>
        <w:rPr>
          <w:rStyle w:val="ArialUnicodeMS0pt1"/>
        </w:rPr>
        <w:softHyphen/>
      </w:r>
      <w:r>
        <w:rPr>
          <w:rStyle w:val="ArialUnicodeMS9pt0pt0"/>
        </w:rPr>
        <w:t>тичної ознаки предмета, явища, стану, процесу тощо.</w:t>
      </w:r>
    </w:p>
    <w:p w:rsidR="007670BA" w:rsidRDefault="00D04CBE">
      <w:pPr>
        <w:pStyle w:val="11"/>
        <w:framePr w:w="5894" w:h="9217" w:hRule="exact" w:wrap="none" w:vAnchor="page" w:hAnchor="page" w:x="3039" w:y="3877"/>
        <w:shd w:val="clear" w:color="auto" w:fill="auto"/>
        <w:spacing w:before="0" w:after="0" w:line="235" w:lineRule="exact"/>
        <w:ind w:left="20" w:right="40" w:firstLine="260"/>
        <w:jc w:val="both"/>
      </w:pPr>
      <w:r>
        <w:rPr>
          <w:rStyle w:val="ArialUnicodeMS9pt0pt0"/>
        </w:rPr>
        <w:t>Означення може бути виразником якісної чи відносної ознаки пред</w:t>
      </w:r>
      <w:r>
        <w:rPr>
          <w:rStyle w:val="ArialUnicodeMS9pt0pt0"/>
        </w:rPr>
        <w:softHyphen/>
        <w:t>мета, його належності й кількісної характеристики. Наприклад:</w:t>
      </w:r>
    </w:p>
    <w:p w:rsidR="007670BA" w:rsidRDefault="00D04CBE">
      <w:pPr>
        <w:pStyle w:val="80"/>
        <w:framePr w:w="5894" w:h="9217" w:hRule="exact" w:wrap="none" w:vAnchor="page" w:hAnchor="page" w:x="3039" w:y="3877"/>
        <w:shd w:val="clear" w:color="auto" w:fill="auto"/>
        <w:spacing w:line="235" w:lineRule="exact"/>
        <w:ind w:left="540" w:hanging="260"/>
      </w:pPr>
      <w:r>
        <w:rPr>
          <w:rStyle w:val="895pt0pt"/>
          <w:i/>
          <w:iCs/>
        </w:rPr>
        <w:t xml:space="preserve">‘У щастя </w:t>
      </w:r>
      <w:r>
        <w:rPr>
          <w:rStyle w:val="895pt0pt0"/>
          <w:i/>
          <w:iCs/>
        </w:rPr>
        <w:t>людського</w:t>
      </w:r>
      <w:r>
        <w:rPr>
          <w:rStyle w:val="895pt0pt"/>
          <w:i/>
          <w:iCs/>
        </w:rPr>
        <w:t xml:space="preserve"> є </w:t>
      </w:r>
      <w:r>
        <w:rPr>
          <w:rStyle w:val="895pt0pt0"/>
          <w:i/>
          <w:iCs/>
        </w:rPr>
        <w:t>рівних</w:t>
      </w:r>
      <w:r>
        <w:rPr>
          <w:rStyle w:val="895pt0pt"/>
          <w:i/>
          <w:iCs/>
        </w:rPr>
        <w:t xml:space="preserve"> два крила"</w:t>
      </w:r>
      <w:r>
        <w:rPr>
          <w:rStyle w:val="89pt0pt"/>
        </w:rPr>
        <w:t xml:space="preserve"> (М. Рильський).</w:t>
      </w:r>
    </w:p>
    <w:p w:rsidR="007670BA" w:rsidRDefault="00D04CBE">
      <w:pPr>
        <w:pStyle w:val="11"/>
        <w:framePr w:w="5894" w:h="9217" w:hRule="exact" w:wrap="none" w:vAnchor="page" w:hAnchor="page" w:x="3039" w:y="3877"/>
        <w:shd w:val="clear" w:color="auto" w:fill="auto"/>
        <w:spacing w:before="0" w:after="0" w:line="235" w:lineRule="exact"/>
        <w:ind w:left="20" w:right="40" w:firstLine="260"/>
        <w:jc w:val="both"/>
      </w:pPr>
      <w:r>
        <w:rPr>
          <w:rStyle w:val="ArialUnicodeMS9pt0pt0"/>
        </w:rPr>
        <w:t>За способом вираження традиційно означення поділяють на уз</w:t>
      </w:r>
      <w:r>
        <w:rPr>
          <w:rStyle w:val="ArialUnicodeMS9pt0pt0"/>
        </w:rPr>
        <w:softHyphen/>
        <w:t>годжені й неузгоджені.</w:t>
      </w:r>
    </w:p>
    <w:p w:rsidR="007670BA" w:rsidRDefault="00D04CBE">
      <w:pPr>
        <w:pStyle w:val="11"/>
        <w:framePr w:w="5894" w:h="9217" w:hRule="exact" w:wrap="none" w:vAnchor="page" w:hAnchor="page" w:x="3039" w:y="3877"/>
        <w:shd w:val="clear" w:color="auto" w:fill="auto"/>
        <w:spacing w:before="0" w:after="0" w:line="235" w:lineRule="exact"/>
        <w:ind w:left="540" w:hanging="260"/>
        <w:jc w:val="both"/>
      </w:pPr>
      <w:r>
        <w:rPr>
          <w:rStyle w:val="ArialUnicodeMS9pt0pt0"/>
        </w:rPr>
        <w:t>Узгоджені означення виражаються:</w:t>
      </w:r>
    </w:p>
    <w:p w:rsidR="007670BA" w:rsidRDefault="00D04CBE">
      <w:pPr>
        <w:pStyle w:val="11"/>
        <w:framePr w:w="5894" w:h="9217" w:hRule="exact" w:wrap="none" w:vAnchor="page" w:hAnchor="page" w:x="3039" w:y="3877"/>
        <w:numPr>
          <w:ilvl w:val="0"/>
          <w:numId w:val="85"/>
        </w:numPr>
        <w:shd w:val="clear" w:color="auto" w:fill="auto"/>
        <w:tabs>
          <w:tab w:val="left" w:pos="534"/>
        </w:tabs>
        <w:spacing w:before="0" w:after="0" w:line="235" w:lineRule="exact"/>
        <w:ind w:left="540" w:hanging="260"/>
        <w:jc w:val="both"/>
      </w:pPr>
      <w:r>
        <w:rPr>
          <w:rStyle w:val="ArialUnicodeMS9pt0pt0"/>
        </w:rPr>
        <w:t>прикметниками будь-якого семантичного розряду:</w:t>
      </w:r>
    </w:p>
    <w:p w:rsidR="007670BA" w:rsidRDefault="00D04CBE">
      <w:pPr>
        <w:pStyle w:val="80"/>
        <w:framePr w:w="5894" w:h="9217" w:hRule="exact" w:wrap="none" w:vAnchor="page" w:hAnchor="page" w:x="3039" w:y="3877"/>
        <w:shd w:val="clear" w:color="auto" w:fill="auto"/>
        <w:spacing w:line="235" w:lineRule="exact"/>
        <w:ind w:left="540" w:firstLine="0"/>
      </w:pPr>
      <w:r>
        <w:rPr>
          <w:rStyle w:val="895pt0pt0"/>
          <w:i/>
          <w:iCs/>
        </w:rPr>
        <w:t>“Вчорашній</w:t>
      </w:r>
      <w:r>
        <w:rPr>
          <w:rStyle w:val="895pt0pt"/>
          <w:i/>
          <w:iCs/>
        </w:rPr>
        <w:t xml:space="preserve"> день минув чудово!”(О.</w:t>
      </w:r>
      <w:r>
        <w:rPr>
          <w:rStyle w:val="89pt0pt"/>
        </w:rPr>
        <w:t xml:space="preserve"> Олесь);</w:t>
      </w:r>
    </w:p>
    <w:p w:rsidR="007670BA" w:rsidRDefault="00D04CBE">
      <w:pPr>
        <w:pStyle w:val="11"/>
        <w:framePr w:w="5894" w:h="9217" w:hRule="exact" w:wrap="none" w:vAnchor="page" w:hAnchor="page" w:x="3039" w:y="3877"/>
        <w:numPr>
          <w:ilvl w:val="0"/>
          <w:numId w:val="85"/>
        </w:numPr>
        <w:shd w:val="clear" w:color="auto" w:fill="auto"/>
        <w:tabs>
          <w:tab w:val="left" w:pos="544"/>
        </w:tabs>
        <w:spacing w:before="0" w:after="0" w:line="235" w:lineRule="exact"/>
        <w:ind w:left="540" w:hanging="260"/>
        <w:jc w:val="both"/>
      </w:pPr>
      <w:r>
        <w:rPr>
          <w:rStyle w:val="ArialUnicodeMS9pt0pt0"/>
        </w:rPr>
        <w:t>дієприкметниками:</w:t>
      </w:r>
    </w:p>
    <w:p w:rsidR="007670BA" w:rsidRDefault="00D04CBE">
      <w:pPr>
        <w:pStyle w:val="80"/>
        <w:framePr w:w="5894" w:h="9217" w:hRule="exact" w:wrap="none" w:vAnchor="page" w:hAnchor="page" w:x="3039" w:y="3877"/>
        <w:shd w:val="clear" w:color="auto" w:fill="auto"/>
        <w:spacing w:line="235" w:lineRule="exact"/>
        <w:ind w:left="540" w:right="40" w:firstLine="0"/>
      </w:pPr>
      <w:r>
        <w:rPr>
          <w:rStyle w:val="895pt0pt"/>
          <w:i/>
          <w:iCs/>
        </w:rPr>
        <w:t xml:space="preserve">"Сірі води густо спливали з сірого неба на </w:t>
      </w:r>
      <w:r>
        <w:rPr>
          <w:rStyle w:val="895pt0pt0"/>
          <w:i/>
          <w:iCs/>
        </w:rPr>
        <w:t>посірілу</w:t>
      </w:r>
      <w:r>
        <w:rPr>
          <w:rStyle w:val="895pt0pt"/>
          <w:i/>
          <w:iCs/>
        </w:rPr>
        <w:t xml:space="preserve"> землю" </w:t>
      </w:r>
      <w:r>
        <w:rPr>
          <w:rStyle w:val="89pt0pt"/>
        </w:rPr>
        <w:t>(М. Коцюбинський);</w:t>
      </w:r>
    </w:p>
    <w:p w:rsidR="007670BA" w:rsidRDefault="00D04CBE">
      <w:pPr>
        <w:pStyle w:val="11"/>
        <w:framePr w:w="5894" w:h="9217" w:hRule="exact" w:wrap="none" w:vAnchor="page" w:hAnchor="page" w:x="3039" w:y="3877"/>
        <w:numPr>
          <w:ilvl w:val="0"/>
          <w:numId w:val="85"/>
        </w:numPr>
        <w:shd w:val="clear" w:color="auto" w:fill="auto"/>
        <w:tabs>
          <w:tab w:val="left" w:pos="544"/>
        </w:tabs>
        <w:spacing w:before="0" w:after="0" w:line="235" w:lineRule="exact"/>
        <w:ind w:left="540" w:hanging="260"/>
        <w:jc w:val="both"/>
      </w:pPr>
      <w:r>
        <w:rPr>
          <w:rStyle w:val="ArialUnicodeMS9pt0pt0"/>
        </w:rPr>
        <w:t>займенниками прикметникової форми:</w:t>
      </w:r>
    </w:p>
    <w:p w:rsidR="007670BA" w:rsidRDefault="00D04CBE">
      <w:pPr>
        <w:pStyle w:val="80"/>
        <w:framePr w:w="5894" w:h="9217" w:hRule="exact" w:wrap="none" w:vAnchor="page" w:hAnchor="page" w:x="3039" w:y="3877"/>
        <w:shd w:val="clear" w:color="auto" w:fill="auto"/>
        <w:spacing w:line="235" w:lineRule="exact"/>
        <w:ind w:left="540" w:firstLine="0"/>
      </w:pPr>
      <w:r>
        <w:rPr>
          <w:rStyle w:val="895pt0pt"/>
          <w:i/>
          <w:iCs/>
        </w:rPr>
        <w:t xml:space="preserve">“Ах, як він мить </w:t>
      </w:r>
      <w:r>
        <w:rPr>
          <w:rStyle w:val="895pt0pt0"/>
          <w:i/>
          <w:iCs/>
        </w:rPr>
        <w:t>оию</w:t>
      </w:r>
      <w:r>
        <w:rPr>
          <w:rStyle w:val="895pt0pt"/>
          <w:i/>
          <w:iCs/>
        </w:rPr>
        <w:t xml:space="preserve"> зустрів!”</w:t>
      </w:r>
      <w:r>
        <w:rPr>
          <w:rStyle w:val="89pt0pt"/>
        </w:rPr>
        <w:t xml:space="preserve"> (А. Малишко);</w:t>
      </w:r>
    </w:p>
    <w:p w:rsidR="007670BA" w:rsidRDefault="00D04CBE">
      <w:pPr>
        <w:pStyle w:val="11"/>
        <w:framePr w:w="5894" w:h="9217" w:hRule="exact" w:wrap="none" w:vAnchor="page" w:hAnchor="page" w:x="3039" w:y="3877"/>
        <w:numPr>
          <w:ilvl w:val="0"/>
          <w:numId w:val="85"/>
        </w:numPr>
        <w:shd w:val="clear" w:color="auto" w:fill="auto"/>
        <w:tabs>
          <w:tab w:val="left" w:pos="554"/>
        </w:tabs>
        <w:spacing w:before="0" w:after="0" w:line="235" w:lineRule="exact"/>
        <w:ind w:left="540" w:hanging="260"/>
        <w:jc w:val="both"/>
      </w:pPr>
      <w:r>
        <w:rPr>
          <w:rStyle w:val="ArialUnicodeMS9pt0pt0"/>
        </w:rPr>
        <w:t>порядковими числівниками:</w:t>
      </w:r>
    </w:p>
    <w:p w:rsidR="007670BA" w:rsidRDefault="00D04CBE">
      <w:pPr>
        <w:pStyle w:val="80"/>
        <w:framePr w:w="5894" w:h="9217" w:hRule="exact" w:wrap="none" w:vAnchor="page" w:hAnchor="page" w:x="3039" w:y="3877"/>
        <w:shd w:val="clear" w:color="auto" w:fill="auto"/>
        <w:ind w:left="540" w:firstLine="0"/>
      </w:pPr>
      <w:r>
        <w:rPr>
          <w:rStyle w:val="895pt0pt"/>
          <w:i/>
          <w:iCs/>
        </w:rPr>
        <w:t xml:space="preserve">“На мо'іх очах </w:t>
      </w:r>
      <w:r>
        <w:rPr>
          <w:rStyle w:val="895pt0pt0"/>
          <w:i/>
          <w:iCs/>
        </w:rPr>
        <w:t>перші</w:t>
      </w:r>
      <w:r>
        <w:rPr>
          <w:rStyle w:val="895pt0pt"/>
          <w:i/>
          <w:iCs/>
        </w:rPr>
        <w:t xml:space="preserve"> сніги зійшли...”</w:t>
      </w:r>
      <w:r>
        <w:rPr>
          <w:rStyle w:val="89pt0pt"/>
        </w:rPr>
        <w:t xml:space="preserve"> (Леся Українка);</w:t>
      </w:r>
    </w:p>
    <w:p w:rsidR="007670BA" w:rsidRDefault="00D04CBE">
      <w:pPr>
        <w:pStyle w:val="80"/>
        <w:framePr w:w="5894" w:h="9217" w:hRule="exact" w:wrap="none" w:vAnchor="page" w:hAnchor="page" w:x="3039" w:y="3877"/>
        <w:numPr>
          <w:ilvl w:val="0"/>
          <w:numId w:val="85"/>
        </w:numPr>
        <w:shd w:val="clear" w:color="auto" w:fill="auto"/>
        <w:tabs>
          <w:tab w:val="left" w:pos="554"/>
        </w:tabs>
        <w:ind w:left="540" w:right="40" w:hanging="260"/>
      </w:pPr>
      <w:r>
        <w:rPr>
          <w:rStyle w:val="89pt0pt"/>
        </w:rPr>
        <w:t xml:space="preserve">кількісними числівниками у непрямих відмінках, крім знахідного: </w:t>
      </w:r>
      <w:r>
        <w:rPr>
          <w:rStyle w:val="895pt0pt"/>
          <w:i/>
          <w:iCs/>
        </w:rPr>
        <w:t xml:space="preserve">Тут розгорнулися науково-дослідні ділянки </w:t>
      </w:r>
      <w:r>
        <w:rPr>
          <w:rStyle w:val="895pt0pt0"/>
          <w:i/>
          <w:iCs/>
        </w:rPr>
        <w:t>двох</w:t>
      </w:r>
      <w:r>
        <w:rPr>
          <w:rStyle w:val="895pt0pt"/>
          <w:i/>
          <w:iCs/>
        </w:rPr>
        <w:t xml:space="preserve"> класів сільської школи.</w:t>
      </w:r>
    </w:p>
    <w:p w:rsidR="007670BA" w:rsidRDefault="00D04CBE">
      <w:pPr>
        <w:pStyle w:val="11"/>
        <w:framePr w:w="5894" w:h="9217" w:hRule="exact" w:wrap="none" w:vAnchor="page" w:hAnchor="page" w:x="3039" w:y="3877"/>
        <w:shd w:val="clear" w:color="auto" w:fill="auto"/>
        <w:spacing w:before="0" w:after="0" w:line="221" w:lineRule="exact"/>
        <w:ind w:left="540" w:hanging="260"/>
        <w:jc w:val="both"/>
      </w:pPr>
      <w:r>
        <w:rPr>
          <w:rStyle w:val="ArialUnicodeMS9pt0pt0"/>
        </w:rPr>
        <w:t>Узгоджені означення бувають поширеними і непоширеними:</w:t>
      </w:r>
    </w:p>
    <w:p w:rsidR="007670BA" w:rsidRDefault="00D04CBE">
      <w:pPr>
        <w:pStyle w:val="a6"/>
        <w:framePr w:w="5947" w:h="214" w:hRule="exact" w:wrap="none" w:vAnchor="page" w:hAnchor="page" w:x="3015" w:y="13175"/>
        <w:shd w:val="clear" w:color="auto" w:fill="auto"/>
        <w:spacing w:line="160" w:lineRule="exact"/>
        <w:ind w:left="40"/>
        <w:jc w:val="left"/>
      </w:pPr>
      <w:r>
        <w:rPr>
          <w:rStyle w:val="Arial8pt0pt0"/>
        </w:rPr>
        <w:t>106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914" w:h="9172" w:hRule="exact" w:wrap="none" w:vAnchor="page" w:hAnchor="page" w:x="3029" w:y="3705"/>
        <w:shd w:val="clear" w:color="auto" w:fill="auto"/>
        <w:spacing w:after="180" w:line="226" w:lineRule="exact"/>
        <w:ind w:right="40" w:firstLine="280"/>
      </w:pPr>
      <w:r>
        <w:rPr>
          <w:rStyle w:val="895pt0pt"/>
          <w:i/>
          <w:iCs/>
        </w:rPr>
        <w:lastRenderedPageBreak/>
        <w:t xml:space="preserve">“Кущі, </w:t>
      </w:r>
      <w:r>
        <w:rPr>
          <w:rStyle w:val="895pt0pt0"/>
          <w:i/>
          <w:iCs/>
        </w:rPr>
        <w:t>вмиті вранішньою росою,</w:t>
      </w:r>
      <w:r>
        <w:rPr>
          <w:rStyle w:val="895pt0pt"/>
          <w:i/>
          <w:iCs/>
        </w:rPr>
        <w:t xml:space="preserve"> ніжно посміхалися і здавали</w:t>
      </w:r>
      <w:r>
        <w:rPr>
          <w:rStyle w:val="895pt0pt"/>
          <w:i/>
          <w:iCs/>
        </w:rPr>
        <w:softHyphen/>
        <w:t>ся казковими" (О.</w:t>
      </w:r>
      <w:r>
        <w:rPr>
          <w:rStyle w:val="89pt0pt"/>
        </w:rPr>
        <w:t xml:space="preserve"> Слісаренко).</w:t>
      </w:r>
    </w:p>
    <w:p w:rsidR="007670BA" w:rsidRDefault="00D04CBE">
      <w:pPr>
        <w:pStyle w:val="11"/>
        <w:framePr w:w="5914" w:h="9172" w:hRule="exact" w:wrap="none" w:vAnchor="page" w:hAnchor="page" w:x="3029" w:y="3705"/>
        <w:shd w:val="clear" w:color="auto" w:fill="auto"/>
        <w:spacing w:before="0" w:after="0" w:line="226" w:lineRule="exact"/>
        <w:ind w:right="40" w:firstLine="280"/>
        <w:jc w:val="both"/>
      </w:pPr>
      <w:r>
        <w:rPr>
          <w:rStyle w:val="ArialUnicodeMS0pt1"/>
        </w:rPr>
        <w:t xml:space="preserve">ОЗНАЧЕНО-ОСОБОВЕ РЕЧЕННЯ. </w:t>
      </w:r>
      <w:r>
        <w:rPr>
          <w:rStyle w:val="ArialUnicodeMS9pt0pt0"/>
        </w:rPr>
        <w:t>Означено-особовими назива</w:t>
      </w:r>
      <w:r>
        <w:rPr>
          <w:rStyle w:val="ArialUnicodeMS9pt0pt0"/>
        </w:rPr>
        <w:softHyphen/>
        <w:t>ються односкладні речення, у яких головний член означає дію, яка стосується певної особи (або осіб).</w:t>
      </w:r>
    </w:p>
    <w:p w:rsidR="007670BA" w:rsidRDefault="00D04CBE">
      <w:pPr>
        <w:pStyle w:val="11"/>
        <w:framePr w:w="5914" w:h="9172" w:hRule="exact" w:wrap="none" w:vAnchor="page" w:hAnchor="page" w:x="3029" w:y="3705"/>
        <w:shd w:val="clear" w:color="auto" w:fill="auto"/>
        <w:spacing w:before="0" w:after="0" w:line="226" w:lineRule="exact"/>
        <w:ind w:right="40" w:firstLine="280"/>
        <w:jc w:val="both"/>
      </w:pPr>
      <w:r>
        <w:rPr>
          <w:rStyle w:val="ArialUnicodeMS9pt0pt0"/>
        </w:rPr>
        <w:t>Головний член цього речення виражений дієсловом з вказівкою особовим закінченням на означену (конкретну) особу, якою може бути мовець або його співбесідник, виражається дієсловами у формі 1-ї або 2-ї особи однини чи множини теперішнього часу або наказового способу. Наприклад:</w:t>
      </w:r>
    </w:p>
    <w:p w:rsidR="007670BA" w:rsidRDefault="00D04CBE">
      <w:pPr>
        <w:pStyle w:val="80"/>
        <w:framePr w:w="5914" w:h="9172" w:hRule="exact" w:wrap="none" w:vAnchor="page" w:hAnchor="page" w:x="3029" w:y="3705"/>
        <w:shd w:val="clear" w:color="auto" w:fill="auto"/>
        <w:spacing w:line="226" w:lineRule="exact"/>
        <w:ind w:right="40" w:firstLine="280"/>
      </w:pPr>
      <w:r>
        <w:rPr>
          <w:rStyle w:val="895pt0pt"/>
          <w:i/>
          <w:iCs/>
        </w:rPr>
        <w:t xml:space="preserve">“Польовою стежкою з дальніх доріг </w:t>
      </w:r>
      <w:r>
        <w:rPr>
          <w:rStyle w:val="895pt0pt0"/>
          <w:i/>
          <w:iCs/>
        </w:rPr>
        <w:t>Йду</w:t>
      </w:r>
      <w:r>
        <w:rPr>
          <w:rStyle w:val="895pt0pt"/>
          <w:i/>
          <w:iCs/>
        </w:rPr>
        <w:t xml:space="preserve"> в село і </w:t>
      </w:r>
      <w:r>
        <w:rPr>
          <w:rStyle w:val="895pt0pt0"/>
          <w:i/>
          <w:iCs/>
        </w:rPr>
        <w:t>радію</w:t>
      </w:r>
      <w:r>
        <w:rPr>
          <w:rStyle w:val="895pt0pt"/>
          <w:i/>
          <w:iCs/>
        </w:rPr>
        <w:t xml:space="preserve"> сподіваній стрічі”</w:t>
      </w:r>
      <w:r>
        <w:rPr>
          <w:rStyle w:val="89pt0pt"/>
        </w:rPr>
        <w:t xml:space="preserve"> (В. Марочкін) (1 ос. одн. - дієслова “йду”, “радію", дійсний спосіб);</w:t>
      </w:r>
    </w:p>
    <w:p w:rsidR="007670BA" w:rsidRDefault="00D04CBE">
      <w:pPr>
        <w:pStyle w:val="11"/>
        <w:framePr w:w="5914" w:h="9172" w:hRule="exact" w:wrap="none" w:vAnchor="page" w:hAnchor="page" w:x="3029" w:y="3705"/>
        <w:shd w:val="clear" w:color="auto" w:fill="auto"/>
        <w:spacing w:before="0" w:after="0" w:line="226" w:lineRule="exact"/>
        <w:ind w:right="40" w:firstLine="280"/>
        <w:jc w:val="both"/>
      </w:pPr>
      <w:r>
        <w:rPr>
          <w:rStyle w:val="ArialUnicodeMS0pt0"/>
        </w:rPr>
        <w:t>“Розпалімо</w:t>
      </w:r>
      <w:r>
        <w:rPr>
          <w:rStyle w:val="ArialUnicodeMS0pt"/>
        </w:rPr>
        <w:t xml:space="preserve"> знов багаття з іскр надіГ</w:t>
      </w:r>
      <w:r>
        <w:rPr>
          <w:rStyle w:val="ArialUnicodeMS9pt0pt0"/>
        </w:rPr>
        <w:t xml:space="preserve"> (М. Рильський) (дієслово “розпалімо" -1 ос. мн. - наказовий спосіб).</w:t>
      </w:r>
    </w:p>
    <w:p w:rsidR="007670BA" w:rsidRDefault="00D04CBE">
      <w:pPr>
        <w:pStyle w:val="11"/>
        <w:framePr w:w="5914" w:h="9172" w:hRule="exact" w:wrap="none" w:vAnchor="page" w:hAnchor="page" w:x="3029" w:y="3705"/>
        <w:shd w:val="clear" w:color="auto" w:fill="auto"/>
        <w:spacing w:before="0" w:after="0" w:line="226" w:lineRule="exact"/>
        <w:ind w:right="40" w:firstLine="280"/>
        <w:jc w:val="both"/>
      </w:pPr>
      <w:r>
        <w:rPr>
          <w:rStyle w:val="ArialUnicodeMS9pt0pt0"/>
        </w:rPr>
        <w:t>В означено-особових односкладних реченнях на перший план висувається не особа, а дія або стан.</w:t>
      </w:r>
    </w:p>
    <w:p w:rsidR="007670BA" w:rsidRDefault="00D04CBE">
      <w:pPr>
        <w:pStyle w:val="11"/>
        <w:framePr w:w="5914" w:h="9172" w:hRule="exact" w:wrap="none" w:vAnchor="page" w:hAnchor="page" w:x="3029" w:y="3705"/>
        <w:shd w:val="clear" w:color="auto" w:fill="auto"/>
        <w:spacing w:before="0" w:after="180" w:line="226" w:lineRule="exact"/>
        <w:ind w:firstLine="280"/>
        <w:jc w:val="both"/>
      </w:pPr>
      <w:r>
        <w:rPr>
          <w:rStyle w:val="ArialUnicodeMS9pt0pt0"/>
        </w:rPr>
        <w:t>Такі речення вважаємо повними.</w:t>
      </w:r>
    </w:p>
    <w:p w:rsidR="007670BA" w:rsidRDefault="00D04CBE">
      <w:pPr>
        <w:pStyle w:val="11"/>
        <w:framePr w:w="5914" w:h="9172" w:hRule="exact" w:wrap="none" w:vAnchor="page" w:hAnchor="page" w:x="3029" w:y="3705"/>
        <w:shd w:val="clear" w:color="auto" w:fill="auto"/>
        <w:spacing w:before="0" w:after="0" w:line="226" w:lineRule="exact"/>
        <w:ind w:right="40" w:firstLine="280"/>
        <w:jc w:val="both"/>
      </w:pPr>
      <w:r>
        <w:rPr>
          <w:rStyle w:val="ArialUnicodeMS0pt1"/>
        </w:rPr>
        <w:t xml:space="preserve">ПІДМЕТ. </w:t>
      </w:r>
      <w:r>
        <w:rPr>
          <w:rStyle w:val="ArialUnicodeMS9pt0pt0"/>
        </w:rPr>
        <w:t>Підметом називається головний член речення, який означає предмет, якому з боку присудка приписується предикатив</w:t>
      </w:r>
      <w:r>
        <w:rPr>
          <w:rStyle w:val="ArialUnicodeMS9pt0pt0"/>
        </w:rPr>
        <w:softHyphen/>
        <w:t>на ознака, і відповідає на питання: хто? що?</w:t>
      </w:r>
    </w:p>
    <w:p w:rsidR="007670BA" w:rsidRDefault="00D04CBE">
      <w:pPr>
        <w:pStyle w:val="11"/>
        <w:framePr w:w="5914" w:h="9172" w:hRule="exact" w:wrap="none" w:vAnchor="page" w:hAnchor="page" w:x="3029" w:y="3705"/>
        <w:shd w:val="clear" w:color="auto" w:fill="auto"/>
        <w:spacing w:before="0" w:after="0" w:line="226" w:lineRule="exact"/>
        <w:ind w:right="40" w:firstLine="280"/>
        <w:jc w:val="both"/>
      </w:pPr>
      <w:r>
        <w:rPr>
          <w:rStyle w:val="ArialUnicodeMS9pt0pt0"/>
        </w:rPr>
        <w:t>Підмет називає ту сторону дійсності, на яку спрямована увага мовця і яка визначає предметну віднесеність поняття, що розкривається в реченні. Наприклад:</w:t>
      </w:r>
    </w:p>
    <w:p w:rsidR="007670BA" w:rsidRDefault="00D04CBE">
      <w:pPr>
        <w:pStyle w:val="80"/>
        <w:framePr w:w="5914" w:h="9172" w:hRule="exact" w:wrap="none" w:vAnchor="page" w:hAnchor="page" w:x="3029" w:y="3705"/>
        <w:shd w:val="clear" w:color="auto" w:fill="auto"/>
        <w:spacing w:line="226" w:lineRule="exact"/>
        <w:ind w:firstLine="280"/>
      </w:pPr>
      <w:r>
        <w:rPr>
          <w:rStyle w:val="895pt0pt"/>
          <w:i/>
          <w:iCs/>
        </w:rPr>
        <w:t xml:space="preserve">“Над землею вставав ясний </w:t>
      </w:r>
      <w:r>
        <w:rPr>
          <w:rStyle w:val="895pt0pt0"/>
          <w:i/>
          <w:iCs/>
        </w:rPr>
        <w:t>ранок</w:t>
      </w:r>
      <w:r>
        <w:rPr>
          <w:rStyle w:val="895pt0pt"/>
          <w:i/>
          <w:iCs/>
        </w:rPr>
        <w:t>”</w:t>
      </w:r>
      <w:r>
        <w:rPr>
          <w:rStyle w:val="89pt0pt"/>
        </w:rPr>
        <w:t xml:space="preserve"> (Р. Іванченко).</w:t>
      </w:r>
    </w:p>
    <w:p w:rsidR="007670BA" w:rsidRDefault="00D04CBE">
      <w:pPr>
        <w:pStyle w:val="11"/>
        <w:framePr w:w="5914" w:h="9172" w:hRule="exact" w:wrap="none" w:vAnchor="page" w:hAnchor="page" w:x="3029" w:y="3705"/>
        <w:shd w:val="clear" w:color="auto" w:fill="auto"/>
        <w:spacing w:before="0" w:after="0" w:line="226" w:lineRule="exact"/>
        <w:ind w:firstLine="280"/>
        <w:jc w:val="both"/>
      </w:pPr>
      <w:r>
        <w:rPr>
          <w:rStyle w:val="ArialUnicodeMS9pt0pt0"/>
        </w:rPr>
        <w:t>Підмет може виражатися:</w:t>
      </w:r>
    </w:p>
    <w:p w:rsidR="007670BA" w:rsidRDefault="00D04CBE">
      <w:pPr>
        <w:pStyle w:val="11"/>
        <w:framePr w:w="5914" w:h="9172" w:hRule="exact" w:wrap="none" w:vAnchor="page" w:hAnchor="page" w:x="3029" w:y="3705"/>
        <w:numPr>
          <w:ilvl w:val="0"/>
          <w:numId w:val="86"/>
        </w:numPr>
        <w:shd w:val="clear" w:color="auto" w:fill="auto"/>
        <w:tabs>
          <w:tab w:val="left" w:pos="539"/>
        </w:tabs>
        <w:spacing w:before="0" w:after="0" w:line="226" w:lineRule="exact"/>
        <w:ind w:firstLine="280"/>
        <w:jc w:val="both"/>
      </w:pPr>
      <w:r>
        <w:rPr>
          <w:rStyle w:val="ArialUnicodeMS9pt0pt0"/>
        </w:rPr>
        <w:t>іменником:</w:t>
      </w:r>
    </w:p>
    <w:p w:rsidR="007670BA" w:rsidRDefault="00D04CBE">
      <w:pPr>
        <w:pStyle w:val="80"/>
        <w:framePr w:w="5914" w:h="9172" w:hRule="exact" w:wrap="none" w:vAnchor="page" w:hAnchor="page" w:x="3029" w:y="3705"/>
        <w:shd w:val="clear" w:color="auto" w:fill="auto"/>
        <w:spacing w:line="226" w:lineRule="exact"/>
        <w:ind w:left="560" w:firstLine="0"/>
      </w:pPr>
      <w:r>
        <w:rPr>
          <w:rStyle w:val="89pt0pt"/>
        </w:rPr>
        <w:t>“</w:t>
      </w:r>
      <w:r>
        <w:rPr>
          <w:rStyle w:val="895pt0pt2"/>
          <w:i/>
          <w:iCs/>
        </w:rPr>
        <w:t>Сумно</w:t>
      </w:r>
      <w:r>
        <w:rPr>
          <w:rStyle w:val="895pt0pt"/>
          <w:i/>
          <w:iCs/>
        </w:rPr>
        <w:t xml:space="preserve"> зітха </w:t>
      </w:r>
      <w:r>
        <w:rPr>
          <w:rStyle w:val="895pt0pt0"/>
          <w:i/>
          <w:iCs/>
        </w:rPr>
        <w:t>верболіз</w:t>
      </w:r>
      <w:r>
        <w:rPr>
          <w:rStyle w:val="895pt0pt"/>
          <w:i/>
          <w:iCs/>
        </w:rPr>
        <w:t>”</w:t>
      </w:r>
      <w:r>
        <w:rPr>
          <w:rStyle w:val="89pt0pt"/>
        </w:rPr>
        <w:t xml:space="preserve"> (С. Черкасенко);</w:t>
      </w:r>
    </w:p>
    <w:p w:rsidR="007670BA" w:rsidRDefault="00D04CBE">
      <w:pPr>
        <w:pStyle w:val="11"/>
        <w:framePr w:w="5914" w:h="9172" w:hRule="exact" w:wrap="none" w:vAnchor="page" w:hAnchor="page" w:x="3029" w:y="3705"/>
        <w:numPr>
          <w:ilvl w:val="0"/>
          <w:numId w:val="86"/>
        </w:numPr>
        <w:shd w:val="clear" w:color="auto" w:fill="auto"/>
        <w:tabs>
          <w:tab w:val="left" w:pos="554"/>
        </w:tabs>
        <w:spacing w:before="0" w:after="0" w:line="226" w:lineRule="exact"/>
        <w:ind w:firstLine="280"/>
        <w:jc w:val="both"/>
      </w:pPr>
      <w:r>
        <w:rPr>
          <w:rStyle w:val="ArialUnicodeMS9pt0pt0"/>
        </w:rPr>
        <w:t>прикметником:</w:t>
      </w:r>
    </w:p>
    <w:p w:rsidR="007670BA" w:rsidRDefault="00D04CBE">
      <w:pPr>
        <w:pStyle w:val="80"/>
        <w:framePr w:w="5914" w:h="9172" w:hRule="exact" w:wrap="none" w:vAnchor="page" w:hAnchor="page" w:x="3029" w:y="3705"/>
        <w:shd w:val="clear" w:color="auto" w:fill="auto"/>
        <w:spacing w:line="226" w:lineRule="exact"/>
        <w:ind w:left="560" w:firstLine="0"/>
      </w:pPr>
      <w:r>
        <w:rPr>
          <w:rStyle w:val="895pt0pt"/>
          <w:i/>
          <w:iCs/>
        </w:rPr>
        <w:t xml:space="preserve">Хай </w:t>
      </w:r>
      <w:r>
        <w:rPr>
          <w:rStyle w:val="895pt0pt0"/>
          <w:i/>
          <w:iCs/>
        </w:rPr>
        <w:t>неможливе</w:t>
      </w:r>
      <w:r>
        <w:rPr>
          <w:rStyle w:val="895pt0pt"/>
          <w:i/>
          <w:iCs/>
        </w:rPr>
        <w:t xml:space="preserve"> робиться можливим,</w:t>
      </w:r>
    </w:p>
    <w:p w:rsidR="007670BA" w:rsidRDefault="00D04CBE">
      <w:pPr>
        <w:pStyle w:val="11"/>
        <w:framePr w:w="5914" w:h="9172" w:hRule="exact" w:wrap="none" w:vAnchor="page" w:hAnchor="page" w:x="3029" w:y="3705"/>
        <w:numPr>
          <w:ilvl w:val="0"/>
          <w:numId w:val="86"/>
        </w:numPr>
        <w:shd w:val="clear" w:color="auto" w:fill="auto"/>
        <w:tabs>
          <w:tab w:val="left" w:pos="534"/>
        </w:tabs>
        <w:spacing w:before="0" w:after="0" w:line="226" w:lineRule="exact"/>
        <w:ind w:firstLine="280"/>
        <w:jc w:val="both"/>
      </w:pPr>
      <w:r>
        <w:rPr>
          <w:rStyle w:val="ArialUnicodeMS9pt0pt0"/>
        </w:rPr>
        <w:t>дієприкметником:</w:t>
      </w:r>
    </w:p>
    <w:p w:rsidR="007670BA" w:rsidRDefault="00D04CBE">
      <w:pPr>
        <w:pStyle w:val="80"/>
        <w:framePr w:w="5914" w:h="9172" w:hRule="exact" w:wrap="none" w:vAnchor="page" w:hAnchor="page" w:x="3029" w:y="3705"/>
        <w:shd w:val="clear" w:color="auto" w:fill="auto"/>
        <w:spacing w:line="226" w:lineRule="exact"/>
        <w:ind w:left="560" w:firstLine="0"/>
      </w:pPr>
      <w:r>
        <w:rPr>
          <w:rStyle w:val="895pt0pt0"/>
          <w:i/>
          <w:iCs/>
        </w:rPr>
        <w:t>Зроблене</w:t>
      </w:r>
      <w:r>
        <w:rPr>
          <w:rStyle w:val="895pt0pt"/>
          <w:i/>
          <w:iCs/>
        </w:rPr>
        <w:t xml:space="preserve"> власноруч завжди більше цінується між людьми;</w:t>
      </w:r>
    </w:p>
    <w:p w:rsidR="007670BA" w:rsidRDefault="00D04CBE">
      <w:pPr>
        <w:pStyle w:val="11"/>
        <w:framePr w:w="5914" w:h="9172" w:hRule="exact" w:wrap="none" w:vAnchor="page" w:hAnchor="page" w:x="3029" w:y="3705"/>
        <w:numPr>
          <w:ilvl w:val="0"/>
          <w:numId w:val="86"/>
        </w:numPr>
        <w:shd w:val="clear" w:color="auto" w:fill="auto"/>
        <w:tabs>
          <w:tab w:val="left" w:pos="554"/>
        </w:tabs>
        <w:spacing w:before="0" w:after="0" w:line="226" w:lineRule="exact"/>
        <w:ind w:firstLine="280"/>
        <w:jc w:val="both"/>
      </w:pPr>
      <w:r>
        <w:rPr>
          <w:rStyle w:val="ArialUnicodeMS9pt0pt0"/>
        </w:rPr>
        <w:t>займенником:</w:t>
      </w:r>
    </w:p>
    <w:p w:rsidR="007670BA" w:rsidRDefault="00D04CBE">
      <w:pPr>
        <w:pStyle w:val="80"/>
        <w:framePr w:w="5914" w:h="9172" w:hRule="exact" w:wrap="none" w:vAnchor="page" w:hAnchor="page" w:x="3029" w:y="3705"/>
        <w:shd w:val="clear" w:color="auto" w:fill="auto"/>
        <w:spacing w:line="226" w:lineRule="exact"/>
        <w:ind w:left="560" w:right="40" w:firstLine="0"/>
      </w:pPr>
      <w:r>
        <w:rPr>
          <w:rStyle w:val="895pt0pt"/>
          <w:i/>
          <w:iCs/>
        </w:rPr>
        <w:t>“Я з тих країв, де вересневі ночі у молодих симфоніях бре</w:t>
      </w:r>
      <w:r>
        <w:rPr>
          <w:rStyle w:val="895pt0pt"/>
          <w:i/>
          <w:iCs/>
        </w:rPr>
        <w:softHyphen/>
        <w:t>дуть”</w:t>
      </w:r>
      <w:r>
        <w:rPr>
          <w:rStyle w:val="89pt0pt"/>
        </w:rPr>
        <w:t xml:space="preserve"> (А. Малишко);</w:t>
      </w:r>
    </w:p>
    <w:p w:rsidR="007670BA" w:rsidRDefault="00D04CBE">
      <w:pPr>
        <w:pStyle w:val="11"/>
        <w:framePr w:w="5914" w:h="9172" w:hRule="exact" w:wrap="none" w:vAnchor="page" w:hAnchor="page" w:x="3029" w:y="3705"/>
        <w:numPr>
          <w:ilvl w:val="0"/>
          <w:numId w:val="86"/>
        </w:numPr>
        <w:shd w:val="clear" w:color="auto" w:fill="auto"/>
        <w:tabs>
          <w:tab w:val="left" w:pos="554"/>
        </w:tabs>
        <w:spacing w:before="0" w:after="0" w:line="226" w:lineRule="exact"/>
        <w:ind w:firstLine="280"/>
        <w:jc w:val="both"/>
      </w:pPr>
      <w:r>
        <w:rPr>
          <w:rStyle w:val="ArialUnicodeMS9pt0pt0"/>
        </w:rPr>
        <w:t>інфінітивом:</w:t>
      </w:r>
    </w:p>
    <w:p w:rsidR="007670BA" w:rsidRDefault="00D04CBE">
      <w:pPr>
        <w:pStyle w:val="80"/>
        <w:framePr w:w="5914" w:h="9172" w:hRule="exact" w:wrap="none" w:vAnchor="page" w:hAnchor="page" w:x="3029" w:y="3705"/>
        <w:shd w:val="clear" w:color="auto" w:fill="auto"/>
        <w:spacing w:line="226" w:lineRule="exact"/>
        <w:ind w:left="560" w:firstLine="0"/>
      </w:pPr>
      <w:r>
        <w:rPr>
          <w:rStyle w:val="895pt0pt0"/>
          <w:i/>
          <w:iCs/>
        </w:rPr>
        <w:t>“Любить</w:t>
      </w:r>
      <w:r>
        <w:rPr>
          <w:rStyle w:val="895pt0pt"/>
          <w:i/>
          <w:iCs/>
        </w:rPr>
        <w:t xml:space="preserve"> свій край - це значить все любити, у чім його</w:t>
      </w:r>
    </w:p>
    <w:p w:rsidR="007670BA" w:rsidRDefault="00D04CBE">
      <w:pPr>
        <w:pStyle w:val="80"/>
        <w:framePr w:w="5914" w:h="9172" w:hRule="exact" w:wrap="none" w:vAnchor="page" w:hAnchor="page" w:x="3029" w:y="3705"/>
        <w:shd w:val="clear" w:color="auto" w:fill="auto"/>
        <w:spacing w:line="226" w:lineRule="exact"/>
        <w:ind w:left="560" w:firstLine="0"/>
      </w:pPr>
      <w:r>
        <w:rPr>
          <w:rStyle w:val="895pt0pt"/>
          <w:i/>
          <w:iCs/>
        </w:rPr>
        <w:t>святе ім’я живе"</w:t>
      </w:r>
      <w:r>
        <w:rPr>
          <w:rStyle w:val="89pt0pt"/>
        </w:rPr>
        <w:t xml:space="preserve"> (В. Сосюра);</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4" w:h="9163" w:hRule="exact" w:wrap="none" w:vAnchor="page" w:hAnchor="page" w:x="3039" w:y="3911"/>
        <w:numPr>
          <w:ilvl w:val="0"/>
          <w:numId w:val="86"/>
        </w:numPr>
        <w:shd w:val="clear" w:color="auto" w:fill="auto"/>
        <w:tabs>
          <w:tab w:val="left" w:pos="524"/>
        </w:tabs>
        <w:spacing w:before="0" w:after="0" w:line="221" w:lineRule="exact"/>
        <w:ind w:left="540" w:hanging="280"/>
        <w:jc w:val="both"/>
      </w:pPr>
      <w:r>
        <w:rPr>
          <w:rStyle w:val="ArialUnicodeMS9pt0pt0"/>
        </w:rPr>
        <w:lastRenderedPageBreak/>
        <w:t>числівником:</w:t>
      </w:r>
    </w:p>
    <w:p w:rsidR="007670BA" w:rsidRDefault="00D04CBE">
      <w:pPr>
        <w:pStyle w:val="80"/>
        <w:framePr w:w="5894" w:h="9163" w:hRule="exact" w:wrap="none" w:vAnchor="page" w:hAnchor="page" w:x="3039" w:y="3911"/>
        <w:shd w:val="clear" w:color="auto" w:fill="auto"/>
        <w:ind w:left="540" w:right="60" w:firstLine="0"/>
      </w:pPr>
      <w:r>
        <w:rPr>
          <w:rStyle w:val="895pt0pt"/>
          <w:i/>
          <w:iCs/>
        </w:rPr>
        <w:t xml:space="preserve">“На краю великого міста у кривобокій хатині сидять </w:t>
      </w:r>
      <w:r>
        <w:rPr>
          <w:rStyle w:val="895pt0pt0"/>
          <w:i/>
          <w:iCs/>
        </w:rPr>
        <w:t>троє</w:t>
      </w:r>
      <w:r>
        <w:rPr>
          <w:rStyle w:val="895pt0pt"/>
          <w:i/>
          <w:iCs/>
        </w:rPr>
        <w:t xml:space="preserve">” </w:t>
      </w:r>
      <w:r>
        <w:rPr>
          <w:rStyle w:val="89pt0pt"/>
        </w:rPr>
        <w:t>(П. Мирний);</w:t>
      </w:r>
    </w:p>
    <w:p w:rsidR="007670BA" w:rsidRDefault="00D04CBE">
      <w:pPr>
        <w:pStyle w:val="11"/>
        <w:framePr w:w="5894" w:h="9163" w:hRule="exact" w:wrap="none" w:vAnchor="page" w:hAnchor="page" w:x="3039" w:y="3911"/>
        <w:numPr>
          <w:ilvl w:val="0"/>
          <w:numId w:val="86"/>
        </w:numPr>
        <w:shd w:val="clear" w:color="auto" w:fill="auto"/>
        <w:tabs>
          <w:tab w:val="left" w:pos="524"/>
        </w:tabs>
        <w:spacing w:before="0" w:after="0" w:line="221" w:lineRule="exact"/>
        <w:ind w:left="540" w:hanging="280"/>
        <w:jc w:val="both"/>
      </w:pPr>
      <w:r>
        <w:rPr>
          <w:rStyle w:val="ArialUnicodeMS9pt0pt0"/>
        </w:rPr>
        <w:t>вигуком:</w:t>
      </w:r>
    </w:p>
    <w:p w:rsidR="007670BA" w:rsidRDefault="00D04CBE">
      <w:pPr>
        <w:pStyle w:val="80"/>
        <w:framePr w:w="5894" w:h="9163" w:hRule="exact" w:wrap="none" w:vAnchor="page" w:hAnchor="page" w:x="3039" w:y="3911"/>
        <w:shd w:val="clear" w:color="auto" w:fill="auto"/>
        <w:ind w:left="540" w:firstLine="0"/>
      </w:pPr>
      <w:r>
        <w:rPr>
          <w:rStyle w:val="895pt0pt"/>
          <w:i/>
          <w:iCs/>
        </w:rPr>
        <w:t xml:space="preserve">“У лощині не змовкало </w:t>
      </w:r>
      <w:r>
        <w:rPr>
          <w:rStyle w:val="895pt0pt0"/>
          <w:i/>
          <w:iCs/>
        </w:rPr>
        <w:t>“ура"</w:t>
      </w:r>
      <w:r>
        <w:rPr>
          <w:rStyle w:val="895pt0pt"/>
          <w:i/>
          <w:iCs/>
        </w:rPr>
        <w:t xml:space="preserve"> (О.</w:t>
      </w:r>
      <w:r>
        <w:rPr>
          <w:rStyle w:val="89pt0pt"/>
        </w:rPr>
        <w:t xml:space="preserve"> Гончар).</w:t>
      </w:r>
    </w:p>
    <w:p w:rsidR="007670BA" w:rsidRDefault="00D04CBE">
      <w:pPr>
        <w:pStyle w:val="11"/>
        <w:framePr w:w="5894" w:h="9163" w:hRule="exact" w:wrap="none" w:vAnchor="page" w:hAnchor="page" w:x="3039" w:y="3911"/>
        <w:shd w:val="clear" w:color="auto" w:fill="auto"/>
        <w:spacing w:before="0" w:after="0" w:line="221" w:lineRule="exact"/>
        <w:ind w:left="540" w:hanging="280"/>
        <w:jc w:val="both"/>
      </w:pPr>
      <w:r>
        <w:rPr>
          <w:rStyle w:val="ArialUnicodeMS9pt0pt0"/>
        </w:rPr>
        <w:t>За будовою підмет буває простим і складеним.</w:t>
      </w:r>
    </w:p>
    <w:p w:rsidR="007670BA" w:rsidRDefault="00D04CBE">
      <w:pPr>
        <w:pStyle w:val="20"/>
        <w:framePr w:w="5894" w:h="9163" w:hRule="exact" w:wrap="none" w:vAnchor="page" w:hAnchor="page" w:x="3039" w:y="3911"/>
        <w:shd w:val="clear" w:color="auto" w:fill="auto"/>
        <w:spacing w:before="0" w:line="221" w:lineRule="exact"/>
        <w:ind w:left="540" w:hanging="280"/>
        <w:jc w:val="both"/>
      </w:pPr>
      <w:r>
        <w:rPr>
          <w:rStyle w:val="2ArialUnicodeMS0pt"/>
        </w:rPr>
        <w:t>Простий:</w:t>
      </w:r>
    </w:p>
    <w:p w:rsidR="007670BA" w:rsidRDefault="00D04CBE">
      <w:pPr>
        <w:pStyle w:val="11"/>
        <w:framePr w:w="5894" w:h="9163" w:hRule="exact" w:wrap="none" w:vAnchor="page" w:hAnchor="page" w:x="3039" w:y="3911"/>
        <w:shd w:val="clear" w:color="auto" w:fill="auto"/>
        <w:spacing w:before="0" w:after="0" w:line="221" w:lineRule="exact"/>
        <w:ind w:left="20" w:right="60" w:firstLine="260"/>
        <w:jc w:val="both"/>
      </w:pPr>
      <w:r>
        <w:rPr>
          <w:rStyle w:val="ArialUnicodeMS0pt"/>
        </w:rPr>
        <w:t xml:space="preserve">“З журбою </w:t>
      </w:r>
      <w:r>
        <w:rPr>
          <w:rStyle w:val="ArialUnicodeMS0pt0"/>
        </w:rPr>
        <w:t>радість</w:t>
      </w:r>
      <w:r>
        <w:rPr>
          <w:rStyle w:val="ArialUnicodeMS0pt"/>
        </w:rPr>
        <w:t xml:space="preserve"> обнялась” (О.</w:t>
      </w:r>
      <w:r>
        <w:rPr>
          <w:rStyle w:val="ArialUnicodeMS9pt0pt0"/>
        </w:rPr>
        <w:t xml:space="preserve"> Олесь) - (складається з одного слова).</w:t>
      </w:r>
    </w:p>
    <w:p w:rsidR="007670BA" w:rsidRDefault="00D04CBE">
      <w:pPr>
        <w:pStyle w:val="11"/>
        <w:framePr w:w="5894" w:h="9163" w:hRule="exact" w:wrap="none" w:vAnchor="page" w:hAnchor="page" w:x="3039" w:y="3911"/>
        <w:shd w:val="clear" w:color="auto" w:fill="auto"/>
        <w:spacing w:before="0" w:after="0" w:line="221" w:lineRule="exact"/>
        <w:ind w:left="20" w:right="60" w:firstLine="260"/>
        <w:jc w:val="both"/>
      </w:pPr>
      <w:r>
        <w:rPr>
          <w:rStyle w:val="ArialUnicodeMS0pt1"/>
        </w:rPr>
        <w:t xml:space="preserve">Складений </w:t>
      </w:r>
      <w:r>
        <w:rPr>
          <w:rStyle w:val="ArialUnicodeMS9pt0pt0"/>
        </w:rPr>
        <w:t>- синтаксичний компонент, що являє собою єдність словоформ, які утворюють сполучення слів як окреме речення, здат</w:t>
      </w:r>
      <w:r>
        <w:rPr>
          <w:rStyle w:val="ArialUnicodeMS9pt0pt0"/>
        </w:rPr>
        <w:softHyphen/>
        <w:t>не предикативно означатися присудком у структурі граматичного цен</w:t>
      </w:r>
      <w:r>
        <w:rPr>
          <w:rStyle w:val="ArialUnicodeMS9pt0pt0"/>
        </w:rPr>
        <w:softHyphen/>
        <w:t>тру двоскладної будови.</w:t>
      </w:r>
    </w:p>
    <w:p w:rsidR="007670BA" w:rsidRDefault="00D04CBE">
      <w:pPr>
        <w:pStyle w:val="11"/>
        <w:framePr w:w="5894" w:h="9163" w:hRule="exact" w:wrap="none" w:vAnchor="page" w:hAnchor="page" w:x="3039" w:y="3911"/>
        <w:shd w:val="clear" w:color="auto" w:fill="auto"/>
        <w:spacing w:before="0" w:after="0" w:line="221" w:lineRule="exact"/>
        <w:ind w:left="540" w:hanging="280"/>
        <w:jc w:val="both"/>
      </w:pPr>
      <w:r>
        <w:rPr>
          <w:rStyle w:val="ArialUnicodeMS9pt0pt0"/>
        </w:rPr>
        <w:t>Способи вираження складеного підмета:</w:t>
      </w:r>
    </w:p>
    <w:p w:rsidR="007670BA" w:rsidRDefault="00D04CBE">
      <w:pPr>
        <w:pStyle w:val="11"/>
        <w:framePr w:w="5894" w:h="9163" w:hRule="exact" w:wrap="none" w:vAnchor="page" w:hAnchor="page" w:x="3039" w:y="3911"/>
        <w:numPr>
          <w:ilvl w:val="0"/>
          <w:numId w:val="87"/>
        </w:numPr>
        <w:shd w:val="clear" w:color="auto" w:fill="auto"/>
        <w:tabs>
          <w:tab w:val="left" w:pos="519"/>
        </w:tabs>
        <w:spacing w:before="0" w:after="0" w:line="221" w:lineRule="exact"/>
        <w:ind w:left="540" w:right="60" w:hanging="280"/>
        <w:jc w:val="left"/>
      </w:pPr>
      <w:r>
        <w:rPr>
          <w:rStyle w:val="ArialUnicodeMS9pt0pt0"/>
        </w:rPr>
        <w:t>Сполучення власне - кількісного числівника з іменником у формі називного відмінка множини чи родового однини чи множини.</w:t>
      </w:r>
    </w:p>
    <w:p w:rsidR="007670BA" w:rsidRDefault="00D04CBE">
      <w:pPr>
        <w:pStyle w:val="11"/>
        <w:framePr w:w="5894" w:h="9163" w:hRule="exact" w:wrap="none" w:vAnchor="page" w:hAnchor="page" w:x="3039" w:y="3911"/>
        <w:numPr>
          <w:ilvl w:val="0"/>
          <w:numId w:val="87"/>
        </w:numPr>
        <w:shd w:val="clear" w:color="auto" w:fill="auto"/>
        <w:tabs>
          <w:tab w:val="left" w:pos="529"/>
        </w:tabs>
        <w:spacing w:before="0" w:after="0" w:line="221" w:lineRule="exact"/>
        <w:ind w:left="540" w:right="60" w:hanging="280"/>
        <w:jc w:val="left"/>
      </w:pPr>
      <w:r>
        <w:rPr>
          <w:rStyle w:val="ArialUnicodeMS9pt0pt0"/>
        </w:rPr>
        <w:t>Сполучення неозначено-кількісного числівника, прислівника чи займенника з іменником у формі родового відмінка множини.</w:t>
      </w:r>
    </w:p>
    <w:p w:rsidR="007670BA" w:rsidRDefault="00D04CBE">
      <w:pPr>
        <w:pStyle w:val="11"/>
        <w:framePr w:w="5894" w:h="9163" w:hRule="exact" w:wrap="none" w:vAnchor="page" w:hAnchor="page" w:x="3039" w:y="3911"/>
        <w:numPr>
          <w:ilvl w:val="0"/>
          <w:numId w:val="87"/>
        </w:numPr>
        <w:shd w:val="clear" w:color="auto" w:fill="auto"/>
        <w:tabs>
          <w:tab w:val="left" w:pos="529"/>
        </w:tabs>
        <w:spacing w:before="0" w:after="0" w:line="221" w:lineRule="exact"/>
        <w:ind w:left="540" w:right="60" w:hanging="280"/>
        <w:jc w:val="left"/>
      </w:pPr>
      <w:r>
        <w:rPr>
          <w:rStyle w:val="ArialUnicodeMS9pt0pt0"/>
        </w:rPr>
        <w:t>Сполучення іменника, що має кількісне значення, з іменником у формі родового відмінка множини.</w:t>
      </w:r>
    </w:p>
    <w:p w:rsidR="007670BA" w:rsidRDefault="00D04CBE">
      <w:pPr>
        <w:pStyle w:val="11"/>
        <w:framePr w:w="5894" w:h="9163" w:hRule="exact" w:wrap="none" w:vAnchor="page" w:hAnchor="page" w:x="3039" w:y="3911"/>
        <w:numPr>
          <w:ilvl w:val="0"/>
          <w:numId w:val="87"/>
        </w:numPr>
        <w:shd w:val="clear" w:color="auto" w:fill="auto"/>
        <w:tabs>
          <w:tab w:val="left" w:pos="534"/>
        </w:tabs>
        <w:spacing w:before="0" w:after="0" w:line="221" w:lineRule="exact"/>
        <w:ind w:left="540" w:right="60" w:hanging="280"/>
        <w:jc w:val="both"/>
      </w:pPr>
      <w:r>
        <w:rPr>
          <w:rStyle w:val="ArialUnicodeMS9pt0pt0"/>
        </w:rPr>
        <w:t>Сполучення іменника або особового займенника у формі назив</w:t>
      </w:r>
      <w:r>
        <w:rPr>
          <w:rStyle w:val="ArialUnicodeMS9pt0pt0"/>
        </w:rPr>
        <w:softHyphen/>
        <w:t>ного відмінка з іменником або іншою частиною мови у значенні іменника у формі орудного відмінка з прийменником з.</w:t>
      </w:r>
    </w:p>
    <w:p w:rsidR="007670BA" w:rsidRDefault="00D04CBE">
      <w:pPr>
        <w:pStyle w:val="11"/>
        <w:framePr w:w="5894" w:h="9163" w:hRule="exact" w:wrap="none" w:vAnchor="page" w:hAnchor="page" w:x="3039" w:y="3911"/>
        <w:numPr>
          <w:ilvl w:val="0"/>
          <w:numId w:val="87"/>
        </w:numPr>
        <w:shd w:val="clear" w:color="auto" w:fill="auto"/>
        <w:tabs>
          <w:tab w:val="left" w:pos="529"/>
        </w:tabs>
        <w:spacing w:before="0" w:after="0" w:line="221" w:lineRule="exact"/>
        <w:ind w:left="540" w:right="60" w:hanging="280"/>
        <w:jc w:val="both"/>
      </w:pPr>
      <w:r>
        <w:rPr>
          <w:rStyle w:val="ArialUnicodeMS9pt0pt0"/>
        </w:rPr>
        <w:t xml:space="preserve">Сполучення числівника або займенника з іменником або іншою частиною мови у значенні іменника у формі родового відмінка з прийменником </w:t>
      </w:r>
      <w:r>
        <w:rPr>
          <w:rStyle w:val="ArialUnicodeMS9pt0pt1"/>
        </w:rPr>
        <w:t>з (із)</w:t>
      </w:r>
      <w:r>
        <w:rPr>
          <w:rStyle w:val="ArialUnicodeMS9pt0pt0"/>
        </w:rPr>
        <w:t>.</w:t>
      </w:r>
    </w:p>
    <w:p w:rsidR="007670BA" w:rsidRDefault="00D04CBE">
      <w:pPr>
        <w:pStyle w:val="11"/>
        <w:framePr w:w="5894" w:h="9163" w:hRule="exact" w:wrap="none" w:vAnchor="page" w:hAnchor="page" w:x="3039" w:y="3911"/>
        <w:numPr>
          <w:ilvl w:val="0"/>
          <w:numId w:val="87"/>
        </w:numPr>
        <w:shd w:val="clear" w:color="auto" w:fill="auto"/>
        <w:tabs>
          <w:tab w:val="left" w:pos="534"/>
        </w:tabs>
        <w:spacing w:before="0" w:after="0" w:line="221" w:lineRule="exact"/>
        <w:ind w:left="540" w:right="60" w:hanging="280"/>
        <w:jc w:val="left"/>
      </w:pPr>
      <w:r>
        <w:rPr>
          <w:rStyle w:val="ArialUnicodeMS9pt0pt0"/>
        </w:rPr>
        <w:t>Форми, до яких не входить жодне слово у формі називного відмінка.</w:t>
      </w:r>
    </w:p>
    <w:p w:rsidR="007670BA" w:rsidRDefault="00D04CBE">
      <w:pPr>
        <w:pStyle w:val="11"/>
        <w:framePr w:w="5894" w:h="9163" w:hRule="exact" w:wrap="none" w:vAnchor="page" w:hAnchor="page" w:x="3039" w:y="3911"/>
        <w:numPr>
          <w:ilvl w:val="0"/>
          <w:numId w:val="87"/>
        </w:numPr>
        <w:shd w:val="clear" w:color="auto" w:fill="auto"/>
        <w:tabs>
          <w:tab w:val="left" w:pos="529"/>
        </w:tabs>
        <w:spacing w:before="0" w:after="0" w:line="221" w:lineRule="exact"/>
        <w:ind w:left="540" w:hanging="280"/>
        <w:jc w:val="both"/>
      </w:pPr>
      <w:r>
        <w:rPr>
          <w:rStyle w:val="ArialUnicodeMS9pt0pt0"/>
        </w:rPr>
        <w:t>Словосполучення: прізвище, ім'я, по батькові.</w:t>
      </w:r>
    </w:p>
    <w:p w:rsidR="007670BA" w:rsidRDefault="00D04CBE">
      <w:pPr>
        <w:pStyle w:val="11"/>
        <w:framePr w:w="5894" w:h="9163" w:hRule="exact" w:wrap="none" w:vAnchor="page" w:hAnchor="page" w:x="3039" w:y="3911"/>
        <w:numPr>
          <w:ilvl w:val="0"/>
          <w:numId w:val="87"/>
        </w:numPr>
        <w:shd w:val="clear" w:color="auto" w:fill="auto"/>
        <w:tabs>
          <w:tab w:val="left" w:pos="534"/>
        </w:tabs>
        <w:spacing w:before="0" w:after="0" w:line="221" w:lineRule="exact"/>
        <w:ind w:left="540" w:hanging="280"/>
        <w:jc w:val="both"/>
      </w:pPr>
      <w:r>
        <w:rPr>
          <w:rStyle w:val="ArialUnicodeMS9pt0pt0"/>
        </w:rPr>
        <w:t>Ціле речення або група речень.</w:t>
      </w:r>
    </w:p>
    <w:p w:rsidR="007670BA" w:rsidRDefault="00D04CBE">
      <w:pPr>
        <w:pStyle w:val="11"/>
        <w:framePr w:w="5894" w:h="9163" w:hRule="exact" w:wrap="none" w:vAnchor="page" w:hAnchor="page" w:x="3039" w:y="3911"/>
        <w:numPr>
          <w:ilvl w:val="0"/>
          <w:numId w:val="87"/>
        </w:numPr>
        <w:shd w:val="clear" w:color="auto" w:fill="auto"/>
        <w:tabs>
          <w:tab w:val="left" w:pos="534"/>
        </w:tabs>
        <w:spacing w:before="0" w:after="0" w:line="221" w:lineRule="exact"/>
        <w:ind w:left="540" w:hanging="280"/>
        <w:jc w:val="both"/>
      </w:pPr>
      <w:r>
        <w:rPr>
          <w:rStyle w:val="ArialUnicodeMS9pt0pt0"/>
        </w:rPr>
        <w:t>Назва твору, цитата.</w:t>
      </w:r>
    </w:p>
    <w:p w:rsidR="007670BA" w:rsidRDefault="00D04CBE">
      <w:pPr>
        <w:pStyle w:val="80"/>
        <w:framePr w:w="5894" w:h="9163" w:hRule="exact" w:wrap="none" w:vAnchor="page" w:hAnchor="page" w:x="3039" w:y="3911"/>
        <w:numPr>
          <w:ilvl w:val="0"/>
          <w:numId w:val="88"/>
        </w:numPr>
        <w:shd w:val="clear" w:color="auto" w:fill="auto"/>
        <w:tabs>
          <w:tab w:val="left" w:pos="529"/>
        </w:tabs>
        <w:ind w:left="540" w:right="60" w:hanging="280"/>
        <w:jc w:val="left"/>
      </w:pPr>
      <w:r>
        <w:rPr>
          <w:rStyle w:val="895pt0pt"/>
          <w:i/>
          <w:iCs/>
        </w:rPr>
        <w:t xml:space="preserve">“А </w:t>
      </w:r>
      <w:r>
        <w:rPr>
          <w:rStyle w:val="895pt0pt0"/>
          <w:i/>
          <w:iCs/>
        </w:rPr>
        <w:t>той покоління</w:t>
      </w:r>
      <w:r>
        <w:rPr>
          <w:rStyle w:val="895pt0pt"/>
          <w:i/>
          <w:iCs/>
        </w:rPr>
        <w:t xml:space="preserve"> селянського дому Вмістились на знімках старого альбому”</w:t>
      </w:r>
      <w:r>
        <w:rPr>
          <w:rStyle w:val="89pt0pt"/>
        </w:rPr>
        <w:t xml:space="preserve"> (М. Луків).</w:t>
      </w:r>
    </w:p>
    <w:p w:rsidR="007670BA" w:rsidRDefault="00D04CBE">
      <w:pPr>
        <w:pStyle w:val="80"/>
        <w:framePr w:w="5894" w:h="9163" w:hRule="exact" w:wrap="none" w:vAnchor="page" w:hAnchor="page" w:x="3039" w:y="3911"/>
        <w:numPr>
          <w:ilvl w:val="0"/>
          <w:numId w:val="88"/>
        </w:numPr>
        <w:shd w:val="clear" w:color="auto" w:fill="auto"/>
        <w:tabs>
          <w:tab w:val="left" w:pos="543"/>
        </w:tabs>
        <w:ind w:left="540" w:hanging="280"/>
      </w:pPr>
      <w:r>
        <w:rPr>
          <w:rStyle w:val="895pt0pt"/>
          <w:i/>
          <w:iCs/>
        </w:rPr>
        <w:t xml:space="preserve">“На землі </w:t>
      </w:r>
      <w:r>
        <w:rPr>
          <w:rStyle w:val="895pt0pt0"/>
          <w:i/>
          <w:iCs/>
        </w:rPr>
        <w:t>багато квітів</w:t>
      </w:r>
      <w:r>
        <w:rPr>
          <w:rStyle w:val="895pt0pt"/>
          <w:i/>
          <w:iCs/>
        </w:rPr>
        <w:t>. Поміж ними є одна”</w:t>
      </w:r>
      <w:r>
        <w:rPr>
          <w:rStyle w:val="89pt0pt"/>
        </w:rPr>
        <w:t xml:space="preserve"> (А. Чубинський).</w:t>
      </w:r>
    </w:p>
    <w:p w:rsidR="007670BA" w:rsidRDefault="00D04CBE">
      <w:pPr>
        <w:pStyle w:val="80"/>
        <w:framePr w:w="5894" w:h="9163" w:hRule="exact" w:wrap="none" w:vAnchor="page" w:hAnchor="page" w:x="3039" w:y="3911"/>
        <w:numPr>
          <w:ilvl w:val="0"/>
          <w:numId w:val="88"/>
        </w:numPr>
        <w:shd w:val="clear" w:color="auto" w:fill="auto"/>
        <w:tabs>
          <w:tab w:val="left" w:pos="534"/>
        </w:tabs>
        <w:ind w:left="540" w:hanging="280"/>
      </w:pPr>
      <w:r>
        <w:rPr>
          <w:rStyle w:val="895pt0pt0"/>
          <w:i/>
          <w:iCs/>
        </w:rPr>
        <w:t>‘Сотні солов'їв</w:t>
      </w:r>
      <w:r>
        <w:rPr>
          <w:rStyle w:val="895pt0pt"/>
          <w:i/>
          <w:iCs/>
        </w:rPr>
        <w:t xml:space="preserve"> щебетали на кущах молодого поросту"</w:t>
      </w:r>
    </w:p>
    <w:p w:rsidR="007670BA" w:rsidRDefault="00D04CBE">
      <w:pPr>
        <w:pStyle w:val="11"/>
        <w:framePr w:w="5894" w:h="9163" w:hRule="exact" w:wrap="none" w:vAnchor="page" w:hAnchor="page" w:x="3039" w:y="3911"/>
        <w:shd w:val="clear" w:color="auto" w:fill="auto"/>
        <w:spacing w:before="0" w:after="0" w:line="221" w:lineRule="exact"/>
        <w:ind w:left="540"/>
        <w:jc w:val="both"/>
      </w:pPr>
      <w:r>
        <w:rPr>
          <w:rStyle w:val="ArialUnicodeMS9pt0pt0"/>
        </w:rPr>
        <w:t>(П. Мирний).</w:t>
      </w:r>
    </w:p>
    <w:p w:rsidR="007670BA" w:rsidRDefault="00D04CBE">
      <w:pPr>
        <w:pStyle w:val="80"/>
        <w:framePr w:w="5894" w:h="9163" w:hRule="exact" w:wrap="none" w:vAnchor="page" w:hAnchor="page" w:x="3039" w:y="3911"/>
        <w:numPr>
          <w:ilvl w:val="0"/>
          <w:numId w:val="88"/>
        </w:numPr>
        <w:shd w:val="clear" w:color="auto" w:fill="auto"/>
        <w:tabs>
          <w:tab w:val="left" w:pos="471"/>
        </w:tabs>
        <w:ind w:left="540" w:hanging="280"/>
      </w:pPr>
      <w:r>
        <w:rPr>
          <w:rStyle w:val="895pt0pt0"/>
          <w:i/>
          <w:iCs/>
        </w:rPr>
        <w:t>“Серпень з вереснем</w:t>
      </w:r>
      <w:r>
        <w:rPr>
          <w:rStyle w:val="895pt0pt"/>
          <w:i/>
          <w:iCs/>
        </w:rPr>
        <w:t xml:space="preserve"> стискають один одному правиці"</w:t>
      </w:r>
    </w:p>
    <w:p w:rsidR="007670BA" w:rsidRDefault="00D04CBE">
      <w:pPr>
        <w:pStyle w:val="11"/>
        <w:framePr w:w="5894" w:h="9163" w:hRule="exact" w:wrap="none" w:vAnchor="page" w:hAnchor="page" w:x="3039" w:y="3911"/>
        <w:shd w:val="clear" w:color="auto" w:fill="auto"/>
        <w:spacing w:before="0" w:after="0" w:line="221" w:lineRule="exact"/>
        <w:ind w:left="540"/>
        <w:jc w:val="both"/>
      </w:pPr>
      <w:r>
        <w:rPr>
          <w:rStyle w:val="ArialUnicodeMS9pt0pt0"/>
        </w:rPr>
        <w:t>(М. Рильський).</w:t>
      </w:r>
    </w:p>
    <w:p w:rsidR="007670BA" w:rsidRDefault="00D04CBE">
      <w:pPr>
        <w:pStyle w:val="80"/>
        <w:framePr w:w="5894" w:h="9163" w:hRule="exact" w:wrap="none" w:vAnchor="page" w:hAnchor="page" w:x="3039" w:y="3911"/>
        <w:numPr>
          <w:ilvl w:val="0"/>
          <w:numId w:val="88"/>
        </w:numPr>
        <w:shd w:val="clear" w:color="auto" w:fill="auto"/>
        <w:tabs>
          <w:tab w:val="left" w:pos="519"/>
        </w:tabs>
        <w:ind w:left="540" w:hanging="280"/>
      </w:pPr>
      <w:r>
        <w:rPr>
          <w:rStyle w:val="895pt0pt0"/>
          <w:i/>
          <w:iCs/>
        </w:rPr>
        <w:t>Хто з нас</w:t>
      </w:r>
      <w:r>
        <w:rPr>
          <w:rStyle w:val="895pt0pt"/>
          <w:i/>
          <w:iCs/>
        </w:rPr>
        <w:t xml:space="preserve"> не знає, як п ’янко дихає весна ?</w:t>
      </w:r>
      <w:r>
        <w:rPr>
          <w:rStyle w:val="895pt0pt"/>
          <w:i/>
          <w:iCs/>
          <w:vertAlign w:val="subscript"/>
        </w:rPr>
        <w:t>і</w:t>
      </w:r>
    </w:p>
    <w:p w:rsidR="007670BA" w:rsidRDefault="00D04CBE">
      <w:pPr>
        <w:pStyle w:val="80"/>
        <w:framePr w:w="5894" w:h="9163" w:hRule="exact" w:wrap="none" w:vAnchor="page" w:hAnchor="page" w:x="3039" w:y="3911"/>
        <w:shd w:val="clear" w:color="auto" w:fill="auto"/>
        <w:ind w:left="540" w:right="60" w:hanging="280"/>
        <w:jc w:val="left"/>
      </w:pPr>
      <w:r>
        <w:rPr>
          <w:rStyle w:val="89pt0pt"/>
        </w:rPr>
        <w:t xml:space="preserve">.6. </w:t>
      </w:r>
      <w:r>
        <w:rPr>
          <w:rStyle w:val="895pt0pt"/>
          <w:i/>
          <w:iCs/>
        </w:rPr>
        <w:t xml:space="preserve">“На перший погляд йому, може, </w:t>
      </w:r>
      <w:r>
        <w:rPr>
          <w:rStyle w:val="895pt0pt0"/>
          <w:i/>
          <w:iCs/>
        </w:rPr>
        <w:t>літ до двадцятка</w:t>
      </w:r>
      <w:r>
        <w:rPr>
          <w:rStyle w:val="895pt0pt"/>
          <w:i/>
          <w:iCs/>
        </w:rPr>
        <w:t xml:space="preserve"> добиралося" </w:t>
      </w:r>
      <w:r>
        <w:rPr>
          <w:rStyle w:val="89pt0pt"/>
        </w:rPr>
        <w:t>(П. Мирний).</w:t>
      </w:r>
    </w:p>
    <w:p w:rsidR="007670BA" w:rsidRDefault="00D04CBE">
      <w:pPr>
        <w:pStyle w:val="a6"/>
        <w:framePr w:wrap="none" w:vAnchor="page" w:hAnchor="page" w:x="3044" w:y="13174"/>
        <w:shd w:val="clear" w:color="auto" w:fill="auto"/>
        <w:spacing w:line="160" w:lineRule="exact"/>
        <w:ind w:left="20"/>
        <w:jc w:val="left"/>
      </w:pPr>
      <w:r>
        <w:rPr>
          <w:rStyle w:val="Arial8pt0pt0"/>
        </w:rPr>
        <w:t>108</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918" w:h="9145" w:hRule="exact" w:wrap="none" w:vAnchor="page" w:hAnchor="page" w:x="3027" w:y="3910"/>
        <w:numPr>
          <w:ilvl w:val="0"/>
          <w:numId w:val="89"/>
        </w:numPr>
        <w:shd w:val="clear" w:color="auto" w:fill="auto"/>
        <w:tabs>
          <w:tab w:val="left" w:pos="574"/>
        </w:tabs>
        <w:spacing w:line="235" w:lineRule="exact"/>
        <w:ind w:left="540" w:right="40" w:hanging="240"/>
        <w:jc w:val="left"/>
      </w:pPr>
      <w:r>
        <w:rPr>
          <w:rStyle w:val="895pt0pt"/>
          <w:i/>
          <w:iCs/>
        </w:rPr>
        <w:lastRenderedPageBreak/>
        <w:t xml:space="preserve">“Заходом осяяний стояв </w:t>
      </w:r>
      <w:r>
        <w:rPr>
          <w:rStyle w:val="895pt0pt0"/>
          <w:i/>
          <w:iCs/>
        </w:rPr>
        <w:t>Тарас Шевченко</w:t>
      </w:r>
      <w:r>
        <w:rPr>
          <w:rStyle w:val="895pt0pt"/>
          <w:i/>
          <w:iCs/>
        </w:rPr>
        <w:t xml:space="preserve"> на горі Чернечій" </w:t>
      </w:r>
      <w:r>
        <w:rPr>
          <w:rStyle w:val="89pt0pt"/>
        </w:rPr>
        <w:t>(В. Швець).</w:t>
      </w:r>
    </w:p>
    <w:p w:rsidR="007670BA" w:rsidRDefault="00D04CBE">
      <w:pPr>
        <w:pStyle w:val="80"/>
        <w:framePr w:w="5918" w:h="9145" w:hRule="exact" w:wrap="none" w:vAnchor="page" w:hAnchor="page" w:x="3027" w:y="3910"/>
        <w:numPr>
          <w:ilvl w:val="0"/>
          <w:numId w:val="89"/>
        </w:numPr>
        <w:shd w:val="clear" w:color="auto" w:fill="auto"/>
        <w:tabs>
          <w:tab w:val="left" w:pos="574"/>
        </w:tabs>
        <w:spacing w:after="184" w:line="240" w:lineRule="exact"/>
        <w:ind w:left="540" w:right="40" w:hanging="240"/>
        <w:jc w:val="left"/>
      </w:pPr>
      <w:r>
        <w:rPr>
          <w:rStyle w:val="895pt0pt"/>
          <w:i/>
          <w:iCs/>
        </w:rPr>
        <w:t>“І вражою злою кров’ю волю окропіте"- з дитинства знайомі слова’’(</w:t>
      </w:r>
      <w:r>
        <w:rPr>
          <w:rStyle w:val="89pt0pt"/>
        </w:rPr>
        <w:t>О. Гончар).</w:t>
      </w:r>
    </w:p>
    <w:p w:rsidR="007670BA" w:rsidRDefault="00D04CBE">
      <w:pPr>
        <w:pStyle w:val="11"/>
        <w:framePr w:w="5918" w:h="9145" w:hRule="exact" w:wrap="none" w:vAnchor="page" w:hAnchor="page" w:x="3027" w:y="3910"/>
        <w:shd w:val="clear" w:color="auto" w:fill="auto"/>
        <w:spacing w:before="0" w:after="0" w:line="235" w:lineRule="exact"/>
        <w:ind w:left="20" w:right="40" w:firstLine="280"/>
        <w:jc w:val="both"/>
      </w:pPr>
      <w:r>
        <w:rPr>
          <w:rStyle w:val="ArialUnicodeMS9pt0pt0"/>
        </w:rPr>
        <w:t>ПІДРЯДНЕ ВІДНОШЕННЯ - відношення, при якому виділяються головний і залежний компоненти. На рівні складного речення формаль</w:t>
      </w:r>
      <w:r>
        <w:rPr>
          <w:rStyle w:val="ArialUnicodeMS9pt0pt0"/>
        </w:rPr>
        <w:softHyphen/>
        <w:t>ними показниками цих відношень є сполучники підрядності що, щоб, хоча, бо, якщо і ін. та сполучні слова чим, як, який, хто та ін.:</w:t>
      </w:r>
    </w:p>
    <w:p w:rsidR="007670BA" w:rsidRDefault="00D04CBE">
      <w:pPr>
        <w:pStyle w:val="80"/>
        <w:framePr w:w="5918" w:h="9145" w:hRule="exact" w:wrap="none" w:vAnchor="page" w:hAnchor="page" w:x="3027" w:y="3910"/>
        <w:shd w:val="clear" w:color="auto" w:fill="auto"/>
        <w:spacing w:after="188" w:line="240" w:lineRule="exact"/>
        <w:ind w:left="20" w:right="40" w:firstLine="280"/>
      </w:pPr>
      <w:r>
        <w:rPr>
          <w:rStyle w:val="895pt0pt"/>
          <w:i/>
          <w:iCs/>
        </w:rPr>
        <w:t>“Слово, чому ти не твердая криця, Що серед бою так ясно іскриться"</w:t>
      </w:r>
      <w:r>
        <w:rPr>
          <w:rStyle w:val="89pt0pt"/>
        </w:rPr>
        <w:t xml:space="preserve"> (Леся Українка).</w:t>
      </w:r>
    </w:p>
    <w:p w:rsidR="007670BA" w:rsidRDefault="00D04CBE">
      <w:pPr>
        <w:pStyle w:val="11"/>
        <w:framePr w:w="5918" w:h="9145" w:hRule="exact" w:wrap="none" w:vAnchor="page" w:hAnchor="page" w:x="3027" w:y="3910"/>
        <w:shd w:val="clear" w:color="auto" w:fill="auto"/>
        <w:spacing w:before="0" w:after="0" w:line="230" w:lineRule="exact"/>
        <w:ind w:left="20" w:right="40" w:firstLine="280"/>
        <w:jc w:val="both"/>
      </w:pPr>
      <w:r>
        <w:rPr>
          <w:rStyle w:val="ArialUnicodeMS9pt0pt0"/>
        </w:rPr>
        <w:t>ПІДРЯДНЕ РЕЧЕННЯ ДОДАТКОВЕ. За логіко-граматичною кла</w:t>
      </w:r>
      <w:r>
        <w:rPr>
          <w:rStyle w:val="ArialUnicodeMS9pt0pt0"/>
        </w:rPr>
        <w:softHyphen/>
        <w:t>сифікацією до підрядних додаткових зараховують такі утворення, в яких підрядна частина виступає у функції об’єктного визначника при дієслові, прикметнику, віддієслівному іменнику, прислівнику або ж кон</w:t>
      </w:r>
      <w:r>
        <w:rPr>
          <w:rStyle w:val="ArialUnicodeMS9pt0pt0"/>
        </w:rPr>
        <w:softHyphen/>
        <w:t>кретизує додаток головної частини, виражений займенником. За струк</w:t>
      </w:r>
      <w:r>
        <w:rPr>
          <w:rStyle w:val="ArialUnicodeMS9pt0pt0"/>
        </w:rPr>
        <w:softHyphen/>
        <w:t>турно-семантичною та шкільною класифікаціями такі структури зара</w:t>
      </w:r>
      <w:r>
        <w:rPr>
          <w:rStyle w:val="ArialUnicodeMS9pt0pt0"/>
        </w:rPr>
        <w:softHyphen/>
        <w:t>ховують до підрядних з’ясувальних (див. ПІДРЯДНЕ З’ЯСУВАЛЬНЕ):</w:t>
      </w:r>
    </w:p>
    <w:p w:rsidR="007670BA" w:rsidRDefault="00D04CBE">
      <w:pPr>
        <w:pStyle w:val="80"/>
        <w:framePr w:w="5918" w:h="9145" w:hRule="exact" w:wrap="none" w:vAnchor="page" w:hAnchor="page" w:x="3027" w:y="3910"/>
        <w:shd w:val="clear" w:color="auto" w:fill="auto"/>
        <w:spacing w:after="184" w:line="235" w:lineRule="exact"/>
        <w:ind w:left="20" w:right="40" w:firstLine="280"/>
      </w:pPr>
      <w:r>
        <w:rPr>
          <w:rStyle w:val="895pt0pt"/>
          <w:i/>
          <w:iCs/>
        </w:rPr>
        <w:t>“До того ж і стерня ніколи ніг не коле Тим,</w:t>
      </w:r>
      <w:r>
        <w:rPr>
          <w:rStyle w:val="89pt0pt"/>
        </w:rPr>
        <w:t xml:space="preserve"> (кому?) </w:t>
      </w:r>
      <w:r>
        <w:rPr>
          <w:rStyle w:val="895pt0pt"/>
          <w:i/>
          <w:iCs/>
        </w:rPr>
        <w:t>хто взував холуйські постоли”</w:t>
      </w:r>
      <w:r>
        <w:rPr>
          <w:rStyle w:val="89pt0pt"/>
        </w:rPr>
        <w:t xml:space="preserve"> (В. Симоненко).</w:t>
      </w:r>
    </w:p>
    <w:p w:rsidR="007670BA" w:rsidRDefault="00D04CBE">
      <w:pPr>
        <w:pStyle w:val="11"/>
        <w:framePr w:w="5918" w:h="9145" w:hRule="exact" w:wrap="none" w:vAnchor="page" w:hAnchor="page" w:x="3027" w:y="3910"/>
        <w:shd w:val="clear" w:color="auto" w:fill="auto"/>
        <w:spacing w:before="0" w:after="0" w:line="230" w:lineRule="exact"/>
        <w:ind w:left="20" w:right="40" w:firstLine="280"/>
        <w:jc w:val="both"/>
      </w:pPr>
      <w:r>
        <w:rPr>
          <w:rStyle w:val="ArialUnicodeMS9pt0pt0"/>
        </w:rPr>
        <w:t>ПІДРЯДНЕ РЕЧЕННЯ ДОПУСТОВЕ. Це підрядне речення за логі- ко-граматичною класифікацією є обставиною допусту стосовно го</w:t>
      </w:r>
      <w:r>
        <w:rPr>
          <w:rStyle w:val="ArialUnicodeMS9pt0pt0"/>
        </w:rPr>
        <w:softHyphen/>
        <w:t>ловного речення. У підрядній частині повідомляється про підставу чи умову, всупереч якій відбувається дія головної частини, і підрядне з головним реченням поєднується за допомогою сполучників хоч (хоча); хай (нехай); дарма що; незважаючи на те, що та ін.:</w:t>
      </w:r>
    </w:p>
    <w:p w:rsidR="007670BA" w:rsidRDefault="00D04CBE">
      <w:pPr>
        <w:pStyle w:val="80"/>
        <w:framePr w:w="5918" w:h="9145" w:hRule="exact" w:wrap="none" w:vAnchor="page" w:hAnchor="page" w:x="3027" w:y="3910"/>
        <w:shd w:val="clear" w:color="auto" w:fill="auto"/>
        <w:spacing w:after="184" w:line="235" w:lineRule="exact"/>
        <w:ind w:left="20" w:right="40" w:firstLine="280"/>
      </w:pPr>
      <w:r>
        <w:rPr>
          <w:rStyle w:val="895pt0pt"/>
          <w:i/>
          <w:iCs/>
        </w:rPr>
        <w:t>“До селища Дарина поверталася поволі,</w:t>
      </w:r>
      <w:r>
        <w:rPr>
          <w:rStyle w:val="89pt0pt"/>
        </w:rPr>
        <w:t xml:space="preserve"> (незважаючи на що?) </w:t>
      </w:r>
      <w:r>
        <w:rPr>
          <w:rStyle w:val="895pt0pt"/>
          <w:i/>
          <w:iCs/>
        </w:rPr>
        <w:t>хоч думки їїлетіли на крилах" (</w:t>
      </w:r>
      <w:r>
        <w:rPr>
          <w:rStyle w:val="89pt0pt"/>
        </w:rPr>
        <w:t>Ю. Яновський).</w:t>
      </w:r>
    </w:p>
    <w:p w:rsidR="007670BA" w:rsidRDefault="00D04CBE">
      <w:pPr>
        <w:pStyle w:val="11"/>
        <w:framePr w:w="5918" w:h="9145" w:hRule="exact" w:wrap="none" w:vAnchor="page" w:hAnchor="page" w:x="3027" w:y="3910"/>
        <w:shd w:val="clear" w:color="auto" w:fill="auto"/>
        <w:spacing w:before="0" w:after="0" w:line="230" w:lineRule="exact"/>
        <w:ind w:left="20" w:right="40" w:firstLine="280"/>
        <w:jc w:val="both"/>
      </w:pPr>
      <w:r>
        <w:rPr>
          <w:rStyle w:val="ArialUnicodeMS9pt0pt0"/>
        </w:rPr>
        <w:t>ПІДРЯДНЕ РЕЧЕННЯ З'ЯСУВАЛЬНЕ. За структурно-семантич</w:t>
      </w:r>
      <w:r>
        <w:rPr>
          <w:rStyle w:val="ArialUnicodeMS9pt0pt0"/>
        </w:rPr>
        <w:softHyphen/>
        <w:t>ною класифікацією до цього різновиду зараховують такі речення, структура яких визначається семантичною природою поширювано</w:t>
      </w:r>
      <w:r>
        <w:rPr>
          <w:rStyle w:val="ArialUnicodeMS9pt0pt0"/>
        </w:rPr>
        <w:softHyphen/>
        <w:t>го слова головної частини. їх ще можна кваліфікувати як валентно зумовлені підрядні частини. За шкільною класифікацією у цю групу складнопідрядних речень зараховують підметові (див. ПІДРЯДНЕ РЕЧЕННЯ ПІДМЕТОВЕ і ПІДРЯДНЕ РЕЧЕННЯ ДОДАТКОВЕ):</w:t>
      </w:r>
    </w:p>
    <w:p w:rsidR="007670BA" w:rsidRDefault="00D04CBE">
      <w:pPr>
        <w:pStyle w:val="80"/>
        <w:framePr w:w="5918" w:h="9145" w:hRule="exact" w:wrap="none" w:vAnchor="page" w:hAnchor="page" w:x="3027" w:y="3910"/>
        <w:shd w:val="clear" w:color="auto" w:fill="auto"/>
        <w:spacing w:line="190" w:lineRule="exact"/>
        <w:ind w:left="20" w:firstLine="280"/>
      </w:pPr>
      <w:r>
        <w:rPr>
          <w:rStyle w:val="895pt0pt"/>
          <w:i/>
          <w:iCs/>
        </w:rPr>
        <w:t>“Все село знало, що діялось у панотця"</w:t>
      </w:r>
      <w:r>
        <w:rPr>
          <w:rStyle w:val="89pt0pt"/>
        </w:rPr>
        <w:t xml:space="preserve"> (А. Свидницький).</w:t>
      </w:r>
    </w:p>
    <w:p w:rsidR="007670BA" w:rsidRDefault="00D04CBE">
      <w:pPr>
        <w:pStyle w:val="34"/>
        <w:framePr w:wrap="none" w:vAnchor="page" w:hAnchor="page" w:x="8619" w:y="13095"/>
        <w:shd w:val="clear" w:color="auto" w:fill="auto"/>
        <w:spacing w:line="290" w:lineRule="exact"/>
        <w:ind w:left="20"/>
        <w:jc w:val="left"/>
      </w:pPr>
      <w:r>
        <w:t>109</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4" w:h="9168" w:hRule="exact" w:wrap="none" w:vAnchor="page" w:hAnchor="page" w:x="3039" w:y="3930"/>
        <w:shd w:val="clear" w:color="auto" w:fill="auto"/>
        <w:spacing w:before="0" w:after="0" w:line="221" w:lineRule="exact"/>
        <w:ind w:left="20" w:right="20" w:firstLine="260"/>
        <w:jc w:val="both"/>
      </w:pPr>
      <w:r>
        <w:rPr>
          <w:rStyle w:val="ArialUnicodeMS0pt1"/>
        </w:rPr>
        <w:lastRenderedPageBreak/>
        <w:t xml:space="preserve">ПІДРЯДНЕ РЕЧЕННЯ МЕТИ. </w:t>
      </w:r>
      <w:r>
        <w:rPr>
          <w:rStyle w:val="ArialUnicodeMS9pt0pt0"/>
        </w:rPr>
        <w:t>До цього різновиду зараховують такі конструкції, в яких підрядна частина вказує на цілеспрямо</w:t>
      </w:r>
      <w:r>
        <w:rPr>
          <w:rStyle w:val="ArialUnicodeMS9pt0pt0"/>
        </w:rPr>
        <w:softHyphen/>
        <w:t>ваність, призначення відображеної в ньому дії або стану. Показни</w:t>
      </w:r>
      <w:r>
        <w:rPr>
          <w:rStyle w:val="ArialUnicodeMS9pt0pt0"/>
        </w:rPr>
        <w:softHyphen/>
        <w:t>ком синтаксичних відношень підрядності у складнопідрядних ре</w:t>
      </w:r>
      <w:r>
        <w:rPr>
          <w:rStyle w:val="ArialUnicodeMS9pt0pt0"/>
        </w:rPr>
        <w:softHyphen/>
        <w:t xml:space="preserve">ченнях з підрядними обставинами мети є підрядні сполучники </w:t>
      </w:r>
      <w:r>
        <w:rPr>
          <w:rStyle w:val="ArialUnicodeMS0pt1"/>
        </w:rPr>
        <w:t xml:space="preserve">щоб, щоби, аби, щоб тільки, аби тільки, </w:t>
      </w:r>
      <w:r>
        <w:rPr>
          <w:rStyle w:val="ArialUnicodeMS9pt0pt0"/>
        </w:rPr>
        <w:t xml:space="preserve">можливі вирази типу </w:t>
      </w:r>
      <w:r>
        <w:rPr>
          <w:rStyle w:val="ArialUnicodeMS0pt1"/>
        </w:rPr>
        <w:t xml:space="preserve">для того, щоб; за тим, щоб; </w:t>
      </w:r>
      <w:r>
        <w:rPr>
          <w:rStyle w:val="ArialUnicodeMS9pt0pt0"/>
        </w:rPr>
        <w:t xml:space="preserve">з </w:t>
      </w:r>
      <w:r>
        <w:rPr>
          <w:rStyle w:val="ArialUnicodeMS0pt1"/>
        </w:rPr>
        <w:t xml:space="preserve">тією </w:t>
      </w:r>
      <w:r>
        <w:rPr>
          <w:rStyle w:val="ArialUnicodeMS9pt0pt0"/>
        </w:rPr>
        <w:t xml:space="preserve">метою, </w:t>
      </w:r>
      <w:r>
        <w:rPr>
          <w:rStyle w:val="ArialUnicodeMS0pt1"/>
        </w:rPr>
        <w:t xml:space="preserve">щоб </w:t>
      </w:r>
      <w:r>
        <w:rPr>
          <w:rStyle w:val="ArialUnicodeMS9pt0pt0"/>
        </w:rPr>
        <w:t>та ін.:</w:t>
      </w:r>
    </w:p>
    <w:p w:rsidR="007670BA" w:rsidRDefault="00D04CBE">
      <w:pPr>
        <w:pStyle w:val="80"/>
        <w:framePr w:w="5894" w:h="9168" w:hRule="exact" w:wrap="none" w:vAnchor="page" w:hAnchor="page" w:x="3039" w:y="3930"/>
        <w:shd w:val="clear" w:color="auto" w:fill="auto"/>
        <w:spacing w:after="180"/>
        <w:ind w:left="20" w:right="20" w:firstLine="260"/>
      </w:pPr>
      <w:r>
        <w:rPr>
          <w:rStyle w:val="895pt0pt"/>
          <w:i/>
          <w:iCs/>
        </w:rPr>
        <w:t>*'Давно те минуло, як тими шляхами, де йшли гайдамаки, мали</w:t>
      </w:r>
      <w:r>
        <w:rPr>
          <w:rStyle w:val="895pt0pt"/>
          <w:i/>
          <w:iCs/>
        </w:rPr>
        <w:softHyphen/>
        <w:t>ми ночами ходив я плакав та людей шукав,</w:t>
      </w:r>
      <w:r>
        <w:rPr>
          <w:rStyle w:val="89pt0pt"/>
        </w:rPr>
        <w:t xml:space="preserve"> (з </w:t>
      </w:r>
      <w:r>
        <w:rPr>
          <w:rStyle w:val="895pt0pt1"/>
        </w:rPr>
        <w:t xml:space="preserve">якою метою?) </w:t>
      </w:r>
      <w:r>
        <w:rPr>
          <w:rStyle w:val="895pt0pt"/>
          <w:i/>
          <w:iCs/>
        </w:rPr>
        <w:t>щоб добре навчили"</w:t>
      </w:r>
      <w:r>
        <w:rPr>
          <w:rStyle w:val="89pt0pt"/>
        </w:rPr>
        <w:t>(Т. Шевченко).</w:t>
      </w:r>
    </w:p>
    <w:p w:rsidR="007670BA" w:rsidRDefault="00D04CBE">
      <w:pPr>
        <w:pStyle w:val="11"/>
        <w:framePr w:w="5894" w:h="9168" w:hRule="exact" w:wrap="none" w:vAnchor="page" w:hAnchor="page" w:x="3039" w:y="3930"/>
        <w:shd w:val="clear" w:color="auto" w:fill="auto"/>
        <w:spacing w:before="0" w:after="0" w:line="221" w:lineRule="exact"/>
        <w:ind w:left="20" w:right="20" w:firstLine="260"/>
        <w:jc w:val="both"/>
      </w:pPr>
      <w:r>
        <w:rPr>
          <w:rStyle w:val="ArialUnicodeMS0pt1"/>
        </w:rPr>
        <w:t xml:space="preserve">ПІДРЯДНЕ РЕЧЕННЯ МІРИ </w:t>
      </w:r>
      <w:r>
        <w:rPr>
          <w:rStyle w:val="ArialUnicodeMS9pt0pt0"/>
        </w:rPr>
        <w:t xml:space="preserve">АБО </w:t>
      </w:r>
      <w:r>
        <w:rPr>
          <w:rStyle w:val="ArialUnicodeMS0pt1"/>
        </w:rPr>
        <w:t xml:space="preserve">СТУПЕНЯ. </w:t>
      </w:r>
      <w:r>
        <w:rPr>
          <w:rStyle w:val="ArialUnicodeMS9pt0pt0"/>
        </w:rPr>
        <w:t>До цього різновиду відносять таке складне речення, підрядна частина якого вказує на міру чи ступінь вияву дії головного речення або ступінь вияву ознаки, якості, вираженої прикметником, прислівником або іменником у го</w:t>
      </w:r>
      <w:r>
        <w:rPr>
          <w:rStyle w:val="ArialUnicodeMS9pt0pt0"/>
        </w:rPr>
        <w:softHyphen/>
        <w:t xml:space="preserve">ловному реченні, тобто дає кількісну характеристику і відповідає </w:t>
      </w:r>
      <w:r>
        <w:rPr>
          <w:rStyle w:val="ArialUnicodeMS0pt1"/>
        </w:rPr>
        <w:t xml:space="preserve">на </w:t>
      </w:r>
      <w:r>
        <w:rPr>
          <w:rStyle w:val="ArialUnicodeMS9pt0pt0"/>
        </w:rPr>
        <w:t xml:space="preserve">питання: </w:t>
      </w:r>
      <w:r>
        <w:rPr>
          <w:rStyle w:val="ArialUnicodeMS0pt1"/>
        </w:rPr>
        <w:t xml:space="preserve">наскільки? </w:t>
      </w:r>
      <w:r>
        <w:rPr>
          <w:rStyle w:val="ArialUnicodeMS9pt0pt0"/>
        </w:rPr>
        <w:t xml:space="preserve">якою мірою? до </w:t>
      </w:r>
      <w:r>
        <w:rPr>
          <w:rStyle w:val="ArialUnicodeMS0pt1"/>
        </w:rPr>
        <w:t xml:space="preserve">якої міри?, </w:t>
      </w:r>
      <w:r>
        <w:rPr>
          <w:rStyle w:val="ArialUnicodeMS9pt0pt0"/>
        </w:rPr>
        <w:t>пор.:</w:t>
      </w:r>
    </w:p>
    <w:p w:rsidR="007670BA" w:rsidRDefault="00D04CBE">
      <w:pPr>
        <w:pStyle w:val="80"/>
        <w:framePr w:w="5894" w:h="9168" w:hRule="exact" w:wrap="none" w:vAnchor="page" w:hAnchor="page" w:x="3039" w:y="3930"/>
        <w:shd w:val="clear" w:color="auto" w:fill="auto"/>
        <w:spacing w:after="184"/>
        <w:ind w:left="20" w:right="20" w:firstLine="260"/>
      </w:pPr>
      <w:r>
        <w:rPr>
          <w:rStyle w:val="895pt0pt"/>
          <w:i/>
          <w:iCs/>
        </w:rPr>
        <w:t>“Часом вода розливалася так пишно,</w:t>
      </w:r>
      <w:r>
        <w:rPr>
          <w:rStyle w:val="89pt0pt"/>
        </w:rPr>
        <w:t xml:space="preserve"> </w:t>
      </w:r>
      <w:r>
        <w:rPr>
          <w:rStyle w:val="895pt0pt1"/>
        </w:rPr>
        <w:t xml:space="preserve">(до якої міри?) </w:t>
      </w:r>
      <w:r>
        <w:rPr>
          <w:rStyle w:val="895pt0pt"/>
          <w:i/>
          <w:iCs/>
        </w:rPr>
        <w:t>що у воді потопали не тільки ліси й сінокоси”{О.</w:t>
      </w:r>
      <w:r>
        <w:rPr>
          <w:rStyle w:val="89pt0pt"/>
        </w:rPr>
        <w:t xml:space="preserve"> Довженко).</w:t>
      </w:r>
    </w:p>
    <w:p w:rsidR="007670BA" w:rsidRDefault="00D04CBE">
      <w:pPr>
        <w:pStyle w:val="11"/>
        <w:framePr w:w="5894" w:h="9168" w:hRule="exact" w:wrap="none" w:vAnchor="page" w:hAnchor="page" w:x="3039" w:y="3930"/>
        <w:shd w:val="clear" w:color="auto" w:fill="auto"/>
        <w:spacing w:before="0" w:after="0" w:line="216" w:lineRule="exact"/>
        <w:ind w:left="20" w:right="20" w:firstLine="260"/>
        <w:jc w:val="both"/>
      </w:pPr>
      <w:r>
        <w:rPr>
          <w:rStyle w:val="ArialUnicodeMS0pt1"/>
        </w:rPr>
        <w:t xml:space="preserve">ПІДРЯДНЕ РЕЧЕННЯ МІСЦЯ. </w:t>
      </w:r>
      <w:r>
        <w:rPr>
          <w:rStyle w:val="ArialUnicodeMS9pt0pt0"/>
        </w:rPr>
        <w:t>У цьому типі речень підрядна час</w:t>
      </w:r>
      <w:r>
        <w:rPr>
          <w:rStyle w:val="ArialUnicodeMS9pt0pt0"/>
        </w:rPr>
        <w:softHyphen/>
        <w:t>тина виступає у ролі обставини місця щодо головної частини або уточ</w:t>
      </w:r>
      <w:r>
        <w:rPr>
          <w:rStyle w:val="ArialUnicodeMS9pt0pt0"/>
        </w:rPr>
        <w:softHyphen/>
        <w:t>нює обставину місця головної частини. Підрядні частини обставини місця відповідають на питання: де? куди? звідки? і містять вказівку на місце, напрямок дії, простір або вихідний пункт дії, про яку гово</w:t>
      </w:r>
      <w:r>
        <w:rPr>
          <w:rStyle w:val="ArialUnicodeMS9pt0pt0"/>
        </w:rPr>
        <w:softHyphen/>
        <w:t>риться в головному реченні:</w:t>
      </w:r>
    </w:p>
    <w:p w:rsidR="007670BA" w:rsidRDefault="00D04CBE">
      <w:pPr>
        <w:pStyle w:val="80"/>
        <w:framePr w:w="5894" w:h="9168" w:hRule="exact" w:wrap="none" w:vAnchor="page" w:hAnchor="page" w:x="3039" w:y="3930"/>
        <w:shd w:val="clear" w:color="auto" w:fill="auto"/>
        <w:spacing w:after="114" w:line="190" w:lineRule="exact"/>
        <w:ind w:left="20" w:firstLine="260"/>
      </w:pPr>
      <w:r>
        <w:rPr>
          <w:rStyle w:val="895pt0pt"/>
          <w:i/>
          <w:iCs/>
        </w:rPr>
        <w:t>“Туди</w:t>
      </w:r>
      <w:r>
        <w:rPr>
          <w:rStyle w:val="89pt0pt"/>
        </w:rPr>
        <w:t xml:space="preserve"> </w:t>
      </w:r>
      <w:r>
        <w:rPr>
          <w:rStyle w:val="895pt0pt1"/>
        </w:rPr>
        <w:t xml:space="preserve">(де?), </w:t>
      </w:r>
      <w:r>
        <w:rPr>
          <w:rStyle w:val="89pt0pt"/>
        </w:rPr>
        <w:t xml:space="preserve">де </w:t>
      </w:r>
      <w:r>
        <w:rPr>
          <w:rStyle w:val="895pt0pt"/>
          <w:i/>
          <w:iCs/>
        </w:rPr>
        <w:t>образи кохані, душа окрилена летить”(О.</w:t>
      </w:r>
      <w:r>
        <w:rPr>
          <w:rStyle w:val="89pt0pt"/>
        </w:rPr>
        <w:t xml:space="preserve"> </w:t>
      </w:r>
      <w:r>
        <w:rPr>
          <w:rStyle w:val="895pt0pt1"/>
        </w:rPr>
        <w:t>Олесь).</w:t>
      </w:r>
    </w:p>
    <w:p w:rsidR="007670BA" w:rsidRDefault="00D04CBE">
      <w:pPr>
        <w:pStyle w:val="11"/>
        <w:framePr w:w="5894" w:h="9168" w:hRule="exact" w:wrap="none" w:vAnchor="page" w:hAnchor="page" w:x="3039" w:y="3930"/>
        <w:shd w:val="clear" w:color="auto" w:fill="auto"/>
        <w:spacing w:before="0" w:after="0" w:line="221" w:lineRule="exact"/>
        <w:ind w:left="20" w:right="20" w:firstLine="260"/>
        <w:jc w:val="both"/>
      </w:pPr>
      <w:r>
        <w:rPr>
          <w:rStyle w:val="ArialUnicodeMS0pt1"/>
        </w:rPr>
        <w:t xml:space="preserve">ПІДРЯДНЕ РЕЧЕННЯ НАСЛІДКУ. </w:t>
      </w:r>
      <w:r>
        <w:rPr>
          <w:rStyle w:val="ArialUnicodeMS9pt0pt0"/>
        </w:rPr>
        <w:t xml:space="preserve">Це такі речення, </w:t>
      </w:r>
      <w:r>
        <w:rPr>
          <w:rStyle w:val="ArialUnicodeMS0pt1"/>
        </w:rPr>
        <w:t xml:space="preserve">в </w:t>
      </w:r>
      <w:r>
        <w:rPr>
          <w:rStyle w:val="ArialUnicodeMS9pt0pt0"/>
        </w:rPr>
        <w:t>яких підрядна частина вказує на наслідок дії або стану головної і поєднується з нею нерозчленованим сполучником так що. Підрядне наслідкове може стояти тільки після головної чи тієї його частини, яку пояснює:</w:t>
      </w:r>
    </w:p>
    <w:p w:rsidR="007670BA" w:rsidRDefault="00D04CBE">
      <w:pPr>
        <w:pStyle w:val="80"/>
        <w:framePr w:w="5894" w:h="9168" w:hRule="exact" w:wrap="none" w:vAnchor="page" w:hAnchor="page" w:x="3039" w:y="3930"/>
        <w:shd w:val="clear" w:color="auto" w:fill="auto"/>
        <w:ind w:left="20" w:firstLine="260"/>
      </w:pPr>
      <w:r>
        <w:rPr>
          <w:rStyle w:val="895pt0pt"/>
          <w:i/>
          <w:iCs/>
        </w:rPr>
        <w:t>“Аж над вечір впіймали риби, так що було чим повечеряти”</w:t>
      </w:r>
    </w:p>
    <w:p w:rsidR="007670BA" w:rsidRDefault="00D04CBE">
      <w:pPr>
        <w:pStyle w:val="11"/>
        <w:framePr w:w="5894" w:h="9168" w:hRule="exact" w:wrap="none" w:vAnchor="page" w:hAnchor="page" w:x="3039" w:y="3930"/>
        <w:shd w:val="clear" w:color="auto" w:fill="auto"/>
        <w:spacing w:before="0" w:after="180" w:line="221" w:lineRule="exact"/>
        <w:ind w:left="20" w:firstLine="260"/>
        <w:jc w:val="both"/>
      </w:pPr>
      <w:r>
        <w:rPr>
          <w:rStyle w:val="ArialUnicodeMS9pt0pt0"/>
        </w:rPr>
        <w:t>(А. Чайковський).</w:t>
      </w:r>
    </w:p>
    <w:p w:rsidR="007670BA" w:rsidRDefault="00D04CBE">
      <w:pPr>
        <w:pStyle w:val="11"/>
        <w:framePr w:w="5894" w:h="9168" w:hRule="exact" w:wrap="none" w:vAnchor="page" w:hAnchor="page" w:x="3039" w:y="3930"/>
        <w:shd w:val="clear" w:color="auto" w:fill="auto"/>
        <w:spacing w:before="0" w:after="0" w:line="221" w:lineRule="exact"/>
        <w:ind w:left="20" w:right="20" w:firstLine="260"/>
        <w:jc w:val="both"/>
      </w:pPr>
      <w:r>
        <w:rPr>
          <w:rStyle w:val="ArialUnicodeMS0pt1"/>
        </w:rPr>
        <w:t xml:space="preserve">ПІДРЯДНЕ РЕЧЕННЯ ОБСТАВИННЕ </w:t>
      </w:r>
      <w:r>
        <w:rPr>
          <w:rStyle w:val="ArialUnicodeMS9pt0pt0"/>
        </w:rPr>
        <w:t>- речення, в якому підрядна частина виступає щодо головної в ролі обставини або уточнює об</w:t>
      </w:r>
      <w:r>
        <w:rPr>
          <w:rStyle w:val="ArialUnicodeMS9pt0pt0"/>
        </w:rPr>
        <w:softHyphen/>
        <w:t>ставину в головній частині. Обставинні речення поділяються на підрядні мети, міри і ступеня, місця, наслідку, порівняння, способу дії або стану, умови, часу:</w:t>
      </w:r>
    </w:p>
    <w:p w:rsidR="007670BA" w:rsidRDefault="00D04CBE">
      <w:pPr>
        <w:pStyle w:val="11"/>
        <w:framePr w:w="5894" w:h="9168" w:hRule="exact" w:wrap="none" w:vAnchor="page" w:hAnchor="page" w:x="3039" w:y="3930"/>
        <w:shd w:val="clear" w:color="auto" w:fill="auto"/>
        <w:spacing w:before="0" w:after="0" w:line="221" w:lineRule="exact"/>
        <w:ind w:left="20" w:firstLine="260"/>
        <w:jc w:val="both"/>
      </w:pPr>
      <w:r>
        <w:rPr>
          <w:rStyle w:val="ArialUnicodeMS0pt"/>
        </w:rPr>
        <w:t>“Мені важко,</w:t>
      </w:r>
      <w:r>
        <w:rPr>
          <w:rStyle w:val="ArialUnicodeMS9pt0pt0"/>
        </w:rPr>
        <w:t xml:space="preserve"> (чому?) </w:t>
      </w:r>
      <w:r>
        <w:rPr>
          <w:rStyle w:val="ArialUnicodeMS0pt"/>
        </w:rPr>
        <w:t>бо я покохав її”</w:t>
      </w:r>
      <w:r>
        <w:rPr>
          <w:rStyle w:val="ArialUnicodeMS9pt0pt0"/>
        </w:rPr>
        <w:t xml:space="preserve"> (В. Підмогильний).</w:t>
      </w:r>
    </w:p>
    <w:p w:rsidR="007670BA" w:rsidRDefault="00D04CBE">
      <w:pPr>
        <w:pStyle w:val="a6"/>
        <w:framePr w:wrap="none" w:vAnchor="page" w:hAnchor="page" w:x="3048" w:y="13169"/>
        <w:shd w:val="clear" w:color="auto" w:fill="auto"/>
        <w:spacing w:line="160" w:lineRule="exact"/>
        <w:ind w:left="20"/>
        <w:jc w:val="left"/>
      </w:pPr>
      <w:r>
        <w:rPr>
          <w:rStyle w:val="Arial8pt0pt0"/>
        </w:rPr>
        <w:t>110</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6024" w:h="9126" w:hRule="exact" w:wrap="none" w:vAnchor="page" w:hAnchor="page" w:x="2974" w:y="3717"/>
        <w:shd w:val="clear" w:color="auto" w:fill="auto"/>
        <w:spacing w:before="0" w:after="0" w:line="230" w:lineRule="exact"/>
        <w:ind w:left="120" w:right="40" w:firstLine="280"/>
        <w:jc w:val="both"/>
      </w:pPr>
      <w:r>
        <w:rPr>
          <w:rStyle w:val="ArialUnicodeMS9pt0pt0"/>
        </w:rPr>
        <w:lastRenderedPageBreak/>
        <w:t>ПІДРЯДНЕ РЕЧЕННЯ ОЗНАЧАЛЬНЕ - це така конструкція, в якій підрядна частина підпорядковується певному слову або словоспо</w:t>
      </w:r>
      <w:r>
        <w:rPr>
          <w:rStyle w:val="ArialUnicodeMS9pt0pt0"/>
        </w:rPr>
        <w:softHyphen/>
        <w:t>лученню головної частини, виступаючи його атрибутивною характе</w:t>
      </w:r>
      <w:r>
        <w:rPr>
          <w:rStyle w:val="ArialUnicodeMS9pt0pt0"/>
        </w:rPr>
        <w:softHyphen/>
        <w:t>ристикою. Функцію сполучних засобів у підрядних означальних вико</w:t>
      </w:r>
      <w:r>
        <w:rPr>
          <w:rStyle w:val="ArialUnicodeMS9pt0pt0"/>
        </w:rPr>
        <w:softHyphen/>
        <w:t>нують лексеми типу який, чий, котрий, хто, що, де, коли та ін.:</w:t>
      </w:r>
    </w:p>
    <w:p w:rsidR="007670BA" w:rsidRDefault="00D04CBE">
      <w:pPr>
        <w:pStyle w:val="80"/>
        <w:framePr w:w="6024" w:h="9126" w:hRule="exact" w:wrap="none" w:vAnchor="page" w:hAnchor="page" w:x="2974" w:y="3717"/>
        <w:shd w:val="clear" w:color="auto" w:fill="auto"/>
        <w:spacing w:after="184" w:line="235" w:lineRule="exact"/>
        <w:ind w:left="120" w:right="40" w:firstLine="0"/>
      </w:pPr>
      <w:r>
        <w:rPr>
          <w:rStyle w:val="89pt0pt"/>
        </w:rPr>
        <w:t xml:space="preserve">\, </w:t>
      </w:r>
      <w:r>
        <w:rPr>
          <w:rStyle w:val="895pt0pt"/>
          <w:i/>
          <w:iCs/>
        </w:rPr>
        <w:t>“Тою думкою,</w:t>
      </w:r>
      <w:r>
        <w:rPr>
          <w:rStyle w:val="89pt0pt"/>
        </w:rPr>
        <w:t xml:space="preserve"> (якою?) </w:t>
      </w:r>
      <w:r>
        <w:rPr>
          <w:rStyle w:val="895pt0pt"/>
          <w:i/>
          <w:iCs/>
        </w:rPr>
        <w:t>що зродилася в її голові</w:t>
      </w:r>
      <w:r>
        <w:rPr>
          <w:rStyle w:val="89pt0pt"/>
        </w:rPr>
        <w:t xml:space="preserve"> в </w:t>
      </w:r>
      <w:r>
        <w:rPr>
          <w:rStyle w:val="895pt0pt"/>
          <w:i/>
          <w:iCs/>
        </w:rPr>
        <w:t>часи розмови з монахом-відступником”</w:t>
      </w:r>
      <w:r>
        <w:rPr>
          <w:rStyle w:val="89pt0pt"/>
        </w:rPr>
        <w:t xml:space="preserve"> (О. Назарук).</w:t>
      </w:r>
    </w:p>
    <w:p w:rsidR="007670BA" w:rsidRDefault="00D04CBE">
      <w:pPr>
        <w:pStyle w:val="11"/>
        <w:framePr w:w="6024" w:h="9126" w:hRule="exact" w:wrap="none" w:vAnchor="page" w:hAnchor="page" w:x="2974" w:y="3717"/>
        <w:shd w:val="clear" w:color="auto" w:fill="auto"/>
        <w:spacing w:before="0" w:after="0" w:line="230" w:lineRule="exact"/>
        <w:ind w:left="120" w:right="40" w:firstLine="280"/>
        <w:jc w:val="both"/>
      </w:pPr>
      <w:r>
        <w:rPr>
          <w:rStyle w:val="ArialUnicodeMS9pt0pt0"/>
        </w:rPr>
        <w:t>ПІДРЯДНЕ РЕЧЕННЯ ПІДМЕТОВЕ виступає підметом до головно</w:t>
      </w:r>
      <w:r>
        <w:rPr>
          <w:rStyle w:val="ArialUnicodeMS9pt0pt0"/>
        </w:rPr>
        <w:softHyphen/>
        <w:t>го речення. Воно або конкретизує зміст підмета головної частини, ви</w:t>
      </w:r>
      <w:r>
        <w:rPr>
          <w:rStyle w:val="ArialUnicodeMS9pt0pt0"/>
        </w:rPr>
        <w:softHyphen/>
        <w:t>раженої займенниками той, та, те, ті, все, всякий, кожний, зрідка він, вона, воно, вони і под., пор.:</w:t>
      </w:r>
    </w:p>
    <w:p w:rsidR="007670BA" w:rsidRDefault="00D04CBE">
      <w:pPr>
        <w:pStyle w:val="80"/>
        <w:framePr w:w="6024" w:h="9126" w:hRule="exact" w:wrap="none" w:vAnchor="page" w:hAnchor="page" w:x="2974" w:y="3717"/>
        <w:shd w:val="clear" w:color="auto" w:fill="auto"/>
        <w:spacing w:line="230" w:lineRule="exact"/>
        <w:ind w:left="120" w:right="40" w:firstLine="280"/>
      </w:pPr>
      <w:r>
        <w:rPr>
          <w:rStyle w:val="895pt0pt"/>
          <w:i/>
          <w:iCs/>
        </w:rPr>
        <w:t xml:space="preserve">*Лиш </w:t>
      </w:r>
      <w:r>
        <w:rPr>
          <w:rStyle w:val="895pt0pt0"/>
          <w:i/>
          <w:iCs/>
        </w:rPr>
        <w:t>хто</w:t>
      </w:r>
      <w:r>
        <w:rPr>
          <w:rStyle w:val="895pt0pt"/>
          <w:i/>
          <w:iCs/>
        </w:rPr>
        <w:t xml:space="preserve"> народу рідного не любить, </w:t>
      </w:r>
      <w:r>
        <w:rPr>
          <w:rStyle w:val="895pt0pt0"/>
          <w:i/>
          <w:iCs/>
        </w:rPr>
        <w:t>той</w:t>
      </w:r>
      <w:r>
        <w:rPr>
          <w:rStyle w:val="895pt0pt"/>
          <w:i/>
          <w:iCs/>
        </w:rPr>
        <w:t xml:space="preserve"> піде по світу тихим жебраком"</w:t>
      </w:r>
      <w:r>
        <w:rPr>
          <w:rStyle w:val="89pt0pt"/>
        </w:rPr>
        <w:t xml:space="preserve"> (Д. Павличко);</w:t>
      </w:r>
    </w:p>
    <w:p w:rsidR="007670BA" w:rsidRDefault="00D04CBE">
      <w:pPr>
        <w:pStyle w:val="11"/>
        <w:framePr w:w="6024" w:h="9126" w:hRule="exact" w:wrap="none" w:vAnchor="page" w:hAnchor="page" w:x="2974" w:y="3717"/>
        <w:shd w:val="clear" w:color="auto" w:fill="auto"/>
        <w:spacing w:before="0" w:after="0" w:line="230" w:lineRule="exact"/>
        <w:ind w:left="120"/>
        <w:jc w:val="both"/>
      </w:pPr>
      <w:r>
        <w:rPr>
          <w:rStyle w:val="ArialUnicodeMS9pt0pt0"/>
        </w:rPr>
        <w:t>або компенсує відсутність у головній частині підмета:</w:t>
      </w:r>
    </w:p>
    <w:p w:rsidR="007670BA" w:rsidRDefault="00D04CBE">
      <w:pPr>
        <w:pStyle w:val="11"/>
        <w:framePr w:w="6024" w:h="9126" w:hRule="exact" w:wrap="none" w:vAnchor="page" w:hAnchor="page" w:x="2974" w:y="3717"/>
        <w:numPr>
          <w:ilvl w:val="0"/>
          <w:numId w:val="90"/>
        </w:numPr>
        <w:shd w:val="clear" w:color="auto" w:fill="auto"/>
        <w:tabs>
          <w:tab w:val="left" w:pos="644"/>
        </w:tabs>
        <w:spacing w:before="0" w:after="0" w:line="230" w:lineRule="exact"/>
        <w:ind w:left="660" w:right="40" w:hanging="280"/>
        <w:jc w:val="left"/>
      </w:pPr>
      <w:r>
        <w:rPr>
          <w:rStyle w:val="ArialUnicodeMS9pt0pt0"/>
        </w:rPr>
        <w:t>при виразно особовому дієслові-лредикаті в головній частині. Наприклад:</w:t>
      </w:r>
    </w:p>
    <w:p w:rsidR="007670BA" w:rsidRDefault="00D04CBE">
      <w:pPr>
        <w:pStyle w:val="80"/>
        <w:framePr w:w="6024" w:h="9126" w:hRule="exact" w:wrap="none" w:vAnchor="page" w:hAnchor="page" w:x="2974" w:y="3717"/>
        <w:shd w:val="clear" w:color="auto" w:fill="auto"/>
        <w:spacing w:line="230" w:lineRule="exact"/>
        <w:ind w:left="120" w:firstLine="540"/>
        <w:jc w:val="left"/>
      </w:pPr>
      <w:r>
        <w:rPr>
          <w:rStyle w:val="895pt0pt"/>
          <w:i/>
          <w:iCs/>
        </w:rPr>
        <w:t>“Хто меч підійме, від меча загине"(</w:t>
      </w:r>
      <w:r>
        <w:rPr>
          <w:rStyle w:val="89pt0pt"/>
        </w:rPr>
        <w:t>Леся Українка);</w:t>
      </w:r>
    </w:p>
    <w:p w:rsidR="007670BA" w:rsidRDefault="00D04CBE">
      <w:pPr>
        <w:pStyle w:val="11"/>
        <w:framePr w:w="6024" w:h="9126" w:hRule="exact" w:wrap="none" w:vAnchor="page" w:hAnchor="page" w:x="2974" w:y="3717"/>
        <w:numPr>
          <w:ilvl w:val="0"/>
          <w:numId w:val="90"/>
        </w:numPr>
        <w:shd w:val="clear" w:color="auto" w:fill="auto"/>
        <w:tabs>
          <w:tab w:val="left" w:pos="654"/>
        </w:tabs>
        <w:spacing w:before="0" w:after="0" w:line="230" w:lineRule="exact"/>
        <w:ind w:left="660" w:right="40" w:hanging="280"/>
        <w:jc w:val="left"/>
      </w:pPr>
      <w:r>
        <w:rPr>
          <w:rStyle w:val="ArialUnicodeMS9pt0pt0"/>
        </w:rPr>
        <w:t>компенсує відсутність підмета при іменному складеному при</w:t>
      </w:r>
      <w:r>
        <w:rPr>
          <w:rStyle w:val="ArialUnicodeMS9pt0pt0"/>
        </w:rPr>
        <w:softHyphen/>
        <w:t>судку головної частини. Наприклад:</w:t>
      </w:r>
    </w:p>
    <w:p w:rsidR="007670BA" w:rsidRDefault="00D04CBE">
      <w:pPr>
        <w:pStyle w:val="80"/>
        <w:framePr w:w="6024" w:h="9126" w:hRule="exact" w:wrap="none" w:vAnchor="page" w:hAnchor="page" w:x="2974" w:y="3717"/>
        <w:shd w:val="clear" w:color="auto" w:fill="auto"/>
        <w:spacing w:line="230" w:lineRule="exact"/>
        <w:ind w:left="660" w:right="40" w:firstLine="0"/>
      </w:pPr>
      <w:r>
        <w:rPr>
          <w:rStyle w:val="895pt0pt0"/>
          <w:i/>
          <w:iCs/>
        </w:rPr>
        <w:t>“Не поет</w:t>
      </w:r>
      <w:r>
        <w:rPr>
          <w:rStyle w:val="895pt0pt"/>
          <w:i/>
          <w:iCs/>
        </w:rPr>
        <w:t xml:space="preserve"> (той не поет),</w:t>
      </w:r>
      <w:r>
        <w:rPr>
          <w:rStyle w:val="89pt0pt"/>
        </w:rPr>
        <w:t xml:space="preserve"> (хто?) </w:t>
      </w:r>
      <w:r>
        <w:rPr>
          <w:rStyle w:val="895pt0pt"/>
          <w:i/>
          <w:iCs/>
        </w:rPr>
        <w:t>у кого думки не літають вільно в світі... (</w:t>
      </w:r>
      <w:r>
        <w:rPr>
          <w:rStyle w:val="89pt0pt"/>
        </w:rPr>
        <w:t>Леся Українка);</w:t>
      </w:r>
    </w:p>
    <w:p w:rsidR="007670BA" w:rsidRDefault="00D04CBE">
      <w:pPr>
        <w:pStyle w:val="11"/>
        <w:framePr w:w="6024" w:h="9126" w:hRule="exact" w:wrap="none" w:vAnchor="page" w:hAnchor="page" w:x="2974" w:y="3717"/>
        <w:numPr>
          <w:ilvl w:val="0"/>
          <w:numId w:val="90"/>
        </w:numPr>
        <w:shd w:val="clear" w:color="auto" w:fill="auto"/>
        <w:tabs>
          <w:tab w:val="left" w:pos="649"/>
        </w:tabs>
        <w:spacing w:before="0" w:after="0" w:line="230" w:lineRule="exact"/>
        <w:ind w:left="660" w:right="40" w:hanging="280"/>
        <w:jc w:val="left"/>
      </w:pPr>
      <w:r>
        <w:rPr>
          <w:rStyle w:val="ArialUnicodeMS9pt0pt0"/>
        </w:rPr>
        <w:t>поєднуються з дієсловом-лрисудком головної частини у мор</w:t>
      </w:r>
      <w:r>
        <w:rPr>
          <w:rStyle w:val="ArialUnicodeMS9pt0pt0"/>
        </w:rPr>
        <w:softHyphen/>
        <w:t>фологічній формі середнього роду минулого часу:</w:t>
      </w:r>
    </w:p>
    <w:p w:rsidR="007670BA" w:rsidRDefault="00D04CBE">
      <w:pPr>
        <w:pStyle w:val="80"/>
        <w:framePr w:w="6024" w:h="9126" w:hRule="exact" w:wrap="none" w:vAnchor="page" w:hAnchor="page" w:x="2974" w:y="3717"/>
        <w:shd w:val="clear" w:color="auto" w:fill="auto"/>
        <w:spacing w:line="230" w:lineRule="exact"/>
        <w:ind w:left="660" w:right="40" w:firstLine="0"/>
      </w:pPr>
      <w:r>
        <w:rPr>
          <w:rStyle w:val="895pt0pt"/>
          <w:i/>
          <w:iCs/>
        </w:rPr>
        <w:t xml:space="preserve">“Йому </w:t>
      </w:r>
      <w:r>
        <w:rPr>
          <w:rStyle w:val="895pt0pt3"/>
          <w:i/>
          <w:iCs/>
        </w:rPr>
        <w:t>зрозуміло,</w:t>
      </w:r>
      <w:r>
        <w:rPr>
          <w:rStyle w:val="89pt0pt"/>
        </w:rPr>
        <w:t xml:space="preserve"> (що?) </w:t>
      </w:r>
      <w:r>
        <w:rPr>
          <w:rStyle w:val="895pt0pt"/>
          <w:i/>
          <w:iCs/>
        </w:rPr>
        <w:t>зазнають змін і зорі, і сонце, так само як і люди"</w:t>
      </w:r>
      <w:r>
        <w:rPr>
          <w:rStyle w:val="89pt0pt"/>
        </w:rPr>
        <w:t xml:space="preserve"> (О. Гончар);</w:t>
      </w:r>
    </w:p>
    <w:p w:rsidR="007670BA" w:rsidRDefault="00D04CBE">
      <w:pPr>
        <w:pStyle w:val="11"/>
        <w:framePr w:w="6024" w:h="9126" w:hRule="exact" w:wrap="none" w:vAnchor="page" w:hAnchor="page" w:x="2974" w:y="3717"/>
        <w:numPr>
          <w:ilvl w:val="0"/>
          <w:numId w:val="90"/>
        </w:numPr>
        <w:shd w:val="clear" w:color="auto" w:fill="auto"/>
        <w:tabs>
          <w:tab w:val="left" w:pos="654"/>
        </w:tabs>
        <w:spacing w:before="0" w:after="0" w:line="230" w:lineRule="exact"/>
        <w:ind w:left="660" w:right="40" w:hanging="280"/>
        <w:jc w:val="left"/>
      </w:pPr>
      <w:r>
        <w:rPr>
          <w:rStyle w:val="ArialUnicodeMS9pt0pt0"/>
        </w:rPr>
        <w:t>сполучаються з присудком головної частини, вираженим дієсло</w:t>
      </w:r>
      <w:r>
        <w:rPr>
          <w:rStyle w:val="ArialUnicodeMS9pt0pt0"/>
        </w:rPr>
        <w:softHyphen/>
        <w:t>вом з постфіксом ся (сь). Наприклад:</w:t>
      </w:r>
    </w:p>
    <w:p w:rsidR="007670BA" w:rsidRDefault="00D04CBE">
      <w:pPr>
        <w:pStyle w:val="11"/>
        <w:framePr w:w="6024" w:h="9126" w:hRule="exact" w:wrap="none" w:vAnchor="page" w:hAnchor="page" w:x="2974" w:y="3717"/>
        <w:shd w:val="clear" w:color="auto" w:fill="auto"/>
        <w:spacing w:before="0" w:after="0" w:line="230" w:lineRule="exact"/>
        <w:ind w:left="120" w:right="40" w:firstLine="540"/>
        <w:jc w:val="left"/>
      </w:pPr>
      <w:r>
        <w:rPr>
          <w:rStyle w:val="ArialUnicodeMS0pt0"/>
        </w:rPr>
        <w:t>“Клянемося,</w:t>
      </w:r>
      <w:r>
        <w:rPr>
          <w:rStyle w:val="ArialUnicodeMS0pt"/>
        </w:rPr>
        <w:t xml:space="preserve"> що народ розкуєм"</w:t>
      </w:r>
      <w:r>
        <w:rPr>
          <w:rStyle w:val="ArialUnicodeMS9pt0pt0"/>
        </w:rPr>
        <w:t xml:space="preserve"> (О. Олесь); </w:t>
      </w:r>
      <w:r>
        <w:rPr>
          <w:rStyle w:val="ArialUnicodeMS0pt"/>
          <w:lang w:val="fr-FR"/>
        </w:rPr>
        <w:t>Ctyr&amp;f^v</w:t>
      </w:r>
      <w:r>
        <w:rPr>
          <w:rStyle w:val="ArialUnicodeMS9pt0pt0"/>
          <w:lang w:val="fr-FR"/>
        </w:rPr>
        <w:t xml:space="preserve"> </w:t>
      </w:r>
      <w:r>
        <w:rPr>
          <w:rStyle w:val="ArialUnicodeMS9pt0pt0"/>
        </w:rPr>
        <w:t xml:space="preserve">/ ( » 5) сполучаються з предикатом, вираженим словом категорії стану: </w:t>
      </w:r>
      <w:r>
        <w:rPr>
          <w:rStyle w:val="ArialUnicodeMS0pt0"/>
        </w:rPr>
        <w:t>“Поведено,</w:t>
      </w:r>
      <w:r>
        <w:rPr>
          <w:rStyle w:val="ArialUnicodeMS9pt0pt0"/>
        </w:rPr>
        <w:t xml:space="preserve"> (що?) </w:t>
      </w:r>
      <w:r>
        <w:rPr>
          <w:rStyle w:val="ArialUnicodeMS0pt"/>
        </w:rPr>
        <w:t>що наукова робота підносить на вищий рівень викладацьку роботу”</w:t>
      </w:r>
      <w:r>
        <w:rPr>
          <w:rStyle w:val="ArialUnicodeMS9pt0pt0"/>
        </w:rPr>
        <w:t xml:space="preserve"> (Літературна Україна).</w:t>
      </w:r>
    </w:p>
    <w:p w:rsidR="007670BA" w:rsidRDefault="00D04CBE">
      <w:pPr>
        <w:pStyle w:val="11"/>
        <w:framePr w:w="6024" w:h="9126" w:hRule="exact" w:wrap="none" w:vAnchor="page" w:hAnchor="page" w:x="2974" w:y="3717"/>
        <w:shd w:val="clear" w:color="auto" w:fill="auto"/>
        <w:spacing w:before="0" w:after="176" w:line="230" w:lineRule="exact"/>
        <w:ind w:left="120" w:right="40" w:firstLine="280"/>
        <w:jc w:val="both"/>
      </w:pPr>
      <w:r>
        <w:rPr>
          <w:rStyle w:val="ArialUnicodeMS9pt0pt0"/>
        </w:rPr>
        <w:t>У шкільній практиці підрядні речення підметові розглядаються у межах з'ясувальних (див ПІДРЯДНЕ РЕЧЕННЯ З’ЯСУВАЛЬНЕ).</w:t>
      </w:r>
    </w:p>
    <w:p w:rsidR="007670BA" w:rsidRDefault="00D04CBE">
      <w:pPr>
        <w:pStyle w:val="11"/>
        <w:framePr w:w="6024" w:h="9126" w:hRule="exact" w:wrap="none" w:vAnchor="page" w:hAnchor="page" w:x="2974" w:y="3717"/>
        <w:shd w:val="clear" w:color="auto" w:fill="auto"/>
        <w:spacing w:before="0" w:after="0" w:line="235" w:lineRule="exact"/>
        <w:ind w:left="120" w:right="40" w:firstLine="280"/>
        <w:jc w:val="both"/>
      </w:pPr>
      <w:r>
        <w:rPr>
          <w:rStyle w:val="ArialUnicodeMS9pt0pt0"/>
        </w:rPr>
        <w:t>ПІДРЯДНЕ РЕЧЕННЯ ПОРІВНЯЛЬНЕ - це таке речення, підряд</w:t>
      </w:r>
      <w:r>
        <w:rPr>
          <w:rStyle w:val="ArialUnicodeMS9pt0pt0"/>
        </w:rPr>
        <w:softHyphen/>
        <w:t>на частина якого пояснює шляхом порівняння, що ґрунтується на будь- яких асоціаціях, зміст усього головного речення. Ці підрядні речення не слід сіілутувати з порівняльним зворотом, який не становить со</w:t>
      </w:r>
      <w:r>
        <w:rPr>
          <w:rStyle w:val="ArialUnicodeMS9pt0pt0"/>
        </w:rPr>
        <w:softHyphen/>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6067" w:h="9152" w:hRule="exact" w:wrap="none" w:vAnchor="page" w:hAnchor="page" w:x="2952" w:y="3479"/>
        <w:shd w:val="clear" w:color="auto" w:fill="auto"/>
        <w:spacing w:before="0" w:after="0" w:line="235" w:lineRule="exact"/>
        <w:ind w:left="120" w:right="40"/>
        <w:jc w:val="both"/>
      </w:pPr>
      <w:r>
        <w:rPr>
          <w:rStyle w:val="ArialUnicodeMS9pt0pt0"/>
        </w:rPr>
        <w:lastRenderedPageBreak/>
        <w:t>бою предикативної одиниці. Підрядні порівняльні найчастіше при</w:t>
      </w:r>
      <w:r>
        <w:rPr>
          <w:rStyle w:val="ArialUnicodeMS9pt0pt0"/>
        </w:rPr>
        <w:softHyphen/>
        <w:t xml:space="preserve">єднуються до головної частини за допомогою сполучників як, </w:t>
      </w:r>
      <w:r>
        <w:rPr>
          <w:rStyle w:val="ArialUnicodeMS0pt1"/>
        </w:rPr>
        <w:t xml:space="preserve">ніби, наче </w:t>
      </w:r>
      <w:r>
        <w:rPr>
          <w:rStyle w:val="ArialUnicodeMS9pt0pt0"/>
        </w:rPr>
        <w:t>тощо.</w:t>
      </w:r>
    </w:p>
    <w:p w:rsidR="007670BA" w:rsidRDefault="00D04CBE">
      <w:pPr>
        <w:pStyle w:val="80"/>
        <w:framePr w:w="6067" w:h="9152" w:hRule="exact" w:wrap="none" w:vAnchor="page" w:hAnchor="page" w:x="2952" w:y="3479"/>
        <w:shd w:val="clear" w:color="auto" w:fill="auto"/>
        <w:spacing w:line="235" w:lineRule="exact"/>
        <w:ind w:left="200" w:firstLine="280"/>
      </w:pPr>
      <w:r>
        <w:rPr>
          <w:rStyle w:val="895pt0pt"/>
          <w:i/>
          <w:iCs/>
        </w:rPr>
        <w:t>“Нема сильніш од землетрусу, як потрясать серця людей"</w:t>
      </w:r>
    </w:p>
    <w:p w:rsidR="007670BA" w:rsidRDefault="00D04CBE">
      <w:pPr>
        <w:pStyle w:val="11"/>
        <w:framePr w:w="6067" w:h="9152" w:hRule="exact" w:wrap="none" w:vAnchor="page" w:hAnchor="page" w:x="2952" w:y="3479"/>
        <w:shd w:val="clear" w:color="auto" w:fill="auto"/>
        <w:spacing w:before="0" w:after="416" w:line="235" w:lineRule="exact"/>
        <w:ind w:left="200" w:firstLine="280"/>
        <w:jc w:val="both"/>
      </w:pPr>
      <w:r>
        <w:rPr>
          <w:rStyle w:val="ArialUnicodeMS9pt0pt0"/>
        </w:rPr>
        <w:t>(П. Тичина).</w:t>
      </w:r>
    </w:p>
    <w:p w:rsidR="007670BA" w:rsidRDefault="00D04CBE">
      <w:pPr>
        <w:pStyle w:val="11"/>
        <w:framePr w:w="6067" w:h="9152" w:hRule="exact" w:wrap="none" w:vAnchor="page" w:hAnchor="page" w:x="2952" w:y="3479"/>
        <w:shd w:val="clear" w:color="auto" w:fill="auto"/>
        <w:spacing w:before="0" w:after="0" w:line="240" w:lineRule="exact"/>
        <w:ind w:left="200" w:right="20" w:firstLine="280"/>
        <w:jc w:val="both"/>
      </w:pPr>
      <w:r>
        <w:rPr>
          <w:rStyle w:val="ArialUnicodeMS9pt0pt0"/>
        </w:rPr>
        <w:t>ПІДРЯДНЕ РЕЧЕННЯ ПРИСУДКОВЕ - це таке утворення, в якому підрядна частина конкретизує зміст іменного складеного присудка головної частини:</w:t>
      </w:r>
    </w:p>
    <w:p w:rsidR="007670BA" w:rsidRDefault="00D04CBE">
      <w:pPr>
        <w:pStyle w:val="11"/>
        <w:framePr w:w="6067" w:h="9152" w:hRule="exact" w:wrap="none" w:vAnchor="page" w:hAnchor="page" w:x="2952" w:y="3479"/>
        <w:shd w:val="clear" w:color="auto" w:fill="auto"/>
        <w:spacing w:before="0" w:after="0" w:line="240" w:lineRule="exact"/>
        <w:ind w:left="200" w:right="20" w:hanging="200"/>
        <w:jc w:val="left"/>
      </w:pPr>
      <w:r>
        <w:rPr>
          <w:rStyle w:val="145pt0pt"/>
        </w:rPr>
        <w:t xml:space="preserve">V </w:t>
      </w:r>
      <w:r>
        <w:rPr>
          <w:rStyle w:val="ArialUnicodeMS0pt"/>
        </w:rPr>
        <w:t xml:space="preserve">Він </w:t>
      </w:r>
      <w:r>
        <w:rPr>
          <w:rStyle w:val="ArialUnicodeMS0pt0"/>
        </w:rPr>
        <w:t>той,</w:t>
      </w:r>
      <w:r>
        <w:rPr>
          <w:rStyle w:val="ArialUnicodeMS0pt"/>
        </w:rPr>
        <w:t xml:space="preserve"> що в скелі сидить</w:t>
      </w:r>
      <w:r>
        <w:rPr>
          <w:rStyle w:val="ArialUnicodeMS9pt0pt0"/>
        </w:rPr>
        <w:t>; або компенсує опущений іменний компонент присудка головної час</w:t>
      </w:r>
      <w:r>
        <w:rPr>
          <w:rStyle w:val="ArialUnicodeMS9pt0pt0"/>
        </w:rPr>
        <w:softHyphen/>
        <w:t>тини. Наприклад:</w:t>
      </w:r>
    </w:p>
    <w:p w:rsidR="007670BA" w:rsidRDefault="00D04CBE">
      <w:pPr>
        <w:pStyle w:val="80"/>
        <w:framePr w:w="6067" w:h="9152" w:hRule="exact" w:wrap="none" w:vAnchor="page" w:hAnchor="page" w:x="2952" w:y="3479"/>
        <w:shd w:val="clear" w:color="auto" w:fill="auto"/>
        <w:tabs>
          <w:tab w:val="left" w:pos="3421"/>
        </w:tabs>
        <w:spacing w:line="312" w:lineRule="exact"/>
        <w:ind w:left="200" w:firstLine="0"/>
      </w:pPr>
      <w:r>
        <w:rPr>
          <w:rStyle w:val="89pt0pt"/>
        </w:rPr>
        <w:t xml:space="preserve">/ </w:t>
      </w:r>
      <w:r>
        <w:rPr>
          <w:rStyle w:val="895pt0pt"/>
          <w:i/>
          <w:iCs/>
        </w:rPr>
        <w:t>‘Врожай, як того чекали</w:t>
      </w:r>
      <w:r>
        <w:rPr>
          <w:rStyle w:val="895pt0pt"/>
          <w:i/>
          <w:iCs/>
        </w:rPr>
        <w:tab/>
        <w:t>Врожай є такий, як того</w:t>
      </w:r>
    </w:p>
    <w:p w:rsidR="007670BA" w:rsidRDefault="00D04CBE">
      <w:pPr>
        <w:pStyle w:val="80"/>
        <w:framePr w:w="6067" w:h="9152" w:hRule="exact" w:wrap="none" w:vAnchor="page" w:hAnchor="page" w:x="2952" w:y="3479"/>
        <w:shd w:val="clear" w:color="auto" w:fill="auto"/>
        <w:tabs>
          <w:tab w:val="left" w:pos="3398"/>
        </w:tabs>
        <w:spacing w:after="242" w:line="312" w:lineRule="exact"/>
        <w:ind w:left="200" w:firstLine="280"/>
      </w:pPr>
      <w:r>
        <w:rPr>
          <w:rStyle w:val="895pt0pt"/>
          <w:i/>
          <w:iCs/>
        </w:rPr>
        <w:t>давно”(3</w:t>
      </w:r>
      <w:r>
        <w:rPr>
          <w:rStyle w:val="89pt0pt"/>
        </w:rPr>
        <w:t xml:space="preserve"> газ.)</w:t>
      </w:r>
      <w:r>
        <w:rPr>
          <w:rStyle w:val="89pt0pt"/>
        </w:rPr>
        <w:tab/>
      </w:r>
      <w:r>
        <w:rPr>
          <w:rStyle w:val="895pt0pt"/>
          <w:i/>
          <w:iCs/>
        </w:rPr>
        <w:t>чекали давно.</w:t>
      </w:r>
    </w:p>
    <w:p w:rsidR="007670BA" w:rsidRDefault="00D04CBE">
      <w:pPr>
        <w:pStyle w:val="11"/>
        <w:framePr w:w="6067" w:h="9152" w:hRule="exact" w:wrap="none" w:vAnchor="page" w:hAnchor="page" w:x="2952" w:y="3479"/>
        <w:shd w:val="clear" w:color="auto" w:fill="auto"/>
        <w:spacing w:before="0" w:after="0" w:line="235" w:lineRule="exact"/>
        <w:ind w:left="200" w:right="20" w:firstLine="280"/>
        <w:jc w:val="both"/>
      </w:pPr>
      <w:r>
        <w:rPr>
          <w:rStyle w:val="ArialUnicodeMS9pt0pt0"/>
        </w:rPr>
        <w:t xml:space="preserve">ПІДРЯДНЕ РЕЧЕННЯ ПРИЧИНИ. Цей тип речення є обставиною причини стосовно головного речення або містить обґрунтування того, про що сказано в головній частині, і відповідає на питання </w:t>
      </w:r>
      <w:r>
        <w:rPr>
          <w:rStyle w:val="ArialUnicodeMS0pt1"/>
        </w:rPr>
        <w:t xml:space="preserve">чому? </w:t>
      </w:r>
      <w:r>
        <w:rPr>
          <w:rStyle w:val="ArialUnicodeMS9pt0pt0"/>
        </w:rPr>
        <w:t xml:space="preserve">з </w:t>
      </w:r>
      <w:r>
        <w:rPr>
          <w:rStyle w:val="ArialUnicodeMS0pt1"/>
        </w:rPr>
        <w:t xml:space="preserve">якої причини? </w:t>
      </w:r>
      <w:r>
        <w:rPr>
          <w:rStyle w:val="ArialUnicodeMS9pt0pt0"/>
        </w:rPr>
        <w:t xml:space="preserve">З головною частиною поєднується сполучником </w:t>
      </w:r>
      <w:r>
        <w:rPr>
          <w:rStyle w:val="ArialUnicodeMS0pt1"/>
        </w:rPr>
        <w:t xml:space="preserve">бо, щоб, оскільки, </w:t>
      </w:r>
      <w:r>
        <w:rPr>
          <w:rStyle w:val="ArialUnicodeMS9pt0pt0"/>
        </w:rPr>
        <w:t xml:space="preserve">сполучними висловами типу </w:t>
      </w:r>
      <w:r>
        <w:rPr>
          <w:rStyle w:val="ArialUnicodeMS0pt1"/>
        </w:rPr>
        <w:t xml:space="preserve">завдяки тому, що; у зв’язку з тим, що </w:t>
      </w:r>
      <w:r>
        <w:rPr>
          <w:rStyle w:val="ArialUnicodeMS9pt0pt0"/>
        </w:rPr>
        <w:t>та ін.:</w:t>
      </w:r>
    </w:p>
    <w:p w:rsidR="007670BA" w:rsidRDefault="00D04CBE">
      <w:pPr>
        <w:pStyle w:val="80"/>
        <w:framePr w:w="6067" w:h="9152" w:hRule="exact" w:wrap="none" w:vAnchor="page" w:hAnchor="page" w:x="2952" w:y="3479"/>
        <w:shd w:val="clear" w:color="auto" w:fill="auto"/>
        <w:spacing w:after="180" w:line="235" w:lineRule="exact"/>
        <w:ind w:left="200" w:right="20" w:firstLine="280"/>
      </w:pPr>
      <w:r>
        <w:rPr>
          <w:rStyle w:val="895pt0pt"/>
          <w:i/>
          <w:iCs/>
        </w:rPr>
        <w:t>‘Вона побігла до шинку,</w:t>
      </w:r>
      <w:r>
        <w:rPr>
          <w:rStyle w:val="89pt0pt"/>
        </w:rPr>
        <w:t xml:space="preserve"> </w:t>
      </w:r>
      <w:r>
        <w:rPr>
          <w:rStyle w:val="895pt0pt1"/>
        </w:rPr>
        <w:t xml:space="preserve">(чому?) </w:t>
      </w:r>
      <w:r>
        <w:rPr>
          <w:rStyle w:val="895pt0pt"/>
          <w:i/>
          <w:iCs/>
        </w:rPr>
        <w:t>бо мала заплачене на цілий тиждень наперед снідання"</w:t>
      </w:r>
      <w:r>
        <w:rPr>
          <w:rStyle w:val="89pt0pt"/>
        </w:rPr>
        <w:t xml:space="preserve"> (І. Франко).</w:t>
      </w:r>
    </w:p>
    <w:p w:rsidR="007670BA" w:rsidRDefault="00D04CBE">
      <w:pPr>
        <w:pStyle w:val="11"/>
        <w:framePr w:w="6067" w:h="9152" w:hRule="exact" w:wrap="none" w:vAnchor="page" w:hAnchor="page" w:x="2952" w:y="3479"/>
        <w:shd w:val="clear" w:color="auto" w:fill="auto"/>
        <w:spacing w:before="0" w:after="0" w:line="235" w:lineRule="exact"/>
        <w:ind w:left="200" w:right="20" w:firstLine="280"/>
        <w:jc w:val="both"/>
      </w:pPr>
      <w:r>
        <w:rPr>
          <w:rStyle w:val="ArialUnicodeMS9pt0pt0"/>
        </w:rPr>
        <w:t>ПІДРЯДНЕ РЕЧЕННЯ СПОСОБУ ДІЇ. Це речення, в яких підрядна частина є обставиною способу дії щодо головної частини, вказуючи на характер чи спосіб проходження дії або стану головного речен</w:t>
      </w:r>
      <w:r>
        <w:rPr>
          <w:rStyle w:val="ArialUnicodeMS9pt0pt0"/>
        </w:rPr>
        <w:softHyphen/>
        <w:t xml:space="preserve">ня. Відповідає на питання: </w:t>
      </w:r>
      <w:r>
        <w:rPr>
          <w:rStyle w:val="ArialUnicodeMS0pt1"/>
        </w:rPr>
        <w:t xml:space="preserve">як? яким чином? </w:t>
      </w:r>
      <w:r>
        <w:rPr>
          <w:rStyle w:val="ArialUnicodeMS9pt0pt0"/>
        </w:rPr>
        <w:t>і поєднується за до</w:t>
      </w:r>
      <w:r>
        <w:rPr>
          <w:rStyle w:val="ArialUnicodeMS9pt0pt0"/>
        </w:rPr>
        <w:softHyphen/>
        <w:t xml:space="preserve">помогою сполучників </w:t>
      </w:r>
      <w:r>
        <w:rPr>
          <w:rStyle w:val="ArialUnicodeMS0pt1"/>
        </w:rPr>
        <w:t xml:space="preserve">як, що, щоб, мов, немов, ніби </w:t>
      </w:r>
      <w:r>
        <w:rPr>
          <w:rStyle w:val="ArialUnicodeMS9pt0pt0"/>
        </w:rPr>
        <w:t>тощо:</w:t>
      </w:r>
    </w:p>
    <w:p w:rsidR="007670BA" w:rsidRDefault="00D04CBE">
      <w:pPr>
        <w:pStyle w:val="80"/>
        <w:framePr w:w="6067" w:h="9152" w:hRule="exact" w:wrap="none" w:vAnchor="page" w:hAnchor="page" w:x="2952" w:y="3479"/>
        <w:shd w:val="clear" w:color="auto" w:fill="auto"/>
        <w:spacing w:after="184" w:line="235" w:lineRule="exact"/>
        <w:ind w:left="200" w:right="20" w:firstLine="280"/>
      </w:pPr>
      <w:r>
        <w:rPr>
          <w:rStyle w:val="895pt0pt"/>
          <w:i/>
          <w:iCs/>
        </w:rPr>
        <w:t>“Подивився на портрет батька, повернувся й пішов так,</w:t>
      </w:r>
      <w:r>
        <w:rPr>
          <w:rStyle w:val="89pt0pt"/>
        </w:rPr>
        <w:t xml:space="preserve"> </w:t>
      </w:r>
      <w:r>
        <w:rPr>
          <w:rStyle w:val="895pt0pt1"/>
        </w:rPr>
        <w:t xml:space="preserve">(як?) </w:t>
      </w:r>
      <w:r>
        <w:rPr>
          <w:rStyle w:val="895pt0pt"/>
          <w:i/>
          <w:iCs/>
        </w:rPr>
        <w:t>наче й не було Андрія"</w:t>
      </w:r>
      <w:r>
        <w:rPr>
          <w:rStyle w:val="89pt0pt"/>
        </w:rPr>
        <w:t xml:space="preserve"> (І. Багряний).</w:t>
      </w:r>
    </w:p>
    <w:p w:rsidR="007670BA" w:rsidRDefault="00D04CBE">
      <w:pPr>
        <w:pStyle w:val="11"/>
        <w:framePr w:w="6067" w:h="9152" w:hRule="exact" w:wrap="none" w:vAnchor="page" w:hAnchor="page" w:x="2952" w:y="3479"/>
        <w:shd w:val="clear" w:color="auto" w:fill="auto"/>
        <w:spacing w:before="0" w:after="0" w:line="230" w:lineRule="exact"/>
        <w:ind w:left="200" w:right="20" w:firstLine="280"/>
        <w:jc w:val="both"/>
      </w:pPr>
      <w:r>
        <w:rPr>
          <w:rStyle w:val="ArialUnicodeMS9pt0pt0"/>
        </w:rPr>
        <w:t>ПІДРЯДНЕ РЕЧЕННЯ УМОВИ - це таке обставинне підрядне ре</w:t>
      </w:r>
      <w:r>
        <w:rPr>
          <w:rStyle w:val="ArialUnicodeMS9pt0pt0"/>
        </w:rPr>
        <w:softHyphen/>
        <w:t>чення, що вказує на реальну чи нереальну умову, за якої відбуваєть</w:t>
      </w:r>
      <w:r>
        <w:rPr>
          <w:rStyle w:val="ArialUnicodeMS9pt0pt0"/>
        </w:rPr>
        <w:softHyphen/>
        <w:t>ся чи могло б відбуватися те, про що йде мова в головному реченні. Підрядне умови відповідає на питання за якої умови? і поєднується сполучниками якщо, коли, як, коли б, аби та ін., пор.:</w:t>
      </w:r>
    </w:p>
    <w:p w:rsidR="007670BA" w:rsidRDefault="00D04CBE">
      <w:pPr>
        <w:framePr w:wrap="none" w:vAnchor="page" w:hAnchor="page" w:x="3063" w:y="12570"/>
        <w:rPr>
          <w:sz w:val="0"/>
          <w:szCs w:val="0"/>
        </w:rPr>
      </w:pPr>
      <w:r>
        <w:fldChar w:fldCharType="begin"/>
      </w:r>
      <w:r>
        <w:instrText xml:space="preserve"> INCLUDEPICTURE  "C:\\Users\\ocherik\\Desktop\\media\\image9.jpeg" \* MERGEFORMATINET </w:instrText>
      </w:r>
      <w:r>
        <w:fldChar w:fldCharType="separate"/>
      </w:r>
      <w:r w:rsidR="00026F3C">
        <w:fldChar w:fldCharType="begin"/>
      </w:r>
      <w:r w:rsidR="00026F3C">
        <w:instrText xml:space="preserve"> INCLUDEPICTURE  "C:\\Users\\ocherik\\Desktop\\Отсканированный материал для сайта\\media\\image9.jpeg" \* MERGEFORMATINET </w:instrText>
      </w:r>
      <w:r w:rsidR="00026F3C">
        <w:fldChar w:fldCharType="separate"/>
      </w:r>
      <w:r w:rsidR="0028782B">
        <w:fldChar w:fldCharType="begin"/>
      </w:r>
      <w:r w:rsidR="0028782B">
        <w:instrText xml:space="preserve"> INCLUDEPICTURE  "C:\\Users\\ocherik\\Desktop\\Отсканированный материал для сайта\\media\\image9.jpeg" \* MERGEFORMATINET </w:instrText>
      </w:r>
      <w:r w:rsidR="0028782B">
        <w:fldChar w:fldCharType="separate"/>
      </w:r>
      <w:r w:rsidR="00D26EF7">
        <w:fldChar w:fldCharType="begin"/>
      </w:r>
      <w:r w:rsidR="00D26EF7">
        <w:instrText xml:space="preserve"> INCLUDEPICTURE  "C:\\Users\\ocherik\\Desktop\\Отсканированный материал для сайта\\media\\image9.jpeg" \* MERGEFORMATINET </w:instrText>
      </w:r>
      <w:r w:rsidR="00D26EF7">
        <w:fldChar w:fldCharType="separate"/>
      </w:r>
      <w:r w:rsidR="00D26EF7">
        <w:pict>
          <v:shape id="_x0000_i1032" type="#_x0000_t75" style="width:32.25pt;height:26.25pt">
            <v:imagedata r:id="rId24" r:href="rId25"/>
          </v:shape>
        </w:pict>
      </w:r>
      <w:r w:rsidR="00D26EF7">
        <w:fldChar w:fldCharType="end"/>
      </w:r>
      <w:r w:rsidR="0028782B">
        <w:fldChar w:fldCharType="end"/>
      </w:r>
      <w:r w:rsidR="00026F3C">
        <w:fldChar w:fldCharType="end"/>
      </w:r>
      <w:r>
        <w:fldChar w:fldCharType="end"/>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952" w:h="791" w:hRule="exact" w:wrap="none" w:vAnchor="page" w:hAnchor="page" w:x="3010" w:y="3901"/>
        <w:shd w:val="clear" w:color="auto" w:fill="auto"/>
        <w:spacing w:line="240" w:lineRule="exact"/>
        <w:ind w:left="40" w:right="80" w:firstLine="300"/>
      </w:pPr>
      <w:r>
        <w:rPr>
          <w:rStyle w:val="895pt0pt"/>
          <w:i/>
          <w:iCs/>
        </w:rPr>
        <w:lastRenderedPageBreak/>
        <w:t>“Поет може бути сильним при тій умові,</w:t>
      </w:r>
      <w:r>
        <w:rPr>
          <w:rStyle w:val="89pt0pt"/>
        </w:rPr>
        <w:t xml:space="preserve"> (якій умові?) </w:t>
      </w:r>
      <w:r>
        <w:rPr>
          <w:rStyle w:val="895pt0pt"/>
          <w:i/>
          <w:iCs/>
        </w:rPr>
        <w:t>якщо весь час буде у своєму серці відчувати непреривний зв’язок з джерелами землі”</w:t>
      </w:r>
      <w:r>
        <w:rPr>
          <w:rStyle w:val="89pt0pt"/>
        </w:rPr>
        <w:t xml:space="preserve"> (П. Тичина).</w:t>
      </w:r>
    </w:p>
    <w:p w:rsidR="007670BA" w:rsidRDefault="00D04CBE">
      <w:pPr>
        <w:pStyle w:val="11"/>
        <w:framePr w:w="5952" w:h="7934" w:hRule="exact" w:wrap="none" w:vAnchor="page" w:hAnchor="page" w:x="3010" w:y="4842"/>
        <w:shd w:val="clear" w:color="auto" w:fill="auto"/>
        <w:spacing w:before="0" w:after="0" w:line="240" w:lineRule="exact"/>
        <w:ind w:left="40" w:right="80" w:firstLine="300"/>
        <w:jc w:val="both"/>
      </w:pPr>
      <w:r>
        <w:rPr>
          <w:rStyle w:val="ArialUnicodeMS9pt0pt0"/>
        </w:rPr>
        <w:t>ПІДРЯДНЕ РЕЧЕННЯ ЧАСУ - це такі конструкції, в яких підрядна частина називає час дії або стану, про які повідомляється в головно</w:t>
      </w:r>
      <w:r>
        <w:rPr>
          <w:rStyle w:val="ArialUnicodeMS9pt0pt0"/>
        </w:rPr>
        <w:softHyphen/>
        <w:t>му реченні. Цей тип структур поєднується за допомогою сполучників та сполучних слів лише, тільки, перед тим як, доки, відколи та ін. і відповідає на питання: коли? як довго? доки? на який час? На</w:t>
      </w:r>
      <w:r>
        <w:rPr>
          <w:rStyle w:val="ArialUnicodeMS9pt0pt0"/>
        </w:rPr>
        <w:softHyphen/>
        <w:t>приклад:</w:t>
      </w:r>
    </w:p>
    <w:p w:rsidR="007670BA" w:rsidRDefault="00D04CBE">
      <w:pPr>
        <w:pStyle w:val="80"/>
        <w:framePr w:w="5952" w:h="7934" w:hRule="exact" w:wrap="none" w:vAnchor="page" w:hAnchor="page" w:x="3010" w:y="4842"/>
        <w:shd w:val="clear" w:color="auto" w:fill="auto"/>
        <w:spacing w:after="180" w:line="240" w:lineRule="exact"/>
        <w:ind w:left="40" w:right="80" w:firstLine="300"/>
      </w:pPr>
      <w:r>
        <w:rPr>
          <w:rStyle w:val="895pt0pt"/>
          <w:i/>
          <w:iCs/>
        </w:rPr>
        <w:t>“Та в порожнечі нам блукати,</w:t>
      </w:r>
      <w:r>
        <w:rPr>
          <w:rStyle w:val="89pt0pt"/>
        </w:rPr>
        <w:t xml:space="preserve"> (як довго?) </w:t>
      </w:r>
      <w:r>
        <w:rPr>
          <w:rStyle w:val="895pt0pt"/>
          <w:i/>
          <w:iCs/>
        </w:rPr>
        <w:t>аж доки ми тягар того хреста донесемо до нашоїҐолґоти"</w:t>
      </w:r>
      <w:r>
        <w:rPr>
          <w:rStyle w:val="89pt0pt"/>
        </w:rPr>
        <w:t xml:space="preserve"> (І. Качуровський).</w:t>
      </w:r>
    </w:p>
    <w:p w:rsidR="007670BA" w:rsidRDefault="00D04CBE">
      <w:pPr>
        <w:pStyle w:val="11"/>
        <w:framePr w:w="5952" w:h="7934" w:hRule="exact" w:wrap="none" w:vAnchor="page" w:hAnchor="page" w:x="3010" w:y="4842"/>
        <w:shd w:val="clear" w:color="auto" w:fill="auto"/>
        <w:spacing w:before="0" w:after="56" w:line="240" w:lineRule="exact"/>
        <w:ind w:left="40" w:right="80" w:firstLine="300"/>
        <w:jc w:val="both"/>
      </w:pPr>
      <w:r>
        <w:rPr>
          <w:rStyle w:val="ArialUnicodeMS9pt0pt0"/>
        </w:rPr>
        <w:t>ПОВНЕ РЕЧЕННЯ. Специфіка повних речень полягає в тому, що кожна їх позиція матеріально виражена. У неповних реченнях, побу</w:t>
      </w:r>
      <w:r>
        <w:rPr>
          <w:rStyle w:val="ArialUnicodeMS9pt0pt0"/>
        </w:rPr>
        <w:softHyphen/>
        <w:t>дованих за тією самою моделлю, деякі позиції словесно невиражені (див. НЕПОВНЕ РЕЧЕННЯ). Пор.:</w:t>
      </w:r>
    </w:p>
    <w:p w:rsidR="007670BA" w:rsidRDefault="00D04CBE">
      <w:pPr>
        <w:pStyle w:val="80"/>
        <w:framePr w:w="5952" w:h="7934" w:hRule="exact" w:wrap="none" w:vAnchor="page" w:hAnchor="page" w:x="3010" w:y="4842"/>
        <w:shd w:val="clear" w:color="auto" w:fill="auto"/>
        <w:tabs>
          <w:tab w:val="left" w:pos="2709"/>
        </w:tabs>
        <w:spacing w:line="245" w:lineRule="exact"/>
        <w:ind w:left="40" w:firstLine="0"/>
        <w:jc w:val="left"/>
      </w:pPr>
      <w:r>
        <w:rPr>
          <w:rStyle w:val="89pt0pt"/>
        </w:rPr>
        <w:t xml:space="preserve">© </w:t>
      </w:r>
      <w:r>
        <w:rPr>
          <w:rStyle w:val="895pt0pt"/>
          <w:i/>
          <w:iCs/>
        </w:rPr>
        <w:t>“Держімося землі,</w:t>
      </w:r>
      <w:r>
        <w:rPr>
          <w:rStyle w:val="895pt0pt"/>
          <w:i/>
          <w:iCs/>
        </w:rPr>
        <w:tab/>
      </w:r>
      <w:r>
        <w:rPr>
          <w:rStyle w:val="8Arial11pt0pt"/>
          <w:i/>
          <w:iCs/>
        </w:rPr>
        <w:t xml:space="preserve">Ф </w:t>
      </w:r>
      <w:r>
        <w:rPr>
          <w:rStyle w:val="895pt0pt"/>
          <w:i/>
          <w:iCs/>
        </w:rPr>
        <w:t>“Три блакитних стіни хати цвіли і</w:t>
      </w:r>
    </w:p>
    <w:p w:rsidR="007670BA" w:rsidRDefault="00D04CBE">
      <w:pPr>
        <w:pStyle w:val="80"/>
        <w:framePr w:w="5952" w:h="7934" w:hRule="exact" w:wrap="none" w:vAnchor="page" w:hAnchor="page" w:x="3010" w:y="4842"/>
        <w:shd w:val="clear" w:color="auto" w:fill="auto"/>
        <w:spacing w:line="245" w:lineRule="exact"/>
        <w:ind w:left="40" w:right="80" w:firstLine="0"/>
        <w:jc w:val="left"/>
      </w:pPr>
      <w:r>
        <w:rPr>
          <w:rStyle w:val="8Arial11pt0pt"/>
          <w:i/>
          <w:iCs/>
        </w:rPr>
        <w:t xml:space="preserve">Ф </w:t>
      </w:r>
      <w:r>
        <w:rPr>
          <w:rStyle w:val="895pt0pt"/>
          <w:i/>
          <w:iCs/>
        </w:rPr>
        <w:t xml:space="preserve">бо земля держить нас” одцвітали дивовижними рушниками, </w:t>
      </w:r>
      <w:r>
        <w:rPr>
          <w:rStyle w:val="89pt0pt"/>
        </w:rPr>
        <w:t xml:space="preserve">(Нар. тв.). © а </w:t>
      </w:r>
      <w:r>
        <w:rPr>
          <w:rStyle w:val="895pt0pt"/>
          <w:i/>
          <w:iCs/>
        </w:rPr>
        <w:t>четверта</w:t>
      </w:r>
      <w:r>
        <w:rPr>
          <w:rStyle w:val="89pt0pt"/>
        </w:rPr>
        <w:t xml:space="preserve"> - </w:t>
      </w:r>
      <w:r>
        <w:rPr>
          <w:rStyle w:val="895pt0pt"/>
          <w:i/>
          <w:iCs/>
        </w:rPr>
        <w:t>полив’яними мисками і полумисками”</w:t>
      </w:r>
      <w:r>
        <w:rPr>
          <w:rStyle w:val="89pt0pt"/>
        </w:rPr>
        <w:t xml:space="preserve"> (М. Стельмах).</w:t>
      </w:r>
    </w:p>
    <w:p w:rsidR="007670BA" w:rsidRDefault="00D04CBE">
      <w:pPr>
        <w:pStyle w:val="11"/>
        <w:framePr w:w="5952" w:h="7934" w:hRule="exact" w:wrap="none" w:vAnchor="page" w:hAnchor="page" w:x="3010" w:y="4842"/>
        <w:shd w:val="clear" w:color="auto" w:fill="auto"/>
        <w:spacing w:before="0" w:after="0" w:line="245" w:lineRule="exact"/>
        <w:ind w:left="40"/>
        <w:jc w:val="left"/>
      </w:pPr>
      <w:r>
        <w:rPr>
          <w:rStyle w:val="ArialUnicodeMS9pt0pt0"/>
        </w:rPr>
        <w:t xml:space="preserve">© речення односкладне, </w:t>
      </w:r>
      <w:r>
        <w:rPr>
          <w:rStyle w:val="ArialUnicodeMS0pt"/>
        </w:rPr>
        <w:t>®</w:t>
      </w:r>
      <w:r>
        <w:rPr>
          <w:rStyle w:val="ArialUnicodeMS9pt0pt0"/>
        </w:rPr>
        <w:t xml:space="preserve"> речення двоскладне, повне;</w:t>
      </w:r>
    </w:p>
    <w:p w:rsidR="007670BA" w:rsidRDefault="00D04CBE">
      <w:pPr>
        <w:pStyle w:val="11"/>
        <w:framePr w:w="5952" w:h="7934" w:hRule="exact" w:wrap="none" w:vAnchor="page" w:hAnchor="page" w:x="3010" w:y="4842"/>
        <w:shd w:val="clear" w:color="auto" w:fill="auto"/>
        <w:tabs>
          <w:tab w:val="left" w:pos="2678"/>
        </w:tabs>
        <w:spacing w:before="0" w:after="0" w:line="250" w:lineRule="exact"/>
        <w:ind w:left="40" w:firstLine="300"/>
        <w:jc w:val="both"/>
      </w:pPr>
      <w:r>
        <w:rPr>
          <w:rStyle w:val="ArialUnicodeMS9pt0pt0"/>
        </w:rPr>
        <w:t>повне;</w:t>
      </w:r>
      <w:r>
        <w:rPr>
          <w:rStyle w:val="ArialUnicodeMS9pt0pt0"/>
        </w:rPr>
        <w:tab/>
        <w:t>© речення двоскладне, неповне</w:t>
      </w:r>
    </w:p>
    <w:p w:rsidR="007670BA" w:rsidRDefault="00D04CBE">
      <w:pPr>
        <w:pStyle w:val="11"/>
        <w:framePr w:w="5952" w:h="7934" w:hRule="exact" w:wrap="none" w:vAnchor="page" w:hAnchor="page" w:x="3010" w:y="4842"/>
        <w:shd w:val="clear" w:color="auto" w:fill="auto"/>
        <w:tabs>
          <w:tab w:val="left" w:pos="2910"/>
        </w:tabs>
        <w:spacing w:before="0" w:after="0" w:line="250" w:lineRule="exact"/>
        <w:ind w:left="40"/>
        <w:jc w:val="left"/>
      </w:pPr>
      <w:r>
        <w:rPr>
          <w:rStyle w:val="ArialUnicodeMS9pt0pt0"/>
        </w:rPr>
        <w:t>© речення двоскладне,</w:t>
      </w:r>
      <w:r>
        <w:rPr>
          <w:rStyle w:val="ArialUnicodeMS9pt0pt0"/>
        </w:rPr>
        <w:tab/>
        <w:t>(відсутні “стіна" і “цвіли", “одцвітали").</w:t>
      </w:r>
    </w:p>
    <w:p w:rsidR="007670BA" w:rsidRDefault="00D04CBE">
      <w:pPr>
        <w:pStyle w:val="11"/>
        <w:framePr w:w="5952" w:h="7934" w:hRule="exact" w:wrap="none" w:vAnchor="page" w:hAnchor="page" w:x="3010" w:y="4842"/>
        <w:shd w:val="clear" w:color="auto" w:fill="auto"/>
        <w:spacing w:before="0" w:after="199" w:line="250" w:lineRule="exact"/>
        <w:ind w:left="40" w:firstLine="300"/>
        <w:jc w:val="both"/>
      </w:pPr>
      <w:r>
        <w:rPr>
          <w:rStyle w:val="ArialUnicodeMS9pt0pt0"/>
        </w:rPr>
        <w:t>повне.</w:t>
      </w:r>
    </w:p>
    <w:p w:rsidR="007670BA" w:rsidRDefault="00D04CBE">
      <w:pPr>
        <w:pStyle w:val="11"/>
        <w:framePr w:w="5952" w:h="7934" w:hRule="exact" w:wrap="none" w:vAnchor="page" w:hAnchor="page" w:x="3010" w:y="4842"/>
        <w:shd w:val="clear" w:color="auto" w:fill="auto"/>
        <w:spacing w:before="0" w:after="0" w:line="226" w:lineRule="exact"/>
        <w:ind w:left="40" w:right="80" w:firstLine="300"/>
        <w:jc w:val="both"/>
      </w:pPr>
      <w:r>
        <w:rPr>
          <w:rStyle w:val="ArialUnicodeMS9pt0pt0"/>
        </w:rPr>
        <w:t>ПОШИРЕНЕ РЕЧЕННЯ. Поширеним є речення з послідовно ви</w:t>
      </w:r>
      <w:r>
        <w:rPr>
          <w:rStyle w:val="ArialUnicodeMS9pt0pt0"/>
        </w:rPr>
        <w:softHyphen/>
        <w:t>раженими другорядними членами речення:</w:t>
      </w:r>
    </w:p>
    <w:p w:rsidR="007670BA" w:rsidRDefault="00D04CBE">
      <w:pPr>
        <w:pStyle w:val="80"/>
        <w:framePr w:w="5952" w:h="7934" w:hRule="exact" w:wrap="none" w:vAnchor="page" w:hAnchor="page" w:x="3010" w:y="4842"/>
        <w:shd w:val="clear" w:color="auto" w:fill="auto"/>
        <w:spacing w:after="60" w:line="226" w:lineRule="exact"/>
        <w:ind w:left="40" w:firstLine="300"/>
      </w:pPr>
      <w:r>
        <w:rPr>
          <w:rStyle w:val="895pt0pt"/>
          <w:i/>
          <w:iCs/>
        </w:rPr>
        <w:t xml:space="preserve">“Серце дитини дуже чутливе, воно </w:t>
      </w:r>
      <w:r>
        <w:rPr>
          <w:rStyle w:val="895pt0pt0"/>
          <w:i/>
          <w:iCs/>
        </w:rPr>
        <w:t>відкрите</w:t>
      </w:r>
      <w:r>
        <w:rPr>
          <w:rStyle w:val="895pt0pt"/>
          <w:i/>
          <w:iCs/>
        </w:rPr>
        <w:t xml:space="preserve"> для добра”</w:t>
      </w:r>
    </w:p>
    <w:p w:rsidR="007670BA" w:rsidRDefault="00D04CBE">
      <w:pPr>
        <w:pStyle w:val="11"/>
        <w:framePr w:w="5952" w:h="7934" w:hRule="exact" w:wrap="none" w:vAnchor="page" w:hAnchor="page" w:x="3010" w:y="4842"/>
        <w:shd w:val="clear" w:color="auto" w:fill="auto"/>
        <w:spacing w:before="0" w:after="0" w:line="226" w:lineRule="exact"/>
        <w:ind w:left="40"/>
        <w:jc w:val="left"/>
      </w:pPr>
      <w:r>
        <w:rPr>
          <w:rStyle w:val="ArialUnicodeMS9pt0pt0"/>
        </w:rPr>
        <w:t>(В. Сухомлинський).</w:t>
      </w:r>
    </w:p>
    <w:p w:rsidR="007670BA" w:rsidRDefault="00D04CBE">
      <w:pPr>
        <w:pStyle w:val="11"/>
        <w:framePr w:w="5952" w:h="7934" w:hRule="exact" w:wrap="none" w:vAnchor="page" w:hAnchor="page" w:x="3010" w:y="4842"/>
        <w:shd w:val="clear" w:color="auto" w:fill="auto"/>
        <w:spacing w:before="0" w:after="0" w:line="226" w:lineRule="exact"/>
        <w:ind w:left="40" w:right="80" w:firstLine="300"/>
        <w:jc w:val="both"/>
      </w:pPr>
      <w:r>
        <w:rPr>
          <w:rStyle w:val="ArialUnicodeMS9pt0pt0"/>
        </w:rPr>
        <w:t>Підставою для розмежування поширених і непоширених (див. НЕПОШИРЕНЕ РЕЧЕННЯ) речень є особливість вираження/неви- раження другорядних членів речення, пор.:</w:t>
      </w:r>
    </w:p>
    <w:p w:rsidR="007670BA" w:rsidRDefault="00D04CBE">
      <w:pPr>
        <w:pStyle w:val="11"/>
        <w:framePr w:w="5952" w:h="7934" w:hRule="exact" w:wrap="none" w:vAnchor="page" w:hAnchor="page" w:x="3010" w:y="4842"/>
        <w:shd w:val="clear" w:color="auto" w:fill="auto"/>
        <w:tabs>
          <w:tab w:val="left" w:pos="3652"/>
        </w:tabs>
        <w:spacing w:before="0" w:after="0" w:line="226" w:lineRule="exact"/>
        <w:ind w:left="40" w:firstLine="300"/>
        <w:jc w:val="both"/>
      </w:pPr>
      <w:r>
        <w:rPr>
          <w:rStyle w:val="ArialUnicodeMS9pt0pt0"/>
        </w:rPr>
        <w:t>Поширене речення:</w:t>
      </w:r>
      <w:r>
        <w:rPr>
          <w:rStyle w:val="ArialUnicodeMS9pt0pt0"/>
        </w:rPr>
        <w:tab/>
        <w:t>Непоширене речення:</w:t>
      </w:r>
    </w:p>
    <w:p w:rsidR="007670BA" w:rsidRDefault="00D04CBE">
      <w:pPr>
        <w:pStyle w:val="80"/>
        <w:framePr w:w="5952" w:h="7934" w:hRule="exact" w:wrap="none" w:vAnchor="page" w:hAnchor="page" w:x="3010" w:y="4842"/>
        <w:shd w:val="clear" w:color="auto" w:fill="auto"/>
        <w:tabs>
          <w:tab w:val="left" w:pos="3054"/>
        </w:tabs>
        <w:spacing w:after="89" w:line="226" w:lineRule="exact"/>
        <w:ind w:left="40" w:firstLine="0"/>
        <w:jc w:val="left"/>
      </w:pPr>
      <w:r>
        <w:rPr>
          <w:rStyle w:val="895pt0pt"/>
          <w:i/>
          <w:iCs/>
        </w:rPr>
        <w:t>“Ішов Кобзар до Києва</w:t>
      </w:r>
      <w:r>
        <w:rPr>
          <w:rStyle w:val="895pt0pt"/>
          <w:i/>
          <w:iCs/>
        </w:rPr>
        <w:tab/>
        <w:t>“Сонце заходить</w:t>
      </w:r>
      <w:r>
        <w:rPr>
          <w:rStyle w:val="89pt0pt"/>
        </w:rPr>
        <w:t xml:space="preserve"> -</w:t>
      </w:r>
    </w:p>
    <w:p w:rsidR="007670BA" w:rsidRDefault="00D04CBE">
      <w:pPr>
        <w:pStyle w:val="11"/>
        <w:framePr w:w="5952" w:h="7934" w:hRule="exact" w:wrap="none" w:vAnchor="page" w:hAnchor="page" w:x="3010" w:y="4842"/>
        <w:shd w:val="clear" w:color="auto" w:fill="auto"/>
        <w:spacing w:before="0" w:after="0" w:line="190" w:lineRule="exact"/>
        <w:ind w:left="40"/>
        <w:jc w:val="left"/>
      </w:pPr>
      <w:r>
        <w:rPr>
          <w:rStyle w:val="ArialUnicodeMS0pt"/>
        </w:rPr>
        <w:t>Та сів спочивати”</w:t>
      </w:r>
      <w:r>
        <w:rPr>
          <w:rStyle w:val="ArialUnicodeMS9pt0pt0"/>
        </w:rPr>
        <w:t xml:space="preserve"> (Т. Шевченко). </w:t>
      </w:r>
      <w:r>
        <w:rPr>
          <w:rStyle w:val="ArialUnicodeMS0pt"/>
        </w:rPr>
        <w:t>Гори чорніють”</w:t>
      </w:r>
      <w:r>
        <w:rPr>
          <w:rStyle w:val="ArialUnicodeMS9pt0pt0"/>
        </w:rPr>
        <w:t xml:space="preserve"> (Т. Шевченко).</w:t>
      </w:r>
    </w:p>
    <w:p w:rsidR="007670BA" w:rsidRDefault="00D04CBE">
      <w:pPr>
        <w:pStyle w:val="34"/>
        <w:framePr w:wrap="none" w:vAnchor="page" w:hAnchor="page" w:x="8631" w:y="13091"/>
        <w:shd w:val="clear" w:color="auto" w:fill="auto"/>
        <w:spacing w:line="290" w:lineRule="exact"/>
        <w:ind w:left="20"/>
        <w:jc w:val="left"/>
      </w:pPr>
      <w:r>
        <w:t>113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5" w:h="9153" w:hRule="exact" w:wrap="none" w:vAnchor="page" w:hAnchor="page" w:x="3044" w:y="3720"/>
        <w:shd w:val="clear" w:color="auto" w:fill="auto"/>
        <w:spacing w:before="0" w:after="0" w:line="230" w:lineRule="exact"/>
        <w:ind w:left="20" w:right="20" w:firstLine="260"/>
        <w:jc w:val="both"/>
      </w:pPr>
      <w:r>
        <w:rPr>
          <w:rStyle w:val="ArialUnicodeMS9pt0pt0"/>
        </w:rPr>
        <w:lastRenderedPageBreak/>
        <w:t>ПРЕДИКАТИВНИЙ ЦЕНТР. Це підметово-присудковий центр як основа речення. Підмет і присудок ще називають головними члена</w:t>
      </w:r>
      <w:r>
        <w:rPr>
          <w:rStyle w:val="ArialUnicodeMS9pt0pt0"/>
        </w:rPr>
        <w:softHyphen/>
        <w:t>ми речення (див. ГОЛОВНИЙ ЧЛЕН РЕЧЕННЯ) або граматичним центром, граматичною основою речення:</w:t>
      </w:r>
    </w:p>
    <w:p w:rsidR="007670BA" w:rsidRDefault="00D04CBE">
      <w:pPr>
        <w:pStyle w:val="80"/>
        <w:framePr w:w="5885" w:h="9153" w:hRule="exact" w:wrap="none" w:vAnchor="page" w:hAnchor="page" w:x="3044" w:y="3720"/>
        <w:shd w:val="clear" w:color="auto" w:fill="auto"/>
        <w:spacing w:after="180" w:line="230" w:lineRule="exact"/>
        <w:ind w:left="20" w:firstLine="260"/>
      </w:pPr>
      <w:r>
        <w:rPr>
          <w:rStyle w:val="89pt0pt"/>
        </w:rPr>
        <w:t xml:space="preserve">"У </w:t>
      </w:r>
      <w:r>
        <w:rPr>
          <w:rStyle w:val="895pt0pt"/>
          <w:i/>
          <w:iCs/>
        </w:rPr>
        <w:t>неділю вранці синє море грало"</w:t>
      </w:r>
      <w:r>
        <w:rPr>
          <w:rStyle w:val="89pt0pt"/>
        </w:rPr>
        <w:t xml:space="preserve"> (Т. Шевченко).</w:t>
      </w:r>
    </w:p>
    <w:p w:rsidR="007670BA" w:rsidRDefault="00D04CBE">
      <w:pPr>
        <w:pStyle w:val="11"/>
        <w:framePr w:w="5885" w:h="9153" w:hRule="exact" w:wrap="none" w:vAnchor="page" w:hAnchor="page" w:x="3044" w:y="3720"/>
        <w:shd w:val="clear" w:color="auto" w:fill="auto"/>
        <w:spacing w:before="0" w:after="0" w:line="230" w:lineRule="exact"/>
        <w:ind w:left="20" w:right="20" w:firstLine="260"/>
        <w:jc w:val="both"/>
      </w:pPr>
      <w:r>
        <w:rPr>
          <w:rStyle w:val="ArialUnicodeMS9pt0pt0"/>
        </w:rPr>
        <w:t>ПРИКЛАДКА. Одним із різновидів означень є прикладка. Це таке означення, що виражається іменником і дає предметові другу назву.</w:t>
      </w:r>
    </w:p>
    <w:p w:rsidR="007670BA" w:rsidRDefault="00D04CBE">
      <w:pPr>
        <w:pStyle w:val="11"/>
        <w:framePr w:w="5885" w:h="9153" w:hRule="exact" w:wrap="none" w:vAnchor="page" w:hAnchor="page" w:x="3044" w:y="3720"/>
        <w:shd w:val="clear" w:color="auto" w:fill="auto"/>
        <w:spacing w:before="0" w:after="0" w:line="230" w:lineRule="exact"/>
        <w:ind w:left="20" w:firstLine="260"/>
        <w:jc w:val="both"/>
      </w:pPr>
      <w:r>
        <w:rPr>
          <w:rStyle w:val="ArialUnicodeMS9pt0pt0"/>
        </w:rPr>
        <w:t>Прикладка, як і взагалі означення, відповідає на питання який?:</w:t>
      </w:r>
    </w:p>
    <w:p w:rsidR="007670BA" w:rsidRDefault="00D04CBE">
      <w:pPr>
        <w:pStyle w:val="80"/>
        <w:framePr w:w="5885" w:h="9153" w:hRule="exact" w:wrap="none" w:vAnchor="page" w:hAnchor="page" w:x="3044" w:y="3720"/>
        <w:shd w:val="clear" w:color="auto" w:fill="auto"/>
        <w:spacing w:line="230" w:lineRule="exact"/>
        <w:ind w:left="20" w:right="20" w:firstLine="260"/>
      </w:pPr>
      <w:r>
        <w:rPr>
          <w:rStyle w:val="895pt0pt"/>
          <w:i/>
          <w:iCs/>
        </w:rPr>
        <w:t>“Освітлений вогнями, підходить пароплав</w:t>
      </w:r>
      <w:r>
        <w:rPr>
          <w:rStyle w:val="89pt0pt"/>
        </w:rPr>
        <w:t xml:space="preserve"> (який?) </w:t>
      </w:r>
      <w:r>
        <w:rPr>
          <w:rStyle w:val="895pt0pt"/>
          <w:i/>
          <w:iCs/>
        </w:rPr>
        <w:t>“ТарасШев</w:t>
      </w:r>
      <w:r>
        <w:rPr>
          <w:rStyle w:val="895pt0pt"/>
          <w:i/>
          <w:iCs/>
        </w:rPr>
        <w:softHyphen/>
        <w:t>ченко"</w:t>
      </w:r>
      <w:r>
        <w:rPr>
          <w:rStyle w:val="89pt0pt"/>
        </w:rPr>
        <w:t xml:space="preserve"> (О. Довженко).</w:t>
      </w:r>
    </w:p>
    <w:p w:rsidR="007670BA" w:rsidRDefault="00D04CBE">
      <w:pPr>
        <w:pStyle w:val="11"/>
        <w:framePr w:w="5885" w:h="9153" w:hRule="exact" w:wrap="none" w:vAnchor="page" w:hAnchor="page" w:x="3044" w:y="3720"/>
        <w:shd w:val="clear" w:color="auto" w:fill="auto"/>
        <w:spacing w:before="0" w:after="0" w:line="230" w:lineRule="exact"/>
        <w:ind w:left="20" w:firstLine="260"/>
        <w:jc w:val="both"/>
      </w:pPr>
      <w:r>
        <w:rPr>
          <w:rStyle w:val="ArialUnicodeMS9pt0pt0"/>
        </w:rPr>
        <w:t>Прикладка може означати:</w:t>
      </w:r>
    </w:p>
    <w:p w:rsidR="007670BA" w:rsidRDefault="00D04CBE">
      <w:pPr>
        <w:pStyle w:val="11"/>
        <w:framePr w:w="5885" w:h="9153" w:hRule="exact" w:wrap="none" w:vAnchor="page" w:hAnchor="page" w:x="3044" w:y="3720"/>
        <w:numPr>
          <w:ilvl w:val="0"/>
          <w:numId w:val="91"/>
        </w:numPr>
        <w:shd w:val="clear" w:color="auto" w:fill="auto"/>
        <w:tabs>
          <w:tab w:val="left" w:pos="534"/>
        </w:tabs>
        <w:spacing w:before="0" w:after="0" w:line="230" w:lineRule="exact"/>
        <w:ind w:left="560" w:right="1040" w:hanging="280"/>
        <w:jc w:val="left"/>
      </w:pPr>
      <w:r>
        <w:rPr>
          <w:rStyle w:val="ArialUnicodeMS9pt0pt0"/>
        </w:rPr>
        <w:t>характеристику особи за професією, родом занять: лікар</w:t>
      </w:r>
      <w:r>
        <w:rPr>
          <w:rStyle w:val="ArialUnicodeMS0pt"/>
        </w:rPr>
        <w:t>-терапевт:</w:t>
      </w:r>
    </w:p>
    <w:p w:rsidR="007670BA" w:rsidRDefault="00D04CBE">
      <w:pPr>
        <w:pStyle w:val="11"/>
        <w:framePr w:w="5885" w:h="9153" w:hRule="exact" w:wrap="none" w:vAnchor="page" w:hAnchor="page" w:x="3044" w:y="3720"/>
        <w:numPr>
          <w:ilvl w:val="0"/>
          <w:numId w:val="91"/>
        </w:numPr>
        <w:shd w:val="clear" w:color="auto" w:fill="auto"/>
        <w:tabs>
          <w:tab w:val="left" w:pos="549"/>
        </w:tabs>
        <w:spacing w:before="0" w:after="0" w:line="230" w:lineRule="exact"/>
        <w:ind w:left="560" w:right="1040" w:hanging="280"/>
        <w:jc w:val="left"/>
      </w:pPr>
      <w:r>
        <w:rPr>
          <w:rStyle w:val="ArialUnicodeMS9pt0pt0"/>
        </w:rPr>
        <w:t>характеристику особи за національною належністю: дівчина-укра/нка;</w:t>
      </w:r>
    </w:p>
    <w:p w:rsidR="007670BA" w:rsidRDefault="00D04CBE">
      <w:pPr>
        <w:pStyle w:val="11"/>
        <w:framePr w:w="5885" w:h="9153" w:hRule="exact" w:wrap="none" w:vAnchor="page" w:hAnchor="page" w:x="3044" w:y="3720"/>
        <w:numPr>
          <w:ilvl w:val="0"/>
          <w:numId w:val="91"/>
        </w:numPr>
        <w:shd w:val="clear" w:color="auto" w:fill="auto"/>
        <w:tabs>
          <w:tab w:val="left" w:pos="544"/>
        </w:tabs>
        <w:spacing w:before="0" w:after="0" w:line="230" w:lineRule="exact"/>
        <w:ind w:left="560" w:right="1040" w:hanging="280"/>
        <w:jc w:val="left"/>
      </w:pPr>
      <w:r>
        <w:rPr>
          <w:rStyle w:val="ArialUnicodeMS9pt0pt0"/>
        </w:rPr>
        <w:t>характеристику особи за соціальним походженням: юнак</w:t>
      </w:r>
      <w:r>
        <w:rPr>
          <w:rStyle w:val="ArialUnicodeMS0pt"/>
        </w:rPr>
        <w:t>-робітник-,</w:t>
      </w:r>
    </w:p>
    <w:p w:rsidR="007670BA" w:rsidRDefault="00D04CBE">
      <w:pPr>
        <w:pStyle w:val="11"/>
        <w:framePr w:w="5885" w:h="9153" w:hRule="exact" w:wrap="none" w:vAnchor="page" w:hAnchor="page" w:x="3044" w:y="3720"/>
        <w:numPr>
          <w:ilvl w:val="0"/>
          <w:numId w:val="91"/>
        </w:numPr>
        <w:shd w:val="clear" w:color="auto" w:fill="auto"/>
        <w:tabs>
          <w:tab w:val="left" w:pos="558"/>
        </w:tabs>
        <w:spacing w:before="0" w:after="0" w:line="230" w:lineRule="exact"/>
        <w:ind w:left="560" w:right="1500" w:hanging="280"/>
        <w:jc w:val="left"/>
      </w:pPr>
      <w:r>
        <w:rPr>
          <w:rStyle w:val="ArialUnicodeMS9pt0pt0"/>
        </w:rPr>
        <w:t>характеристику особи за місцем проживання: жінка-кі/янка;</w:t>
      </w:r>
    </w:p>
    <w:p w:rsidR="007670BA" w:rsidRDefault="00D04CBE">
      <w:pPr>
        <w:pStyle w:val="11"/>
        <w:framePr w:w="5885" w:h="9153" w:hRule="exact" w:wrap="none" w:vAnchor="page" w:hAnchor="page" w:x="3044" w:y="3720"/>
        <w:numPr>
          <w:ilvl w:val="0"/>
          <w:numId w:val="91"/>
        </w:numPr>
        <w:shd w:val="clear" w:color="auto" w:fill="auto"/>
        <w:tabs>
          <w:tab w:val="left" w:pos="544"/>
        </w:tabs>
        <w:spacing w:before="0" w:after="0" w:line="230" w:lineRule="exact"/>
        <w:ind w:left="560" w:right="3200" w:hanging="280"/>
        <w:jc w:val="left"/>
      </w:pPr>
      <w:r>
        <w:rPr>
          <w:rStyle w:val="ArialUnicodeMS9pt0pt0"/>
        </w:rPr>
        <w:t>характер особи за віком: хлопець</w:t>
      </w:r>
      <w:r>
        <w:rPr>
          <w:rStyle w:val="ArialUnicodeMS0pt"/>
        </w:rPr>
        <w:t>-підліток-,</w:t>
      </w:r>
    </w:p>
    <w:p w:rsidR="007670BA" w:rsidRDefault="00D04CBE">
      <w:pPr>
        <w:pStyle w:val="11"/>
        <w:framePr w:w="5885" w:h="9153" w:hRule="exact" w:wrap="none" w:vAnchor="page" w:hAnchor="page" w:x="3044" w:y="3720"/>
        <w:numPr>
          <w:ilvl w:val="0"/>
          <w:numId w:val="91"/>
        </w:numPr>
        <w:shd w:val="clear" w:color="auto" w:fill="auto"/>
        <w:tabs>
          <w:tab w:val="left" w:pos="549"/>
        </w:tabs>
        <w:spacing w:before="0" w:after="0" w:line="230" w:lineRule="exact"/>
        <w:ind w:left="560" w:right="1040" w:hanging="280"/>
        <w:jc w:val="left"/>
      </w:pPr>
      <w:r>
        <w:rPr>
          <w:rStyle w:val="ArialUnicodeMS9pt0pt0"/>
        </w:rPr>
        <w:t xml:space="preserve">характеристику особи за родинними стосунками: </w:t>
      </w:r>
      <w:r>
        <w:rPr>
          <w:rStyle w:val="ArialUnicodeMS0pt"/>
        </w:rPr>
        <w:t>дівчата-сестрички-,</w:t>
      </w:r>
    </w:p>
    <w:p w:rsidR="007670BA" w:rsidRDefault="00D04CBE">
      <w:pPr>
        <w:pStyle w:val="11"/>
        <w:framePr w:w="5885" w:h="9153" w:hRule="exact" w:wrap="none" w:vAnchor="page" w:hAnchor="page" w:x="3044" w:y="3720"/>
        <w:numPr>
          <w:ilvl w:val="0"/>
          <w:numId w:val="91"/>
        </w:numPr>
        <w:shd w:val="clear" w:color="auto" w:fill="auto"/>
        <w:tabs>
          <w:tab w:val="left" w:pos="554"/>
        </w:tabs>
        <w:spacing w:before="0" w:after="0" w:line="230" w:lineRule="exact"/>
        <w:ind w:left="20" w:firstLine="260"/>
        <w:jc w:val="both"/>
      </w:pPr>
      <w:r>
        <w:rPr>
          <w:rStyle w:val="ArialUnicodeMS9pt0pt0"/>
        </w:rPr>
        <w:t>родову назву при видовій:</w:t>
      </w:r>
    </w:p>
    <w:p w:rsidR="007670BA" w:rsidRDefault="00D04CBE">
      <w:pPr>
        <w:pStyle w:val="221"/>
        <w:framePr w:w="5885" w:h="9153" w:hRule="exact" w:wrap="none" w:vAnchor="page" w:hAnchor="page" w:x="3044" w:y="3720"/>
        <w:shd w:val="clear" w:color="auto" w:fill="auto"/>
        <w:ind w:left="280"/>
      </w:pPr>
      <w:r>
        <w:t>Київ-тсго]</w:t>
      </w:r>
    </w:p>
    <w:p w:rsidR="007670BA" w:rsidRDefault="00D04CBE">
      <w:pPr>
        <w:pStyle w:val="11"/>
        <w:framePr w:w="5885" w:h="9153" w:hRule="exact" w:wrap="none" w:vAnchor="page" w:hAnchor="page" w:x="3044" w:y="3720"/>
        <w:numPr>
          <w:ilvl w:val="0"/>
          <w:numId w:val="91"/>
        </w:numPr>
        <w:shd w:val="clear" w:color="auto" w:fill="auto"/>
        <w:tabs>
          <w:tab w:val="left" w:pos="554"/>
        </w:tabs>
        <w:spacing w:before="0" w:after="0" w:line="230" w:lineRule="exact"/>
        <w:ind w:left="560" w:right="3200" w:hanging="280"/>
        <w:jc w:val="left"/>
      </w:pPr>
      <w:r>
        <w:rPr>
          <w:rStyle w:val="ArialUnicodeMS9pt0pt0"/>
        </w:rPr>
        <w:t xml:space="preserve">видову назву при родовій: місто </w:t>
      </w:r>
      <w:r>
        <w:rPr>
          <w:rStyle w:val="ArialUnicodeMS0pt"/>
        </w:rPr>
        <w:t>Донецьк-,</w:t>
      </w:r>
    </w:p>
    <w:p w:rsidR="007670BA" w:rsidRDefault="00D04CBE">
      <w:pPr>
        <w:pStyle w:val="11"/>
        <w:framePr w:w="5885" w:h="9153" w:hRule="exact" w:wrap="none" w:vAnchor="page" w:hAnchor="page" w:x="3044" w:y="3720"/>
        <w:numPr>
          <w:ilvl w:val="0"/>
          <w:numId w:val="91"/>
        </w:numPr>
        <w:shd w:val="clear" w:color="auto" w:fill="auto"/>
        <w:tabs>
          <w:tab w:val="left" w:pos="549"/>
        </w:tabs>
        <w:spacing w:before="0" w:after="0" w:line="230" w:lineRule="exact"/>
        <w:ind w:left="560" w:right="1500" w:hanging="280"/>
        <w:jc w:val="left"/>
      </w:pPr>
      <w:r>
        <w:rPr>
          <w:rStyle w:val="ArialUnicodeMS9pt0pt0"/>
        </w:rPr>
        <w:t>якісну характеристику особи або предмета: юнак</w:t>
      </w:r>
      <w:r>
        <w:rPr>
          <w:rStyle w:val="ArialUnicodeMS0pt"/>
        </w:rPr>
        <w:t>-богатир.</w:t>
      </w:r>
    </w:p>
    <w:p w:rsidR="007670BA" w:rsidRDefault="00D04CBE">
      <w:pPr>
        <w:pStyle w:val="11"/>
        <w:framePr w:w="5885" w:h="9153" w:hRule="exact" w:wrap="none" w:vAnchor="page" w:hAnchor="page" w:x="3044" w:y="3720"/>
        <w:shd w:val="clear" w:color="auto" w:fill="auto"/>
        <w:spacing w:before="0" w:after="0" w:line="230" w:lineRule="exact"/>
        <w:ind w:left="20" w:right="20" w:firstLine="260"/>
        <w:jc w:val="both"/>
      </w:pPr>
      <w:r>
        <w:rPr>
          <w:rStyle w:val="ArialUnicodeMS9pt0pt0"/>
        </w:rPr>
        <w:t>Прикладка - це залежний від ведучого слова другорядний член, який виражається іменником або субстантивованим словом і при</w:t>
      </w:r>
      <w:r>
        <w:rPr>
          <w:rStyle w:val="ArialUnicodeMS9pt0pt0"/>
        </w:rPr>
        <w:softHyphen/>
        <w:t>єднується до ведучого слова паралельними з ним формами з ме</w:t>
      </w:r>
      <w:r>
        <w:rPr>
          <w:rStyle w:val="ArialUnicodeMS9pt0pt0"/>
        </w:rPr>
        <w:softHyphen/>
        <w:t>тою його визначення, уточнення або пояснення.</w:t>
      </w:r>
    </w:p>
    <w:p w:rsidR="007670BA" w:rsidRDefault="00D04CBE">
      <w:pPr>
        <w:pStyle w:val="11"/>
        <w:framePr w:w="5885" w:h="9153" w:hRule="exact" w:wrap="none" w:vAnchor="page" w:hAnchor="page" w:x="3044" w:y="3720"/>
        <w:shd w:val="clear" w:color="auto" w:fill="auto"/>
        <w:spacing w:before="0" w:after="0" w:line="230" w:lineRule="exact"/>
        <w:ind w:left="20" w:right="20" w:firstLine="260"/>
        <w:jc w:val="both"/>
      </w:pPr>
      <w:r>
        <w:rPr>
          <w:rStyle w:val="ArialUnicodeMS9pt0pt0"/>
        </w:rPr>
        <w:t>До означуваного слова прикладка може приєднуватися дефісом, якщо:</w:t>
      </w:r>
    </w:p>
    <w:p w:rsidR="007670BA" w:rsidRDefault="00D04CBE">
      <w:pPr>
        <w:pStyle w:val="11"/>
        <w:framePr w:w="5885" w:h="9153" w:hRule="exact" w:wrap="none" w:vAnchor="page" w:hAnchor="page" w:x="3044" w:y="3720"/>
        <w:numPr>
          <w:ilvl w:val="0"/>
          <w:numId w:val="92"/>
        </w:numPr>
        <w:shd w:val="clear" w:color="auto" w:fill="auto"/>
        <w:tabs>
          <w:tab w:val="left" w:pos="539"/>
        </w:tabs>
        <w:spacing w:before="0" w:after="0" w:line="230" w:lineRule="exact"/>
        <w:ind w:left="20" w:firstLine="260"/>
        <w:jc w:val="both"/>
      </w:pPr>
      <w:r>
        <w:rPr>
          <w:rStyle w:val="ArialUnicodeMS9pt0pt0"/>
        </w:rPr>
        <w:t>означуване слово і прикладка є загальними назвами:</w:t>
      </w:r>
    </w:p>
    <w:p w:rsidR="007670BA" w:rsidRDefault="00D04CBE">
      <w:pPr>
        <w:pStyle w:val="80"/>
        <w:framePr w:w="5885" w:h="9153" w:hRule="exact" w:wrap="none" w:vAnchor="page" w:hAnchor="page" w:x="3044" w:y="3720"/>
        <w:shd w:val="clear" w:color="auto" w:fill="auto"/>
        <w:tabs>
          <w:tab w:val="left" w:leader="underscore" w:pos="539"/>
        </w:tabs>
        <w:spacing w:line="230" w:lineRule="exact"/>
        <w:ind w:left="280" w:right="20" w:firstLine="280"/>
        <w:jc w:val="left"/>
      </w:pPr>
      <w:r>
        <w:rPr>
          <w:rStyle w:val="895pt0pt"/>
          <w:i/>
          <w:iCs/>
        </w:rPr>
        <w:t>“Зимонько</w:t>
      </w:r>
      <w:r>
        <w:rPr>
          <w:rStyle w:val="895pt0pt0"/>
          <w:i/>
          <w:iCs/>
        </w:rPr>
        <w:t>-снігуоочко.</w:t>
      </w:r>
      <w:r>
        <w:rPr>
          <w:rStyle w:val="895pt0pt"/>
          <w:i/>
          <w:iCs/>
        </w:rPr>
        <w:t xml:space="preserve"> Просимо, голубочко, Щоб мороз стояв” </w:t>
      </w:r>
      <w:r>
        <w:rPr>
          <w:rStyle w:val="89pt0pt"/>
        </w:rPr>
        <w:tab/>
        <w:t xml:space="preserve"> (Л. Глібов);</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0" w:h="9097" w:hRule="exact" w:wrap="none" w:vAnchor="page" w:hAnchor="page" w:x="3041" w:y="3728"/>
        <w:numPr>
          <w:ilvl w:val="0"/>
          <w:numId w:val="92"/>
        </w:numPr>
        <w:shd w:val="clear" w:color="auto" w:fill="auto"/>
        <w:tabs>
          <w:tab w:val="left" w:pos="569"/>
        </w:tabs>
        <w:spacing w:before="0" w:after="0" w:line="235" w:lineRule="exact"/>
        <w:ind w:left="20" w:firstLine="280"/>
        <w:jc w:val="left"/>
      </w:pPr>
      <w:r>
        <w:rPr>
          <w:rStyle w:val="ArialUnicodeMS9pt0pt0"/>
        </w:rPr>
        <w:lastRenderedPageBreak/>
        <w:t>означуване слово стоїть після прикладки:</w:t>
      </w:r>
    </w:p>
    <w:p w:rsidR="007670BA" w:rsidRDefault="00D04CBE">
      <w:pPr>
        <w:pStyle w:val="80"/>
        <w:framePr w:w="5890" w:h="9097" w:hRule="exact" w:wrap="none" w:vAnchor="page" w:hAnchor="page" w:x="3041" w:y="3728"/>
        <w:shd w:val="clear" w:color="auto" w:fill="auto"/>
        <w:spacing w:line="235" w:lineRule="exact"/>
        <w:ind w:left="540" w:right="20" w:firstLine="0"/>
      </w:pPr>
      <w:r>
        <w:rPr>
          <w:rStyle w:val="895pt0pt"/>
          <w:i/>
          <w:iCs/>
        </w:rPr>
        <w:t xml:space="preserve">“Жили у гущині глибокого байрака Страшенний Лев, всесвітній Лис, Бурлака ВоЬкінаш </w:t>
      </w:r>
      <w:r>
        <w:rPr>
          <w:rStyle w:val="895pt0pt0"/>
          <w:i/>
          <w:iCs/>
        </w:rPr>
        <w:t>Сірко</w:t>
      </w:r>
      <w:r>
        <w:rPr>
          <w:rStyle w:val="895pt0pt"/>
          <w:i/>
          <w:iCs/>
        </w:rPr>
        <w:t>-собака”</w:t>
      </w:r>
      <w:r>
        <w:rPr>
          <w:rStyle w:val="89pt0pt"/>
        </w:rPr>
        <w:t>(Л. Глібов).</w:t>
      </w:r>
    </w:p>
    <w:p w:rsidR="007670BA" w:rsidRDefault="00D04CBE">
      <w:pPr>
        <w:pStyle w:val="11"/>
        <w:framePr w:w="5890" w:h="9097" w:hRule="exact" w:wrap="none" w:vAnchor="page" w:hAnchor="page" w:x="3041" w:y="3728"/>
        <w:numPr>
          <w:ilvl w:val="0"/>
          <w:numId w:val="92"/>
        </w:numPr>
        <w:shd w:val="clear" w:color="auto" w:fill="auto"/>
        <w:tabs>
          <w:tab w:val="left" w:pos="564"/>
        </w:tabs>
        <w:spacing w:before="0" w:after="0" w:line="235" w:lineRule="exact"/>
        <w:ind w:left="540" w:right="1440" w:hanging="240"/>
        <w:jc w:val="left"/>
      </w:pPr>
      <w:r>
        <w:rPr>
          <w:rStyle w:val="ArialUnicodeMS9pt0pt0"/>
        </w:rPr>
        <w:t xml:space="preserve">прикладка входить до складу терміна: </w:t>
      </w:r>
      <w:r>
        <w:rPr>
          <w:rStyle w:val="ArialUnicodeMS0pt"/>
        </w:rPr>
        <w:t>льон-</w:t>
      </w:r>
      <w:r>
        <w:rPr>
          <w:rStyle w:val="ArialUnicodeMS0pt0"/>
        </w:rPr>
        <w:t>довгунеиь.</w:t>
      </w:r>
      <w:r>
        <w:rPr>
          <w:rStyle w:val="ArialUnicodeMS0pt"/>
        </w:rPr>
        <w:t xml:space="preserve"> твір-опис.</w:t>
      </w:r>
    </w:p>
    <w:p w:rsidR="007670BA" w:rsidRDefault="00D04CBE">
      <w:pPr>
        <w:pStyle w:val="11"/>
        <w:framePr w:w="5890" w:h="9097" w:hRule="exact" w:wrap="none" w:vAnchor="page" w:hAnchor="page" w:x="3041" w:y="3728"/>
        <w:shd w:val="clear" w:color="auto" w:fill="auto"/>
        <w:spacing w:before="0" w:after="0" w:line="235" w:lineRule="exact"/>
        <w:ind w:left="20" w:right="20" w:firstLine="280"/>
        <w:jc w:val="left"/>
      </w:pPr>
      <w:r>
        <w:rPr>
          <w:rStyle w:val="ArialUnicodeMS9pt0pt0"/>
        </w:rPr>
        <w:t xml:space="preserve">У лапках пишуться прикладки, які не змінюються й означають назви газет, журналів, підприємств, пароплавів, стадіонів тощо: </w:t>
      </w:r>
      <w:r>
        <w:rPr>
          <w:rStyle w:val="ArialUnicodeMS0pt"/>
        </w:rPr>
        <w:t xml:space="preserve">“Ніякої робітничої маси в організаціях “Гарт” і </w:t>
      </w:r>
      <w:r>
        <w:rPr>
          <w:rStyle w:val="ArialUnicodeMS0pt0"/>
        </w:rPr>
        <w:t>“Плуг</w:t>
      </w:r>
      <w:r>
        <w:rPr>
          <w:rStyle w:val="ArialUnicodeMS0pt"/>
        </w:rPr>
        <w:t>" не було іще довгенько не буде”</w:t>
      </w:r>
      <w:r>
        <w:rPr>
          <w:rStyle w:val="ArialUnicodeMS9pt0pt0"/>
        </w:rPr>
        <w:t xml:space="preserve"> (М. Хвильовий).</w:t>
      </w:r>
    </w:p>
    <w:p w:rsidR="007670BA" w:rsidRDefault="00D04CBE">
      <w:pPr>
        <w:pStyle w:val="11"/>
        <w:framePr w:w="5890" w:h="9097" w:hRule="exact" w:wrap="none" w:vAnchor="page" w:hAnchor="page" w:x="3041" w:y="3728"/>
        <w:shd w:val="clear" w:color="auto" w:fill="auto"/>
        <w:spacing w:before="0" w:after="0" w:line="235" w:lineRule="exact"/>
        <w:ind w:left="20" w:right="20" w:firstLine="280"/>
        <w:jc w:val="left"/>
      </w:pPr>
      <w:r>
        <w:rPr>
          <w:rStyle w:val="ArialUnicodeMS9pt0pt0"/>
        </w:rPr>
        <w:t xml:space="preserve">Якщо така прикладка вживається без означуваного слова (тобто як самостійна назва), то воно так само береться в лапки, але змінюється: </w:t>
      </w:r>
      <w:r>
        <w:rPr>
          <w:rStyle w:val="ArialUnicodeMS0pt"/>
        </w:rPr>
        <w:t>Ми завжди читаємо “Літературну Україну”.</w:t>
      </w:r>
    </w:p>
    <w:p w:rsidR="007670BA" w:rsidRDefault="00D04CBE">
      <w:pPr>
        <w:pStyle w:val="11"/>
        <w:framePr w:w="5890" w:h="9097" w:hRule="exact" w:wrap="none" w:vAnchor="page" w:hAnchor="page" w:x="3041" w:y="3728"/>
        <w:shd w:val="clear" w:color="auto" w:fill="auto"/>
        <w:spacing w:before="0" w:after="0" w:line="235" w:lineRule="exact"/>
        <w:ind w:left="20" w:firstLine="280"/>
        <w:jc w:val="left"/>
      </w:pPr>
      <w:r>
        <w:rPr>
          <w:rStyle w:val="ArialUnicodeMS9pt0pt0"/>
        </w:rPr>
        <w:t>Прикладка буває поширеною і непоширеною:</w:t>
      </w:r>
    </w:p>
    <w:p w:rsidR="007670BA" w:rsidRDefault="00D04CBE">
      <w:pPr>
        <w:pStyle w:val="80"/>
        <w:framePr w:w="5890" w:h="9097" w:hRule="exact" w:wrap="none" w:vAnchor="page" w:hAnchor="page" w:x="3041" w:y="3728"/>
        <w:numPr>
          <w:ilvl w:val="0"/>
          <w:numId w:val="93"/>
        </w:numPr>
        <w:shd w:val="clear" w:color="auto" w:fill="auto"/>
        <w:tabs>
          <w:tab w:val="left" w:pos="564"/>
        </w:tabs>
        <w:spacing w:line="235" w:lineRule="exact"/>
        <w:ind w:left="540" w:right="20" w:hanging="240"/>
        <w:jc w:val="left"/>
      </w:pPr>
      <w:r>
        <w:rPr>
          <w:rStyle w:val="895pt0pt"/>
          <w:i/>
          <w:iCs/>
        </w:rPr>
        <w:t xml:space="preserve">Знайшов собі він з чорними очима дівчиноньку - </w:t>
      </w:r>
      <w:r>
        <w:rPr>
          <w:rStyle w:val="895pt0pt0"/>
          <w:i/>
          <w:iCs/>
        </w:rPr>
        <w:t>нову і радісну</w:t>
      </w:r>
      <w:r>
        <w:rPr>
          <w:rStyle w:val="895pt0pt"/>
          <w:i/>
          <w:iCs/>
        </w:rPr>
        <w:t xml:space="preserve"> </w:t>
      </w:r>
      <w:r>
        <w:rPr>
          <w:rStyle w:val="895pt0pt0"/>
          <w:i/>
          <w:iCs/>
        </w:rPr>
        <w:t>весну</w:t>
      </w:r>
      <w:r>
        <w:rPr>
          <w:rStyle w:val="895pt0pt"/>
          <w:i/>
          <w:iCs/>
        </w:rPr>
        <w:t>.</w:t>
      </w:r>
    </w:p>
    <w:p w:rsidR="007670BA" w:rsidRDefault="00D04CBE">
      <w:pPr>
        <w:pStyle w:val="80"/>
        <w:framePr w:w="5890" w:h="9097" w:hRule="exact" w:wrap="none" w:vAnchor="page" w:hAnchor="page" w:x="3041" w:y="3728"/>
        <w:numPr>
          <w:ilvl w:val="0"/>
          <w:numId w:val="93"/>
        </w:numPr>
        <w:shd w:val="clear" w:color="auto" w:fill="auto"/>
        <w:tabs>
          <w:tab w:val="left" w:pos="583"/>
        </w:tabs>
        <w:spacing w:line="235" w:lineRule="exact"/>
        <w:ind w:left="20" w:firstLine="280"/>
        <w:jc w:val="left"/>
      </w:pPr>
      <w:r>
        <w:rPr>
          <w:rStyle w:val="895pt0pt"/>
          <w:i/>
          <w:iCs/>
        </w:rPr>
        <w:t xml:space="preserve">“Всіх </w:t>
      </w:r>
      <w:r>
        <w:rPr>
          <w:rStyle w:val="895pt0pt0"/>
          <w:i/>
          <w:iCs/>
        </w:rPr>
        <w:t>владаока</w:t>
      </w:r>
      <w:r>
        <w:rPr>
          <w:rStyle w:val="895pt0pt"/>
          <w:i/>
          <w:iCs/>
        </w:rPr>
        <w:t>-ніч покорила”</w:t>
      </w:r>
      <w:r>
        <w:rPr>
          <w:rStyle w:val="89pt0pt"/>
        </w:rPr>
        <w:t xml:space="preserve"> (Леся Українка).</w:t>
      </w:r>
    </w:p>
    <w:p w:rsidR="007670BA" w:rsidRDefault="00D04CBE">
      <w:pPr>
        <w:pStyle w:val="11"/>
        <w:framePr w:w="5890" w:h="9097" w:hRule="exact" w:wrap="none" w:vAnchor="page" w:hAnchor="page" w:x="3041" w:y="3728"/>
        <w:shd w:val="clear" w:color="auto" w:fill="auto"/>
        <w:spacing w:before="0" w:after="0" w:line="235" w:lineRule="exact"/>
        <w:ind w:left="20" w:right="20" w:firstLine="280"/>
        <w:jc w:val="left"/>
      </w:pPr>
      <w:r>
        <w:rPr>
          <w:rStyle w:val="ArialUnicodeMS9pt0pt0"/>
        </w:rPr>
        <w:t xml:space="preserve">Прикладка може писатися й окремо з означуваним словом. Це відбувається тоді, коли спочатку йде слово з широким (родовим) значенням, а потім з вузьким (видовим або одиничним): </w:t>
      </w:r>
      <w:r>
        <w:rPr>
          <w:rStyle w:val="ArialUnicodeMS0pt"/>
        </w:rPr>
        <w:t xml:space="preserve">ріка </w:t>
      </w:r>
      <w:r>
        <w:rPr>
          <w:rStyle w:val="ArialUnicodeMS0pt0"/>
        </w:rPr>
        <w:t>Дніпро,</w:t>
      </w:r>
      <w:r>
        <w:rPr>
          <w:rStyle w:val="ArialUnicodeMS0pt"/>
        </w:rPr>
        <w:t xml:space="preserve"> трава </w:t>
      </w:r>
      <w:r>
        <w:rPr>
          <w:rStyle w:val="ArialUnicodeMS0pt0"/>
        </w:rPr>
        <w:t>звіробій,</w:t>
      </w:r>
      <w:r>
        <w:rPr>
          <w:rStyle w:val="ArialUnicodeMS0pt"/>
        </w:rPr>
        <w:t xml:space="preserve"> птах </w:t>
      </w:r>
      <w:r>
        <w:rPr>
          <w:rStyle w:val="ArialUnicodeMS0pt0"/>
        </w:rPr>
        <w:t>ворон</w:t>
      </w:r>
      <w:r>
        <w:rPr>
          <w:rStyle w:val="ArialUnicodeMS0pt"/>
        </w:rPr>
        <w:t>.</w:t>
      </w:r>
    </w:p>
    <w:p w:rsidR="007670BA" w:rsidRDefault="00D04CBE">
      <w:pPr>
        <w:pStyle w:val="11"/>
        <w:framePr w:w="5890" w:h="9097" w:hRule="exact" w:wrap="none" w:vAnchor="page" w:hAnchor="page" w:x="3041" w:y="3728"/>
        <w:shd w:val="clear" w:color="auto" w:fill="auto"/>
        <w:spacing w:before="0" w:after="0" w:line="235" w:lineRule="exact"/>
        <w:ind w:left="20" w:right="20" w:firstLine="280"/>
        <w:jc w:val="left"/>
      </w:pPr>
      <w:r>
        <w:rPr>
          <w:rStyle w:val="ArialUnicodeMS9pt0pt0"/>
        </w:rPr>
        <w:t xml:space="preserve">Така прикладка звичайно узгоджується у відмінку з означуваним словом: </w:t>
      </w:r>
      <w:r>
        <w:rPr>
          <w:rStyle w:val="ArialUnicodeMS0pt"/>
        </w:rPr>
        <w:t xml:space="preserve">річкою </w:t>
      </w:r>
      <w:r>
        <w:rPr>
          <w:rStyle w:val="ArialUnicodeMS0pt0"/>
        </w:rPr>
        <w:t>Бугом</w:t>
      </w:r>
      <w:r>
        <w:rPr>
          <w:rStyle w:val="ArialUnicodeMS0pt"/>
        </w:rPr>
        <w:t>.</w:t>
      </w:r>
      <w:r>
        <w:rPr>
          <w:rStyle w:val="ArialUnicodeMS9pt0pt0"/>
        </w:rPr>
        <w:t xml:space="preserve"> (О.в.).</w:t>
      </w:r>
    </w:p>
    <w:p w:rsidR="007670BA" w:rsidRDefault="00D04CBE">
      <w:pPr>
        <w:pStyle w:val="11"/>
        <w:framePr w:w="5890" w:h="9097" w:hRule="exact" w:wrap="none" w:vAnchor="page" w:hAnchor="page" w:x="3041" w:y="3728"/>
        <w:shd w:val="clear" w:color="auto" w:fill="auto"/>
        <w:spacing w:before="0" w:after="0" w:line="235" w:lineRule="exact"/>
        <w:ind w:left="20" w:right="20" w:firstLine="280"/>
        <w:jc w:val="left"/>
      </w:pPr>
      <w:r>
        <w:rPr>
          <w:rStyle w:val="ArialUnicodeMS9pt0pt0"/>
        </w:rPr>
        <w:t xml:space="preserve">Проте зазначимо, що назви населених пунктів, станцій, портів, річок у діловій, військовій та науковій мові можуть постійно стояти у формі називного відмінка, незалежно від форми означуваного іменника: у </w:t>
      </w:r>
      <w:r>
        <w:rPr>
          <w:rStyle w:val="ArialUnicodeMS0pt"/>
        </w:rPr>
        <w:t xml:space="preserve">місті </w:t>
      </w:r>
      <w:r>
        <w:rPr>
          <w:rStyle w:val="ArialUnicodeMS0pt0"/>
        </w:rPr>
        <w:t>Донецьк,</w:t>
      </w:r>
      <w:r>
        <w:rPr>
          <w:rStyle w:val="ArialUnicodeMS0pt"/>
        </w:rPr>
        <w:t xml:space="preserve"> за річкою </w:t>
      </w:r>
      <w:r>
        <w:rPr>
          <w:rStyle w:val="ArialUnicodeMS0pt0"/>
        </w:rPr>
        <w:t>Ірпінь</w:t>
      </w:r>
      <w:r>
        <w:rPr>
          <w:rStyle w:val="ArialUnicodeMS0pt"/>
        </w:rPr>
        <w:t>.</w:t>
      </w:r>
    </w:p>
    <w:p w:rsidR="007670BA" w:rsidRDefault="00D04CBE">
      <w:pPr>
        <w:pStyle w:val="11"/>
        <w:framePr w:w="5890" w:h="9097" w:hRule="exact" w:wrap="none" w:vAnchor="page" w:hAnchor="page" w:x="3041" w:y="3728"/>
        <w:shd w:val="clear" w:color="auto" w:fill="auto"/>
        <w:spacing w:before="0" w:after="0" w:line="235" w:lineRule="exact"/>
        <w:ind w:left="20" w:right="20" w:firstLine="280"/>
        <w:jc w:val="left"/>
      </w:pPr>
      <w:r>
        <w:rPr>
          <w:rStyle w:val="ArialUnicodeMS9pt0pt0"/>
        </w:rPr>
        <w:t>Іноді прикладка приєднується до означуваного слова за допо</w:t>
      </w:r>
      <w:r>
        <w:rPr>
          <w:rStyle w:val="ArialUnicodeMS9pt0pt0"/>
        </w:rPr>
        <w:softHyphen/>
        <w:t xml:space="preserve">могою пояснювального сполучника як </w:t>
      </w:r>
      <w:r>
        <w:rPr>
          <w:rStyle w:val="ArialUnicodeMS9pt0pt0"/>
          <w:lang w:val="ru-RU"/>
        </w:rPr>
        <w:t xml:space="preserve">(комами </w:t>
      </w:r>
      <w:r>
        <w:rPr>
          <w:rStyle w:val="ArialUnicodeMS9pt0pt0"/>
        </w:rPr>
        <w:t xml:space="preserve">не виділяється): </w:t>
      </w:r>
      <w:r>
        <w:rPr>
          <w:rStyle w:val="ArialUnicodeMS0pt"/>
        </w:rPr>
        <w:t xml:space="preserve">Шевченко </w:t>
      </w:r>
      <w:r>
        <w:rPr>
          <w:rStyle w:val="ArialUnicodeMS0pt0"/>
        </w:rPr>
        <w:t>як поет</w:t>
      </w:r>
      <w:r>
        <w:rPr>
          <w:rStyle w:val="ArialUnicodeMS0pt"/>
        </w:rPr>
        <w:t xml:space="preserve"> відомий у всьому світі.</w:t>
      </w:r>
    </w:p>
    <w:p w:rsidR="007670BA" w:rsidRDefault="00D04CBE">
      <w:pPr>
        <w:pStyle w:val="11"/>
        <w:framePr w:w="5890" w:h="9097" w:hRule="exact" w:wrap="none" w:vAnchor="page" w:hAnchor="page" w:x="3041" w:y="3728"/>
        <w:shd w:val="clear" w:color="auto" w:fill="auto"/>
        <w:spacing w:before="0" w:after="184" w:line="235" w:lineRule="exact"/>
        <w:ind w:left="20" w:right="20" w:firstLine="280"/>
        <w:jc w:val="left"/>
      </w:pPr>
      <w:r>
        <w:rPr>
          <w:rStyle w:val="ArialUnicodeMS9pt0pt0"/>
        </w:rPr>
        <w:t xml:space="preserve">Однак, якщо прикладка має причиновий відтінок, </w:t>
      </w:r>
      <w:r>
        <w:rPr>
          <w:rStyle w:val="ArialUnicodeMS9pt0pt0"/>
          <w:lang w:val="ru-RU"/>
        </w:rPr>
        <w:t xml:space="preserve">комами </w:t>
      </w:r>
      <w:r>
        <w:rPr>
          <w:rStyle w:val="ArialUnicodeMS9pt0pt0"/>
        </w:rPr>
        <w:t xml:space="preserve">виділяється: </w:t>
      </w:r>
      <w:r>
        <w:rPr>
          <w:rStyle w:val="ArialUnicodeMS0pt"/>
        </w:rPr>
        <w:t xml:space="preserve">“Кривинський, </w:t>
      </w:r>
      <w:r>
        <w:rPr>
          <w:rStyle w:val="ArialUnicodeMS0pt0"/>
        </w:rPr>
        <w:t>як посередник,</w:t>
      </w:r>
      <w:r>
        <w:rPr>
          <w:rStyle w:val="ArialUnicodeMS0pt"/>
        </w:rPr>
        <w:t xml:space="preserve"> вийшов наперед громади" (</w:t>
      </w:r>
      <w:r>
        <w:rPr>
          <w:rStyle w:val="ArialUnicodeMS9pt0pt0"/>
        </w:rPr>
        <w:t>Панас Мирний) (тому що був він посередником - причина).</w:t>
      </w:r>
    </w:p>
    <w:p w:rsidR="007670BA" w:rsidRDefault="00D04CBE">
      <w:pPr>
        <w:pStyle w:val="11"/>
        <w:framePr w:w="5890" w:h="9097" w:hRule="exact" w:wrap="none" w:vAnchor="page" w:hAnchor="page" w:x="3041" w:y="3728"/>
        <w:shd w:val="clear" w:color="auto" w:fill="auto"/>
        <w:spacing w:before="0" w:after="0" w:line="230" w:lineRule="exact"/>
        <w:ind w:left="20" w:right="20" w:firstLine="280"/>
        <w:jc w:val="both"/>
      </w:pPr>
      <w:bookmarkStart w:id="23" w:name="ооооооооооооо"/>
      <w:r>
        <w:rPr>
          <w:rStyle w:val="ArialUnicodeMS0pt1"/>
        </w:rPr>
        <w:t xml:space="preserve">ПРИЛЯГАННЯ </w:t>
      </w:r>
      <w:r>
        <w:rPr>
          <w:rStyle w:val="ArialUnicodeMS9pt0pt0"/>
        </w:rPr>
        <w:t>- це такий різновид підрядного прислівного зв’язку, при якому роль залежного слова виконує повнозначне слово, позбав</w:t>
      </w:r>
      <w:r>
        <w:rPr>
          <w:rStyle w:val="ArialUnicodeMS9pt0pt0"/>
        </w:rPr>
        <w:softHyphen/>
        <w:t>лене форм словозміни (інфінітив, прислівник, дієприслівник):</w:t>
      </w:r>
    </w:p>
    <w:p w:rsidR="007670BA" w:rsidRDefault="00D04CBE">
      <w:pPr>
        <w:pStyle w:val="80"/>
        <w:framePr w:w="5890" w:h="9097" w:hRule="exact" w:wrap="none" w:vAnchor="page" w:hAnchor="page" w:x="3041" w:y="3728"/>
        <w:shd w:val="clear" w:color="auto" w:fill="auto"/>
        <w:spacing w:line="187" w:lineRule="exact"/>
        <w:ind w:left="300" w:firstLine="0"/>
        <w:jc w:val="center"/>
      </w:pPr>
      <w:r>
        <w:rPr>
          <w:rStyle w:val="8ArialNarrow0pt"/>
        </w:rPr>
        <w:t xml:space="preserve">І ^ І </w:t>
      </w:r>
      <w:r>
        <w:rPr>
          <w:rStyle w:val="8Verdana0pt"/>
          <w:b/>
          <w:bCs/>
          <w:i/>
          <w:iCs/>
        </w:rPr>
        <w:t>1</w:t>
      </w:r>
      <w:r>
        <w:rPr>
          <w:rStyle w:val="88pt0pt"/>
          <w:i/>
          <w:iCs/>
        </w:rPr>
        <w:t>/</w:t>
      </w:r>
      <w:r>
        <w:rPr>
          <w:rStyle w:val="8ArialNarrow0pt"/>
        </w:rPr>
        <w:t xml:space="preserve"> І </w:t>
      </w:r>
      <w:r>
        <w:rPr>
          <w:rStyle w:val="89pt0pt"/>
        </w:rPr>
        <w:t xml:space="preserve">^ </w:t>
      </w:r>
      <w:r>
        <w:rPr>
          <w:rStyle w:val="895pt0pt"/>
          <w:i/>
          <w:iCs/>
        </w:rPr>
        <w:t>мрія мандрувати; говорити швидко; очікувати нудьгуючи.</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85" w:h="9164" w:hRule="exact" w:wrap="none" w:vAnchor="page" w:hAnchor="page" w:x="3044" w:y="3705"/>
        <w:shd w:val="clear" w:color="auto" w:fill="auto"/>
        <w:spacing w:before="0" w:after="0" w:line="221" w:lineRule="exact"/>
        <w:ind w:left="20" w:right="40" w:firstLine="280"/>
        <w:jc w:val="both"/>
      </w:pPr>
      <w:r>
        <w:rPr>
          <w:rStyle w:val="ArialUnicodeMS9pt0pt0"/>
        </w:rPr>
        <w:lastRenderedPageBreak/>
        <w:t>У сучасній україністиці розрізняють власне прилягання і відмінко</w:t>
      </w:r>
      <w:r>
        <w:rPr>
          <w:rStyle w:val="ArialUnicodeMS9pt0pt0"/>
        </w:rPr>
        <w:softHyphen/>
        <w:t>ве прилягання (вперше виділив О. О. Потебня). До власне приля</w:t>
      </w:r>
      <w:r>
        <w:rPr>
          <w:rStyle w:val="ArialUnicodeMS9pt0pt0"/>
        </w:rPr>
        <w:softHyphen/>
        <w:t>гання належать усі випадки, коли залежне слово характеризується відсутністю форм словозміни. Відмінковим приляганням слід вва</w:t>
      </w:r>
      <w:r>
        <w:rPr>
          <w:rStyle w:val="ArialUnicodeMS9pt0pt0"/>
        </w:rPr>
        <w:softHyphen/>
        <w:t>жати таке прилягання, яке виникає при приєднанні до повнозначно</w:t>
      </w:r>
      <w:r>
        <w:rPr>
          <w:rStyle w:val="ArialUnicodeMS9pt0pt0"/>
        </w:rPr>
        <w:softHyphen/>
        <w:t>го слова відмінкової чи прийменниково-відмінкової форми з озна</w:t>
      </w:r>
      <w:r>
        <w:rPr>
          <w:rStyle w:val="ArialUnicodeMS9pt0pt0"/>
        </w:rPr>
        <w:softHyphen/>
        <w:t>чальним чи обставинним значенням:</w:t>
      </w:r>
    </w:p>
    <w:p w:rsidR="007670BA" w:rsidRDefault="00D04CBE">
      <w:pPr>
        <w:pStyle w:val="80"/>
        <w:framePr w:w="5885" w:h="9164" w:hRule="exact" w:wrap="none" w:vAnchor="page" w:hAnchor="page" w:x="3044" w:y="3705"/>
        <w:shd w:val="clear" w:color="auto" w:fill="auto"/>
        <w:spacing w:line="182" w:lineRule="exact"/>
        <w:ind w:right="40" w:firstLine="0"/>
        <w:jc w:val="center"/>
      </w:pPr>
      <w:r>
        <w:rPr>
          <w:rStyle w:val="89pt0pt"/>
        </w:rPr>
        <w:t xml:space="preserve">І ^ І ^ </w:t>
      </w:r>
      <w:r>
        <w:rPr>
          <w:rStyle w:val="895pt0pt"/>
          <w:i/>
          <w:iCs/>
        </w:rPr>
        <w:t xml:space="preserve">працювати </w:t>
      </w:r>
      <w:r>
        <w:rPr>
          <w:rStyle w:val="895pt0pt0"/>
          <w:i/>
          <w:iCs/>
        </w:rPr>
        <w:t>на заводі</w:t>
      </w:r>
      <w:r>
        <w:rPr>
          <w:rStyle w:val="89pt0pt"/>
        </w:rPr>
        <w:t xml:space="preserve"> </w:t>
      </w:r>
      <w:r>
        <w:rPr>
          <w:rStyle w:val="895pt0pt1"/>
        </w:rPr>
        <w:t xml:space="preserve">(де?); </w:t>
      </w:r>
      <w:r>
        <w:rPr>
          <w:rStyle w:val="895pt0pt"/>
          <w:i/>
          <w:iCs/>
        </w:rPr>
        <w:t xml:space="preserve">працювати </w:t>
      </w:r>
      <w:r>
        <w:rPr>
          <w:rStyle w:val="895pt0pt0"/>
          <w:i/>
          <w:iCs/>
        </w:rPr>
        <w:t>з захопленням</w:t>
      </w:r>
      <w:r>
        <w:rPr>
          <w:rStyle w:val="89pt0pt"/>
        </w:rPr>
        <w:t xml:space="preserve"> </w:t>
      </w:r>
      <w:r>
        <w:rPr>
          <w:rStyle w:val="895pt0pt1"/>
        </w:rPr>
        <w:t>(як?);</w:t>
      </w:r>
    </w:p>
    <w:p w:rsidR="007670BA" w:rsidRDefault="00D04CBE">
      <w:pPr>
        <w:pStyle w:val="80"/>
        <w:framePr w:w="5885" w:h="9164" w:hRule="exact" w:wrap="none" w:vAnchor="page" w:hAnchor="page" w:x="3044" w:y="3705"/>
        <w:shd w:val="clear" w:color="auto" w:fill="auto"/>
        <w:spacing w:after="209" w:line="182" w:lineRule="exact"/>
        <w:ind w:left="300" w:right="40" w:firstLine="260"/>
        <w:jc w:val="left"/>
      </w:pPr>
      <w:r>
        <w:rPr>
          <w:rStyle w:val="89pt0pt"/>
        </w:rPr>
        <w:t xml:space="preserve">І ^ </w:t>
      </w:r>
      <w:r>
        <w:rPr>
          <w:rStyle w:val="895pt0pt"/>
          <w:i/>
          <w:iCs/>
        </w:rPr>
        <w:t xml:space="preserve">зошит </w:t>
      </w:r>
      <w:r>
        <w:rPr>
          <w:rStyle w:val="895pt0pt0"/>
          <w:i/>
          <w:iCs/>
        </w:rPr>
        <w:t>в клітинку</w:t>
      </w:r>
      <w:r>
        <w:rPr>
          <w:rStyle w:val="89pt0pt"/>
        </w:rPr>
        <w:t xml:space="preserve"> </w:t>
      </w:r>
      <w:r>
        <w:rPr>
          <w:rStyle w:val="895pt0pt1"/>
        </w:rPr>
        <w:t>(який?).</w:t>
      </w:r>
    </w:p>
    <w:bookmarkEnd w:id="23"/>
    <w:p w:rsidR="007670BA" w:rsidRDefault="00D04CBE">
      <w:pPr>
        <w:pStyle w:val="11"/>
        <w:framePr w:w="5885" w:h="9164" w:hRule="exact" w:wrap="none" w:vAnchor="page" w:hAnchor="page" w:x="3044" w:y="3705"/>
        <w:shd w:val="clear" w:color="auto" w:fill="auto"/>
        <w:spacing w:before="0" w:after="0" w:line="221" w:lineRule="exact"/>
        <w:ind w:left="20" w:right="40" w:firstLine="280"/>
        <w:jc w:val="both"/>
      </w:pPr>
      <w:r>
        <w:rPr>
          <w:rStyle w:val="ArialUnicodeMS9pt0pt0"/>
        </w:rPr>
        <w:t>ПРИСУДОК. Присудком називається головний член двоскладного речення, який виступає організаційним, композиційним і смисловим центром речення; називає дію, стан, процес, що тривають у часі відносно моменту мовлення або іншої точки часового відліку, вира</w:t>
      </w:r>
      <w:r>
        <w:rPr>
          <w:rStyle w:val="ArialUnicodeMS9pt0pt0"/>
        </w:rPr>
        <w:softHyphen/>
        <w:t>женої обставиною часу. Відповідає на питання: що робити? що зро</w:t>
      </w:r>
      <w:r>
        <w:rPr>
          <w:rStyle w:val="ArialUnicodeMS9pt0pt0"/>
        </w:rPr>
        <w:softHyphen/>
        <w:t>бити? Наприклад:</w:t>
      </w:r>
    </w:p>
    <w:p w:rsidR="007670BA" w:rsidRDefault="00D04CBE">
      <w:pPr>
        <w:pStyle w:val="80"/>
        <w:framePr w:w="5885" w:h="9164" w:hRule="exact" w:wrap="none" w:vAnchor="page" w:hAnchor="page" w:x="3044" w:y="3705"/>
        <w:shd w:val="clear" w:color="auto" w:fill="auto"/>
        <w:ind w:left="20" w:right="40" w:firstLine="280"/>
      </w:pPr>
      <w:r>
        <w:rPr>
          <w:rStyle w:val="895pt0pt0"/>
          <w:i/>
          <w:iCs/>
        </w:rPr>
        <w:t>“Синіє</w:t>
      </w:r>
      <w:r>
        <w:rPr>
          <w:rStyle w:val="895pt0pt"/>
          <w:i/>
          <w:iCs/>
        </w:rPr>
        <w:t xml:space="preserve"> сніг, і </w:t>
      </w:r>
      <w:r>
        <w:rPr>
          <w:rStyle w:val="895pt0pt0"/>
          <w:i/>
          <w:iCs/>
        </w:rPr>
        <w:t>стеляться</w:t>
      </w:r>
      <w:r>
        <w:rPr>
          <w:rStyle w:val="895pt0pt"/>
          <w:i/>
          <w:iCs/>
        </w:rPr>
        <w:t xml:space="preserve"> розмови, Мов ніжні тіні ясних вечорів" </w:t>
      </w:r>
      <w:r>
        <w:rPr>
          <w:rStyle w:val="89pt0pt"/>
        </w:rPr>
        <w:t>(П. Филипович).</w:t>
      </w:r>
    </w:p>
    <w:p w:rsidR="007670BA" w:rsidRDefault="00D04CBE">
      <w:pPr>
        <w:pStyle w:val="11"/>
        <w:framePr w:w="5885" w:h="9164" w:hRule="exact" w:wrap="none" w:vAnchor="page" w:hAnchor="page" w:x="3044" w:y="3705"/>
        <w:shd w:val="clear" w:color="auto" w:fill="auto"/>
        <w:spacing w:before="0" w:after="0" w:line="221" w:lineRule="exact"/>
        <w:ind w:left="20" w:firstLine="280"/>
        <w:jc w:val="both"/>
      </w:pPr>
      <w:r>
        <w:rPr>
          <w:rStyle w:val="ArialUnicodeMS9pt0pt0"/>
        </w:rPr>
        <w:t>Присудок може виражатися:</w:t>
      </w:r>
    </w:p>
    <w:p w:rsidR="007670BA" w:rsidRDefault="00D04CBE">
      <w:pPr>
        <w:pStyle w:val="11"/>
        <w:framePr w:w="5885" w:h="9164" w:hRule="exact" w:wrap="none" w:vAnchor="page" w:hAnchor="page" w:x="3044" w:y="3705"/>
        <w:numPr>
          <w:ilvl w:val="0"/>
          <w:numId w:val="94"/>
        </w:numPr>
        <w:shd w:val="clear" w:color="auto" w:fill="auto"/>
        <w:tabs>
          <w:tab w:val="left" w:pos="550"/>
        </w:tabs>
        <w:spacing w:before="0" w:after="0" w:line="221" w:lineRule="exact"/>
        <w:ind w:left="20" w:firstLine="280"/>
        <w:jc w:val="both"/>
      </w:pPr>
      <w:r>
        <w:rPr>
          <w:rStyle w:val="ArialUnicodeMS9pt0pt0"/>
        </w:rPr>
        <w:t>дієсловом:</w:t>
      </w:r>
    </w:p>
    <w:p w:rsidR="007670BA" w:rsidRDefault="00D04CBE">
      <w:pPr>
        <w:pStyle w:val="80"/>
        <w:framePr w:w="5885" w:h="9164" w:hRule="exact" w:wrap="none" w:vAnchor="page" w:hAnchor="page" w:x="3044" w:y="3705"/>
        <w:shd w:val="clear" w:color="auto" w:fill="auto"/>
        <w:ind w:left="560" w:right="40" w:firstLine="0"/>
      </w:pPr>
      <w:r>
        <w:rPr>
          <w:rStyle w:val="895pt0pt"/>
          <w:i/>
          <w:iCs/>
        </w:rPr>
        <w:t xml:space="preserve">“Вже перший сніг </w:t>
      </w:r>
      <w:r>
        <w:rPr>
          <w:rStyle w:val="895pt0pt0"/>
          <w:i/>
          <w:iCs/>
        </w:rPr>
        <w:t>кружляє</w:t>
      </w:r>
      <w:r>
        <w:rPr>
          <w:rStyle w:val="895pt0pt"/>
          <w:i/>
          <w:iCs/>
        </w:rPr>
        <w:t xml:space="preserve"> над землею і тихо падає”</w:t>
      </w:r>
      <w:r>
        <w:rPr>
          <w:rStyle w:val="89pt0pt"/>
        </w:rPr>
        <w:t>(М. Рильсь</w:t>
      </w:r>
      <w:r>
        <w:rPr>
          <w:rStyle w:val="89pt0pt"/>
        </w:rPr>
        <w:softHyphen/>
        <w:t>кий);</w:t>
      </w:r>
    </w:p>
    <w:p w:rsidR="007670BA" w:rsidRDefault="00D04CBE">
      <w:pPr>
        <w:pStyle w:val="11"/>
        <w:framePr w:w="5885" w:h="9164" w:hRule="exact" w:wrap="none" w:vAnchor="page" w:hAnchor="page" w:x="3044" w:y="3705"/>
        <w:numPr>
          <w:ilvl w:val="0"/>
          <w:numId w:val="94"/>
        </w:numPr>
        <w:shd w:val="clear" w:color="auto" w:fill="auto"/>
        <w:tabs>
          <w:tab w:val="left" w:pos="506"/>
        </w:tabs>
        <w:spacing w:before="0" w:after="0" w:line="221" w:lineRule="exact"/>
        <w:ind w:left="20" w:firstLine="280"/>
        <w:jc w:val="both"/>
      </w:pPr>
      <w:r>
        <w:rPr>
          <w:rStyle w:val="ArialUnicodeMS9pt0pt0"/>
        </w:rPr>
        <w:t>іменником:</w:t>
      </w:r>
    </w:p>
    <w:p w:rsidR="007670BA" w:rsidRDefault="00D04CBE">
      <w:pPr>
        <w:pStyle w:val="80"/>
        <w:framePr w:w="5885" w:h="9164" w:hRule="exact" w:wrap="none" w:vAnchor="page" w:hAnchor="page" w:x="3044" w:y="3705"/>
        <w:shd w:val="clear" w:color="auto" w:fill="auto"/>
        <w:ind w:left="560" w:firstLine="0"/>
      </w:pPr>
      <w:r>
        <w:rPr>
          <w:rStyle w:val="895pt0pt"/>
          <w:i/>
          <w:iCs/>
        </w:rPr>
        <w:t>“Муза</w:t>
      </w:r>
      <w:r>
        <w:rPr>
          <w:rStyle w:val="89pt0pt"/>
        </w:rPr>
        <w:t xml:space="preserve"> - </w:t>
      </w:r>
      <w:r>
        <w:rPr>
          <w:rStyle w:val="89pt0pt0"/>
        </w:rPr>
        <w:t xml:space="preserve">це </w:t>
      </w:r>
      <w:r>
        <w:rPr>
          <w:rStyle w:val="895pt0pt0"/>
          <w:i/>
          <w:iCs/>
        </w:rPr>
        <w:t>краса,</w:t>
      </w:r>
      <w:r>
        <w:rPr>
          <w:rStyle w:val="895pt0pt"/>
          <w:i/>
          <w:iCs/>
        </w:rPr>
        <w:t xml:space="preserve"> що гріє й підносить серця”</w:t>
      </w:r>
      <w:r>
        <w:rPr>
          <w:rStyle w:val="89pt0pt"/>
        </w:rPr>
        <w:t xml:space="preserve"> (М. Рильський);</w:t>
      </w:r>
    </w:p>
    <w:p w:rsidR="007670BA" w:rsidRDefault="00D04CBE">
      <w:pPr>
        <w:pStyle w:val="11"/>
        <w:framePr w:w="5885" w:h="9164" w:hRule="exact" w:wrap="none" w:vAnchor="page" w:hAnchor="page" w:x="3044" w:y="3705"/>
        <w:numPr>
          <w:ilvl w:val="0"/>
          <w:numId w:val="94"/>
        </w:numPr>
        <w:shd w:val="clear" w:color="auto" w:fill="auto"/>
        <w:tabs>
          <w:tab w:val="left" w:pos="564"/>
        </w:tabs>
        <w:spacing w:before="0" w:after="0" w:line="221" w:lineRule="exact"/>
        <w:ind w:left="20" w:firstLine="280"/>
        <w:jc w:val="both"/>
      </w:pPr>
      <w:r>
        <w:rPr>
          <w:rStyle w:val="ArialUnicodeMS9pt0pt0"/>
        </w:rPr>
        <w:t>вигуком:</w:t>
      </w:r>
    </w:p>
    <w:p w:rsidR="007670BA" w:rsidRDefault="00D04CBE">
      <w:pPr>
        <w:pStyle w:val="80"/>
        <w:framePr w:w="5885" w:h="9164" w:hRule="exact" w:wrap="none" w:vAnchor="page" w:hAnchor="page" w:x="3044" w:y="3705"/>
        <w:shd w:val="clear" w:color="auto" w:fill="auto"/>
        <w:ind w:left="560" w:firstLine="0"/>
      </w:pPr>
      <w:r>
        <w:rPr>
          <w:rStyle w:val="895pt0pt"/>
          <w:i/>
          <w:iCs/>
        </w:rPr>
        <w:t>“Заридала Катерина та бух йому в ноги"</w:t>
      </w:r>
      <w:r>
        <w:rPr>
          <w:rStyle w:val="89pt0pt"/>
        </w:rPr>
        <w:t xml:space="preserve"> (Т. Шевченко);</w:t>
      </w:r>
    </w:p>
    <w:p w:rsidR="007670BA" w:rsidRDefault="00D04CBE">
      <w:pPr>
        <w:pStyle w:val="11"/>
        <w:framePr w:w="5885" w:h="9164" w:hRule="exact" w:wrap="none" w:vAnchor="page" w:hAnchor="page" w:x="3044" w:y="3705"/>
        <w:numPr>
          <w:ilvl w:val="0"/>
          <w:numId w:val="94"/>
        </w:numPr>
        <w:shd w:val="clear" w:color="auto" w:fill="auto"/>
        <w:tabs>
          <w:tab w:val="left" w:pos="574"/>
        </w:tabs>
        <w:spacing w:before="0" w:after="0" w:line="221" w:lineRule="exact"/>
        <w:ind w:left="20" w:firstLine="280"/>
        <w:jc w:val="both"/>
      </w:pPr>
      <w:r>
        <w:rPr>
          <w:rStyle w:val="ArialUnicodeMS9pt0pt0"/>
        </w:rPr>
        <w:t>займенником:</w:t>
      </w:r>
    </w:p>
    <w:p w:rsidR="007670BA" w:rsidRDefault="00D04CBE">
      <w:pPr>
        <w:pStyle w:val="80"/>
        <w:framePr w:w="5885" w:h="9164" w:hRule="exact" w:wrap="none" w:vAnchor="page" w:hAnchor="page" w:x="3044" w:y="3705"/>
        <w:shd w:val="clear" w:color="auto" w:fill="auto"/>
        <w:ind w:left="560" w:firstLine="0"/>
      </w:pPr>
      <w:r>
        <w:rPr>
          <w:rStyle w:val="895pt0pt0"/>
          <w:i/>
          <w:iCs/>
        </w:rPr>
        <w:t>Хто</w:t>
      </w:r>
      <w:r>
        <w:rPr>
          <w:rStyle w:val="895pt0pt"/>
          <w:i/>
          <w:iCs/>
        </w:rPr>
        <w:t xml:space="preserve"> ти?\</w:t>
      </w:r>
    </w:p>
    <w:p w:rsidR="007670BA" w:rsidRDefault="00D04CBE">
      <w:pPr>
        <w:pStyle w:val="11"/>
        <w:framePr w:w="5885" w:h="9164" w:hRule="exact" w:wrap="none" w:vAnchor="page" w:hAnchor="page" w:x="3044" w:y="3705"/>
        <w:numPr>
          <w:ilvl w:val="0"/>
          <w:numId w:val="94"/>
        </w:numPr>
        <w:shd w:val="clear" w:color="auto" w:fill="auto"/>
        <w:tabs>
          <w:tab w:val="left" w:pos="564"/>
        </w:tabs>
        <w:spacing w:before="0" w:after="0" w:line="221" w:lineRule="exact"/>
        <w:ind w:left="20" w:firstLine="280"/>
        <w:jc w:val="both"/>
      </w:pPr>
      <w:r>
        <w:rPr>
          <w:rStyle w:val="ArialUnicodeMS9pt0pt0"/>
        </w:rPr>
        <w:t>інфінітивом:</w:t>
      </w:r>
    </w:p>
    <w:p w:rsidR="007670BA" w:rsidRDefault="00D04CBE">
      <w:pPr>
        <w:pStyle w:val="80"/>
        <w:framePr w:w="5885" w:h="9164" w:hRule="exact" w:wrap="none" w:vAnchor="page" w:hAnchor="page" w:x="3044" w:y="3705"/>
        <w:shd w:val="clear" w:color="auto" w:fill="auto"/>
        <w:ind w:left="560" w:firstLine="0"/>
      </w:pPr>
      <w:r>
        <w:rPr>
          <w:rStyle w:val="895pt0pt"/>
          <w:i/>
          <w:iCs/>
        </w:rPr>
        <w:t>Жити</w:t>
      </w:r>
      <w:r>
        <w:rPr>
          <w:rStyle w:val="89pt0pt"/>
        </w:rPr>
        <w:t xml:space="preserve"> - </w:t>
      </w:r>
      <w:r>
        <w:rPr>
          <w:rStyle w:val="895pt0pt"/>
          <w:i/>
          <w:iCs/>
        </w:rPr>
        <w:t xml:space="preserve">Вітчизні </w:t>
      </w:r>
      <w:r>
        <w:rPr>
          <w:rStyle w:val="895pt0pt0"/>
          <w:i/>
          <w:iCs/>
        </w:rPr>
        <w:t>служити</w:t>
      </w:r>
      <w:r>
        <w:rPr>
          <w:rStyle w:val="895pt0pt"/>
          <w:i/>
          <w:iCs/>
        </w:rPr>
        <w:t>:</w:t>
      </w:r>
    </w:p>
    <w:p w:rsidR="007670BA" w:rsidRDefault="00D04CBE">
      <w:pPr>
        <w:pStyle w:val="11"/>
        <w:framePr w:w="5885" w:h="9164" w:hRule="exact" w:wrap="none" w:vAnchor="page" w:hAnchor="page" w:x="3044" w:y="3705"/>
        <w:numPr>
          <w:ilvl w:val="0"/>
          <w:numId w:val="94"/>
        </w:numPr>
        <w:shd w:val="clear" w:color="auto" w:fill="auto"/>
        <w:tabs>
          <w:tab w:val="left" w:pos="521"/>
        </w:tabs>
        <w:spacing w:before="0" w:after="0" w:line="221" w:lineRule="exact"/>
        <w:ind w:left="20" w:firstLine="280"/>
        <w:jc w:val="both"/>
      </w:pPr>
      <w:r>
        <w:rPr>
          <w:rStyle w:val="ArialUnicodeMS9pt0pt0"/>
        </w:rPr>
        <w:t>прислівником:</w:t>
      </w:r>
    </w:p>
    <w:p w:rsidR="007670BA" w:rsidRDefault="00D04CBE">
      <w:pPr>
        <w:pStyle w:val="80"/>
        <w:framePr w:w="5885" w:h="9164" w:hRule="exact" w:wrap="none" w:vAnchor="page" w:hAnchor="page" w:x="3044" w:y="3705"/>
        <w:shd w:val="clear" w:color="auto" w:fill="auto"/>
        <w:ind w:left="560" w:firstLine="0"/>
      </w:pPr>
      <w:r>
        <w:rPr>
          <w:rStyle w:val="895pt0pt"/>
          <w:i/>
          <w:iCs/>
        </w:rPr>
        <w:t>Кривдити беззахисних</w:t>
      </w:r>
      <w:r>
        <w:rPr>
          <w:rStyle w:val="89pt0pt"/>
        </w:rPr>
        <w:t xml:space="preserve"> - </w:t>
      </w:r>
      <w:r>
        <w:rPr>
          <w:rStyle w:val="895pt0pt"/>
          <w:i/>
          <w:iCs/>
        </w:rPr>
        <w:t xml:space="preserve">це </w:t>
      </w:r>
      <w:r>
        <w:rPr>
          <w:rStyle w:val="895pt0pt0"/>
          <w:i/>
          <w:iCs/>
        </w:rPr>
        <w:t>погано</w:t>
      </w:r>
      <w:r>
        <w:rPr>
          <w:rStyle w:val="895pt0pt"/>
          <w:i/>
          <w:iCs/>
        </w:rPr>
        <w:t>.</w:t>
      </w:r>
    </w:p>
    <w:p w:rsidR="007670BA" w:rsidRDefault="00D04CBE">
      <w:pPr>
        <w:pStyle w:val="11"/>
        <w:framePr w:w="5885" w:h="9164" w:hRule="exact" w:wrap="none" w:vAnchor="page" w:hAnchor="page" w:x="3044" w:y="3705"/>
        <w:shd w:val="clear" w:color="auto" w:fill="auto"/>
        <w:spacing w:before="0" w:after="0" w:line="221" w:lineRule="exact"/>
        <w:ind w:left="20" w:right="40" w:firstLine="280"/>
        <w:jc w:val="left"/>
      </w:pPr>
      <w:r>
        <w:rPr>
          <w:rStyle w:val="ArialUnicodeMS9pt0pt0"/>
        </w:rPr>
        <w:t>За структурою присудок поділяється на простий і складений. Простий присудок виражається дієсловом дійсного, умовного або наказового способів:</w:t>
      </w:r>
    </w:p>
    <w:p w:rsidR="007670BA" w:rsidRDefault="00D04CBE">
      <w:pPr>
        <w:pStyle w:val="80"/>
        <w:framePr w:w="5885" w:h="9164" w:hRule="exact" w:wrap="none" w:vAnchor="page" w:hAnchor="page" w:x="3044" w:y="3705"/>
        <w:shd w:val="clear" w:color="auto" w:fill="auto"/>
        <w:ind w:left="20" w:firstLine="280"/>
      </w:pPr>
      <w:r>
        <w:rPr>
          <w:rStyle w:val="895pt0pt"/>
          <w:i/>
          <w:iCs/>
        </w:rPr>
        <w:t xml:space="preserve">“Мою ходу ніхто </w:t>
      </w:r>
      <w:r>
        <w:rPr>
          <w:rStyle w:val="895pt0pt0"/>
          <w:i/>
          <w:iCs/>
        </w:rPr>
        <w:t>не спинить</w:t>
      </w:r>
      <w:r>
        <w:rPr>
          <w:rStyle w:val="895pt0pt"/>
          <w:i/>
          <w:iCs/>
        </w:rPr>
        <w:t>"</w:t>
      </w:r>
      <w:r>
        <w:rPr>
          <w:rStyle w:val="89pt0pt"/>
        </w:rPr>
        <w:t xml:space="preserve"> (Є. Летюк).</w:t>
      </w:r>
    </w:p>
    <w:p w:rsidR="007670BA" w:rsidRDefault="00D04CBE">
      <w:pPr>
        <w:pStyle w:val="11"/>
        <w:framePr w:w="5885" w:h="9164" w:hRule="exact" w:wrap="none" w:vAnchor="page" w:hAnchor="page" w:x="3044" w:y="3705"/>
        <w:shd w:val="clear" w:color="auto" w:fill="auto"/>
        <w:spacing w:before="0" w:after="0" w:line="221" w:lineRule="exact"/>
        <w:ind w:left="20" w:right="40" w:firstLine="280"/>
        <w:jc w:val="both"/>
      </w:pPr>
      <w:r>
        <w:rPr>
          <w:rStyle w:val="ArialUnicodeMS9pt0pt0"/>
        </w:rPr>
        <w:t xml:space="preserve">Простий присудок може ускладнюватися частками собі, </w:t>
      </w:r>
      <w:r>
        <w:rPr>
          <w:rStyle w:val="ArialUnicodeMS0pt1"/>
        </w:rPr>
        <w:t>хай/не</w:t>
      </w:r>
      <w:r>
        <w:rPr>
          <w:rStyle w:val="ArialUnicodeMS0pt1"/>
        </w:rPr>
        <w:softHyphen/>
        <w:t>хай, давай:</w:t>
      </w:r>
    </w:p>
    <w:p w:rsidR="007670BA" w:rsidRDefault="00D04CBE">
      <w:pPr>
        <w:pStyle w:val="80"/>
        <w:framePr w:w="5885" w:h="9164" w:hRule="exact" w:wrap="none" w:vAnchor="page" w:hAnchor="page" w:x="3044" w:y="3705"/>
        <w:shd w:val="clear" w:color="auto" w:fill="auto"/>
        <w:ind w:left="20" w:firstLine="280"/>
      </w:pPr>
      <w:r>
        <w:rPr>
          <w:rStyle w:val="895pt0pt0"/>
          <w:i/>
          <w:iCs/>
        </w:rPr>
        <w:t>“Жив собі</w:t>
      </w:r>
      <w:r>
        <w:rPr>
          <w:rStyle w:val="895pt0pt"/>
          <w:i/>
          <w:iCs/>
        </w:rPr>
        <w:t xml:space="preserve"> дід та баба"</w:t>
      </w:r>
      <w:r>
        <w:rPr>
          <w:rStyle w:val="89pt0pt"/>
        </w:rPr>
        <w:t xml:space="preserve"> (Нар. тв.).</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42" w:h="9164" w:hRule="exact" w:wrap="none" w:vAnchor="page" w:hAnchor="page" w:x="3015" w:y="3910"/>
        <w:shd w:val="clear" w:color="auto" w:fill="auto"/>
        <w:spacing w:before="0" w:after="0" w:line="216" w:lineRule="exact"/>
        <w:ind w:left="20" w:right="60" w:firstLine="280"/>
        <w:jc w:val="both"/>
      </w:pPr>
      <w:r>
        <w:rPr>
          <w:rStyle w:val="ArialUnicodeMS9pt0pt0"/>
        </w:rPr>
        <w:lastRenderedPageBreak/>
        <w:t>Складений присудок - це сполучення повнозначного слова з дієсловом-зв'язкою. Залежно від морфологічного вираження повно</w:t>
      </w:r>
      <w:r>
        <w:rPr>
          <w:rStyle w:val="ArialUnicodeMS9pt0pt0"/>
        </w:rPr>
        <w:softHyphen/>
        <w:t>значної частини мови розрізняють:</w:t>
      </w:r>
    </w:p>
    <w:p w:rsidR="007670BA" w:rsidRDefault="00D04CBE">
      <w:pPr>
        <w:pStyle w:val="11"/>
        <w:framePr w:w="5942" w:h="9164" w:hRule="exact" w:wrap="none" w:vAnchor="page" w:hAnchor="page" w:x="3015" w:y="3910"/>
        <w:shd w:val="clear" w:color="auto" w:fill="auto"/>
        <w:tabs>
          <w:tab w:val="left" w:pos="516"/>
        </w:tabs>
        <w:spacing w:before="0" w:after="0" w:line="216" w:lineRule="exact"/>
        <w:ind w:left="20" w:firstLine="280"/>
        <w:jc w:val="both"/>
      </w:pPr>
      <w:r>
        <w:rPr>
          <w:rStyle w:val="ArialUnicodeMS9pt0pt0"/>
        </w:rPr>
        <w:t>а)</w:t>
      </w:r>
      <w:r>
        <w:rPr>
          <w:rStyle w:val="ArialUnicodeMS9pt0pt0"/>
        </w:rPr>
        <w:tab/>
        <w:t>дієслівний складений присудок;</w:t>
      </w:r>
    </w:p>
    <w:p w:rsidR="007670BA" w:rsidRDefault="00D04CBE">
      <w:pPr>
        <w:pStyle w:val="11"/>
        <w:framePr w:w="5942" w:h="9164" w:hRule="exact" w:wrap="none" w:vAnchor="page" w:hAnchor="page" w:x="3015" w:y="3910"/>
        <w:shd w:val="clear" w:color="auto" w:fill="auto"/>
        <w:tabs>
          <w:tab w:val="left" w:pos="516"/>
        </w:tabs>
        <w:spacing w:before="0" w:after="0" w:line="216" w:lineRule="exact"/>
        <w:ind w:left="20" w:firstLine="280"/>
        <w:jc w:val="both"/>
      </w:pPr>
      <w:r>
        <w:rPr>
          <w:rStyle w:val="ArialUnicodeMS9pt0pt0"/>
        </w:rPr>
        <w:t>б)</w:t>
      </w:r>
      <w:r>
        <w:rPr>
          <w:rStyle w:val="ArialUnicodeMS9pt0pt0"/>
        </w:rPr>
        <w:tab/>
        <w:t>іменний складений присудок.</w:t>
      </w:r>
    </w:p>
    <w:p w:rsidR="007670BA" w:rsidRDefault="00D04CBE">
      <w:pPr>
        <w:pStyle w:val="11"/>
        <w:framePr w:w="5942" w:h="9164" w:hRule="exact" w:wrap="none" w:vAnchor="page" w:hAnchor="page" w:x="3015" w:y="3910"/>
        <w:shd w:val="clear" w:color="auto" w:fill="auto"/>
        <w:spacing w:before="0" w:after="0" w:line="216" w:lineRule="exact"/>
        <w:ind w:left="20" w:right="60" w:firstLine="280"/>
        <w:jc w:val="both"/>
      </w:pPr>
      <w:r>
        <w:rPr>
          <w:rStyle w:val="ArialUnicodeMS9pt0pt0"/>
        </w:rPr>
        <w:t>Складеним дієслівним називається присудок, який складається з двох дієслів: неозначеної форми дієслова і змінюваного допоміж</w:t>
      </w:r>
      <w:r>
        <w:rPr>
          <w:rStyle w:val="ArialUnicodeMS9pt0pt0"/>
        </w:rPr>
        <w:softHyphen/>
        <w:t>ного дієслова:</w:t>
      </w:r>
    </w:p>
    <w:p w:rsidR="007670BA" w:rsidRDefault="00D04CBE">
      <w:pPr>
        <w:pStyle w:val="80"/>
        <w:framePr w:w="5942" w:h="9164" w:hRule="exact" w:wrap="none" w:vAnchor="page" w:hAnchor="page" w:x="3015" w:y="3910"/>
        <w:shd w:val="clear" w:color="auto" w:fill="auto"/>
        <w:spacing w:line="216" w:lineRule="exact"/>
        <w:ind w:left="20" w:firstLine="280"/>
      </w:pPr>
      <w:r>
        <w:rPr>
          <w:rStyle w:val="895pt0pt"/>
          <w:i/>
          <w:iCs/>
        </w:rPr>
        <w:t xml:space="preserve">“Я </w:t>
      </w:r>
      <w:r>
        <w:rPr>
          <w:rStyle w:val="895pt0pt0"/>
          <w:i/>
          <w:iCs/>
        </w:rPr>
        <w:t>не можу мовчати</w:t>
      </w:r>
      <w:r>
        <w:rPr>
          <w:rStyle w:val="895pt0pt"/>
          <w:i/>
          <w:iCs/>
        </w:rPr>
        <w:t>”</w:t>
      </w:r>
      <w:r>
        <w:rPr>
          <w:rStyle w:val="89pt0pt"/>
        </w:rPr>
        <w:t xml:space="preserve"> (В. Симоненко);</w:t>
      </w:r>
    </w:p>
    <w:p w:rsidR="007670BA" w:rsidRDefault="00D04CBE">
      <w:pPr>
        <w:pStyle w:val="80"/>
        <w:framePr w:w="5942" w:h="9164" w:hRule="exact" w:wrap="none" w:vAnchor="page" w:hAnchor="page" w:x="3015" w:y="3910"/>
        <w:shd w:val="clear" w:color="auto" w:fill="auto"/>
        <w:spacing w:line="216" w:lineRule="exact"/>
        <w:ind w:left="20" w:firstLine="280"/>
      </w:pPr>
      <w:r>
        <w:rPr>
          <w:rStyle w:val="895pt0pt"/>
          <w:i/>
          <w:iCs/>
        </w:rPr>
        <w:t xml:space="preserve">“Він художник і </w:t>
      </w:r>
      <w:r>
        <w:rPr>
          <w:rStyle w:val="895pt0pt0"/>
          <w:i/>
          <w:iCs/>
        </w:rPr>
        <w:t>не хотів жертвувати</w:t>
      </w:r>
      <w:r>
        <w:rPr>
          <w:rStyle w:val="895pt0pt"/>
          <w:i/>
          <w:iCs/>
        </w:rPr>
        <w:t xml:space="preserve"> своїм покликанням”</w:t>
      </w:r>
      <w:r>
        <w:rPr>
          <w:rStyle w:val="89pt0pt"/>
        </w:rPr>
        <w:t xml:space="preserve"> (І. Цюпа).</w:t>
      </w:r>
    </w:p>
    <w:p w:rsidR="007670BA" w:rsidRDefault="00D04CBE">
      <w:pPr>
        <w:pStyle w:val="80"/>
        <w:framePr w:w="5942" w:h="9164" w:hRule="exact" w:wrap="none" w:vAnchor="page" w:hAnchor="page" w:x="3015" w:y="3910"/>
        <w:shd w:val="clear" w:color="auto" w:fill="auto"/>
        <w:spacing w:line="216" w:lineRule="exact"/>
        <w:ind w:left="20" w:right="60" w:firstLine="280"/>
      </w:pPr>
      <w:r>
        <w:rPr>
          <w:rStyle w:val="89pt0pt"/>
        </w:rPr>
        <w:t xml:space="preserve">Найчастіше допоміжними бувають такі дієслова: </w:t>
      </w:r>
      <w:r>
        <w:rPr>
          <w:rStyle w:val="895pt0pt"/>
          <w:i/>
          <w:iCs/>
        </w:rPr>
        <w:t>стати, бажати, починати, продовжувати, хотіти, могти, готуватися, збиратися.</w:t>
      </w:r>
    </w:p>
    <w:p w:rsidR="007670BA" w:rsidRDefault="00D04CBE">
      <w:pPr>
        <w:pStyle w:val="11"/>
        <w:framePr w:w="5942" w:h="9164" w:hRule="exact" w:wrap="none" w:vAnchor="page" w:hAnchor="page" w:x="3015" w:y="3910"/>
        <w:shd w:val="clear" w:color="auto" w:fill="auto"/>
        <w:spacing w:before="0" w:after="0" w:line="216" w:lineRule="exact"/>
        <w:ind w:left="20" w:right="60" w:firstLine="280"/>
        <w:jc w:val="both"/>
      </w:pPr>
      <w:r>
        <w:rPr>
          <w:rStyle w:val="ArialUnicodeMS9pt0pt0"/>
        </w:rPr>
        <w:t>Іменним складеним присудком називається такий присудок, до складу якого входить іменна частина (яка виражає лексичне зна</w:t>
      </w:r>
      <w:r>
        <w:rPr>
          <w:rStyle w:val="ArialUnicodeMS9pt0pt0"/>
        </w:rPr>
        <w:softHyphen/>
        <w:t>чення) та дієслово-зв'язка (що виражає граматичне значення).</w:t>
      </w:r>
    </w:p>
    <w:p w:rsidR="007670BA" w:rsidRDefault="00D04CBE">
      <w:pPr>
        <w:pStyle w:val="11"/>
        <w:framePr w:w="5942" w:h="9164" w:hRule="exact" w:wrap="none" w:vAnchor="page" w:hAnchor="page" w:x="3015" w:y="3910"/>
        <w:shd w:val="clear" w:color="auto" w:fill="auto"/>
        <w:spacing w:before="0" w:after="0" w:line="216" w:lineRule="exact"/>
        <w:ind w:left="20" w:right="60" w:firstLine="280"/>
        <w:jc w:val="both"/>
      </w:pPr>
      <w:r>
        <w:rPr>
          <w:rStyle w:val="ArialUnicodeMS9pt0pt0"/>
        </w:rPr>
        <w:t>Іменна частина присудка може бути виражена іменником, при</w:t>
      </w:r>
      <w:r>
        <w:rPr>
          <w:rStyle w:val="ArialUnicodeMS9pt0pt0"/>
        </w:rPr>
        <w:softHyphen/>
        <w:t>кметником, числівником, займенником, інфінітивом, дієприкметни</w:t>
      </w:r>
      <w:r>
        <w:rPr>
          <w:rStyle w:val="ArialUnicodeMS9pt0pt0"/>
        </w:rPr>
        <w:softHyphen/>
        <w:t xml:space="preserve">ком. У ролі зв'язки виступають дієслова </w:t>
      </w:r>
      <w:r>
        <w:rPr>
          <w:rStyle w:val="ArialUnicodeMS0pt1"/>
        </w:rPr>
        <w:t xml:space="preserve">бути </w:t>
      </w:r>
      <w:r>
        <w:rPr>
          <w:rStyle w:val="ArialUnicodeMS9pt0pt0"/>
        </w:rPr>
        <w:t xml:space="preserve">(саме у неозначеній формі), </w:t>
      </w:r>
      <w:r>
        <w:rPr>
          <w:rStyle w:val="ArialUnicodeMS0pt1"/>
        </w:rPr>
        <w:t xml:space="preserve">становити, вважатися, називатися, видаватися </w:t>
      </w:r>
      <w:r>
        <w:rPr>
          <w:rStyle w:val="ArialUnicodeMS9pt0pt0"/>
        </w:rPr>
        <w:t>тощо:</w:t>
      </w:r>
    </w:p>
    <w:p w:rsidR="007670BA" w:rsidRDefault="00D04CBE">
      <w:pPr>
        <w:pStyle w:val="80"/>
        <w:framePr w:w="5942" w:h="9164" w:hRule="exact" w:wrap="none" w:vAnchor="page" w:hAnchor="page" w:x="3015" w:y="3910"/>
        <w:shd w:val="clear" w:color="auto" w:fill="auto"/>
        <w:spacing w:line="216" w:lineRule="exact"/>
        <w:ind w:left="20" w:firstLine="280"/>
      </w:pPr>
      <w:r>
        <w:rPr>
          <w:rStyle w:val="895pt0pt"/>
          <w:i/>
          <w:iCs/>
        </w:rPr>
        <w:t xml:space="preserve">“Ти </w:t>
      </w:r>
      <w:r>
        <w:rPr>
          <w:rStyle w:val="895pt0pt0"/>
          <w:i/>
          <w:iCs/>
        </w:rPr>
        <w:t>будеш</w:t>
      </w:r>
      <w:r>
        <w:rPr>
          <w:rStyle w:val="895pt0pt"/>
          <w:i/>
          <w:iCs/>
        </w:rPr>
        <w:t xml:space="preserve"> співучою </w:t>
      </w:r>
      <w:r>
        <w:rPr>
          <w:rStyle w:val="895pt0pt0"/>
          <w:i/>
          <w:iCs/>
        </w:rPr>
        <w:t>ялиною,</w:t>
      </w:r>
      <w:r>
        <w:rPr>
          <w:rStyle w:val="895pt0pt"/>
          <w:i/>
          <w:iCs/>
        </w:rPr>
        <w:t xml:space="preserve"> а я </w:t>
      </w:r>
      <w:r>
        <w:rPr>
          <w:rStyle w:val="895pt0pt0"/>
          <w:i/>
          <w:iCs/>
        </w:rPr>
        <w:t>стану явором</w:t>
      </w:r>
      <w:r>
        <w:rPr>
          <w:rStyle w:val="895pt0pt"/>
          <w:i/>
          <w:iCs/>
        </w:rPr>
        <w:t>”</w:t>
      </w:r>
      <w:r>
        <w:rPr>
          <w:rStyle w:val="89pt0pt"/>
        </w:rPr>
        <w:t xml:space="preserve"> (І. Цюпа);</w:t>
      </w:r>
    </w:p>
    <w:p w:rsidR="007670BA" w:rsidRDefault="00D04CBE">
      <w:pPr>
        <w:pStyle w:val="80"/>
        <w:framePr w:w="5942" w:h="9164" w:hRule="exact" w:wrap="none" w:vAnchor="page" w:hAnchor="page" w:x="3015" w:y="3910"/>
        <w:shd w:val="clear" w:color="auto" w:fill="auto"/>
        <w:spacing w:line="216" w:lineRule="exact"/>
        <w:ind w:left="20" w:right="60" w:firstLine="280"/>
      </w:pPr>
      <w:r>
        <w:rPr>
          <w:rStyle w:val="895pt0pt"/>
          <w:i/>
          <w:iCs/>
        </w:rPr>
        <w:t xml:space="preserve">Життя людське </w:t>
      </w:r>
      <w:r>
        <w:rPr>
          <w:rStyle w:val="895pt0pt0"/>
          <w:i/>
          <w:iCs/>
        </w:rPr>
        <w:t>багатогранне,</w:t>
      </w:r>
      <w:r>
        <w:rPr>
          <w:rStyle w:val="895pt0pt"/>
          <w:i/>
          <w:iCs/>
        </w:rPr>
        <w:t xml:space="preserve"> і кожна його пора по-своєму </w:t>
      </w:r>
      <w:r>
        <w:rPr>
          <w:rStyle w:val="895pt0pt0"/>
          <w:i/>
          <w:iCs/>
        </w:rPr>
        <w:t>прекрасна</w:t>
      </w:r>
      <w:r>
        <w:rPr>
          <w:rStyle w:val="895pt0pt"/>
          <w:i/>
          <w:iCs/>
        </w:rPr>
        <w:t>:</w:t>
      </w:r>
    </w:p>
    <w:p w:rsidR="007670BA" w:rsidRDefault="00D04CBE">
      <w:pPr>
        <w:pStyle w:val="80"/>
        <w:framePr w:w="5942" w:h="9164" w:hRule="exact" w:wrap="none" w:vAnchor="page" w:hAnchor="page" w:x="3015" w:y="3910"/>
        <w:shd w:val="clear" w:color="auto" w:fill="auto"/>
        <w:spacing w:line="216" w:lineRule="exact"/>
        <w:ind w:left="20" w:firstLine="280"/>
      </w:pPr>
      <w:r>
        <w:rPr>
          <w:rStyle w:val="895pt0pt"/>
          <w:i/>
          <w:iCs/>
        </w:rPr>
        <w:t xml:space="preserve">“Весна </w:t>
      </w:r>
      <w:r>
        <w:rPr>
          <w:rStyle w:val="895pt0pt0"/>
          <w:i/>
          <w:iCs/>
        </w:rPr>
        <w:t>стояла суха</w:t>
      </w:r>
      <w:r>
        <w:rPr>
          <w:rStyle w:val="895pt0pt"/>
          <w:i/>
          <w:iCs/>
        </w:rPr>
        <w:t xml:space="preserve"> й </w:t>
      </w:r>
      <w:r>
        <w:rPr>
          <w:rStyle w:val="895pt0pt0"/>
          <w:i/>
          <w:iCs/>
        </w:rPr>
        <w:t>вітряна</w:t>
      </w:r>
      <w:r>
        <w:rPr>
          <w:rStyle w:val="895pt0pt"/>
          <w:i/>
          <w:iCs/>
        </w:rPr>
        <w:t>"</w:t>
      </w:r>
      <w:r>
        <w:rPr>
          <w:rStyle w:val="89pt0pt"/>
        </w:rPr>
        <w:t xml:space="preserve"> (М. Коцюбинський);</w:t>
      </w:r>
    </w:p>
    <w:p w:rsidR="007670BA" w:rsidRDefault="00D04CBE">
      <w:pPr>
        <w:pStyle w:val="80"/>
        <w:framePr w:w="5942" w:h="9164" w:hRule="exact" w:wrap="none" w:vAnchor="page" w:hAnchor="page" w:x="3015" w:y="3910"/>
        <w:shd w:val="clear" w:color="auto" w:fill="auto"/>
        <w:spacing w:line="216" w:lineRule="exact"/>
        <w:ind w:left="20" w:firstLine="280"/>
      </w:pPr>
      <w:r>
        <w:rPr>
          <w:rStyle w:val="895pt0pt"/>
          <w:i/>
          <w:iCs/>
        </w:rPr>
        <w:t xml:space="preserve">“Поля </w:t>
      </w:r>
      <w:r>
        <w:rPr>
          <w:rStyle w:val="895pt0pt0"/>
          <w:i/>
          <w:iCs/>
        </w:rPr>
        <w:t>лежали покриті</w:t>
      </w:r>
      <w:r>
        <w:rPr>
          <w:rStyle w:val="895pt0pt"/>
          <w:i/>
          <w:iCs/>
        </w:rPr>
        <w:t xml:space="preserve"> грубою верствою снігу"</w:t>
      </w:r>
      <w:r>
        <w:rPr>
          <w:rStyle w:val="89pt0pt"/>
        </w:rPr>
        <w:t xml:space="preserve"> (О. Кобилянська);</w:t>
      </w:r>
    </w:p>
    <w:p w:rsidR="007670BA" w:rsidRDefault="00D04CBE">
      <w:pPr>
        <w:pStyle w:val="80"/>
        <w:framePr w:w="5942" w:h="9164" w:hRule="exact" w:wrap="none" w:vAnchor="page" w:hAnchor="page" w:x="3015" w:y="3910"/>
        <w:shd w:val="clear" w:color="auto" w:fill="auto"/>
        <w:spacing w:after="176" w:line="216" w:lineRule="exact"/>
        <w:ind w:left="20" w:firstLine="280"/>
      </w:pPr>
      <w:r>
        <w:rPr>
          <w:rStyle w:val="895pt0pt"/>
          <w:i/>
          <w:iCs/>
        </w:rPr>
        <w:t xml:space="preserve">Наша група </w:t>
      </w:r>
      <w:r>
        <w:rPr>
          <w:rStyle w:val="895pt0pt0"/>
          <w:i/>
          <w:iCs/>
        </w:rPr>
        <w:t>була другою</w:t>
      </w:r>
      <w:r>
        <w:rPr>
          <w:rStyle w:val="895pt0pt"/>
          <w:i/>
          <w:iCs/>
        </w:rPr>
        <w:t xml:space="preserve"> у змаганнях.</w:t>
      </w:r>
    </w:p>
    <w:p w:rsidR="007670BA" w:rsidRDefault="00D04CBE">
      <w:pPr>
        <w:pStyle w:val="11"/>
        <w:framePr w:w="5942" w:h="9164" w:hRule="exact" w:wrap="none" w:vAnchor="page" w:hAnchor="page" w:x="3015" w:y="3910"/>
        <w:shd w:val="clear" w:color="auto" w:fill="auto"/>
        <w:spacing w:before="0" w:after="0" w:line="221" w:lineRule="exact"/>
        <w:ind w:left="20" w:right="60" w:firstLine="280"/>
        <w:jc w:val="both"/>
      </w:pPr>
      <w:r>
        <w:rPr>
          <w:rStyle w:val="ArialUnicodeMS9pt0pt0"/>
        </w:rPr>
        <w:t>ПРОСТЕ РЕЧЕННЯ. Речення класифікуються за структурою. Щодо цієї ознаки речення поділяються на монопредикативні (прості</w:t>
      </w:r>
    </w:p>
    <w:p w:rsidR="007670BA" w:rsidRDefault="00D04CBE">
      <w:pPr>
        <w:pStyle w:val="11"/>
        <w:framePr w:w="5942" w:h="9164" w:hRule="exact" w:wrap="none" w:vAnchor="page" w:hAnchor="page" w:x="3015" w:y="3910"/>
        <w:numPr>
          <w:ilvl w:val="0"/>
          <w:numId w:val="95"/>
        </w:numPr>
        <w:shd w:val="clear" w:color="auto" w:fill="auto"/>
        <w:tabs>
          <w:tab w:val="left" w:pos="193"/>
        </w:tabs>
        <w:spacing w:before="0" w:after="0" w:line="221" w:lineRule="exact"/>
        <w:ind w:left="20" w:right="60"/>
        <w:jc w:val="both"/>
      </w:pPr>
      <w:r>
        <w:rPr>
          <w:rStyle w:val="ArialUnicodeMS9pt0pt0"/>
        </w:rPr>
        <w:t>з одним синтаксичним центром) і поліпредикативні (складні) ре</w:t>
      </w:r>
      <w:r>
        <w:rPr>
          <w:rStyle w:val="ArialUnicodeMS9pt0pt0"/>
        </w:rPr>
        <w:softHyphen/>
        <w:t>чення (див. СКЛАДНЕ РЕЧЕННЯ). Визначальним для простих ре</w:t>
      </w:r>
      <w:r>
        <w:rPr>
          <w:rStyle w:val="ArialUnicodeMS9pt0pt0"/>
        </w:rPr>
        <w:softHyphen/>
        <w:t>чень є предикативний зв'язок, зв’язок підмета і присудка. Приклади простих речень:</w:t>
      </w:r>
    </w:p>
    <w:p w:rsidR="007670BA" w:rsidRDefault="00D04CBE">
      <w:pPr>
        <w:pStyle w:val="80"/>
        <w:framePr w:w="5942" w:h="9164" w:hRule="exact" w:wrap="none" w:vAnchor="page" w:hAnchor="page" w:x="3015" w:y="3910"/>
        <w:shd w:val="clear" w:color="auto" w:fill="auto"/>
        <w:ind w:left="20" w:firstLine="280"/>
      </w:pPr>
      <w:r>
        <w:rPr>
          <w:rStyle w:val="895pt0pt"/>
          <w:i/>
          <w:iCs/>
        </w:rPr>
        <w:t>“Музики все швидше і швидше затоплювали майдан рокітливою</w:t>
      </w:r>
    </w:p>
    <w:p w:rsidR="007670BA" w:rsidRDefault="00D04CBE">
      <w:pPr>
        <w:pStyle w:val="11"/>
        <w:framePr w:w="5942" w:h="9164" w:hRule="exact" w:wrap="none" w:vAnchor="page" w:hAnchor="page" w:x="3015" w:y="3910"/>
        <w:shd w:val="clear" w:color="auto" w:fill="auto"/>
        <w:spacing w:before="0" w:after="0" w:line="190" w:lineRule="exact"/>
        <w:ind w:left="20"/>
        <w:jc w:val="both"/>
      </w:pPr>
      <w:r>
        <w:rPr>
          <w:rStyle w:val="ArialUnicodeMS0pt"/>
        </w:rPr>
        <w:t>мідною повенню"</w:t>
      </w:r>
      <w:r>
        <w:rPr>
          <w:rStyle w:val="ArialUnicodeMS9pt0pt0"/>
        </w:rPr>
        <w:t xml:space="preserve"> (М. Стельмах);</w:t>
      </w:r>
    </w:p>
    <w:p w:rsidR="007670BA" w:rsidRDefault="00D04CBE">
      <w:pPr>
        <w:pStyle w:val="80"/>
        <w:framePr w:w="5942" w:h="9164" w:hRule="exact" w:wrap="none" w:vAnchor="page" w:hAnchor="page" w:x="3015" w:y="3910"/>
        <w:shd w:val="clear" w:color="auto" w:fill="auto"/>
        <w:spacing w:line="298" w:lineRule="exact"/>
        <w:ind w:left="20" w:firstLine="280"/>
      </w:pPr>
      <w:r>
        <w:rPr>
          <w:rStyle w:val="895pt0pt"/>
          <w:i/>
          <w:iCs/>
        </w:rPr>
        <w:t>“До цих воріт верталася я тричі”</w:t>
      </w:r>
      <w:r>
        <w:rPr>
          <w:rStyle w:val="89pt0pt"/>
        </w:rPr>
        <w:t xml:space="preserve"> (Л. Костенко);</w:t>
      </w:r>
    </w:p>
    <w:p w:rsidR="007670BA" w:rsidRDefault="00D04CBE">
      <w:pPr>
        <w:pStyle w:val="80"/>
        <w:framePr w:w="5942" w:h="9164" w:hRule="exact" w:wrap="none" w:vAnchor="page" w:hAnchor="page" w:x="3015" w:y="3910"/>
        <w:shd w:val="clear" w:color="auto" w:fill="auto"/>
        <w:spacing w:after="226" w:line="298" w:lineRule="exact"/>
        <w:ind w:left="20" w:right="60" w:firstLine="280"/>
      </w:pPr>
      <w:r>
        <w:rPr>
          <w:rStyle w:val="89pt0pt"/>
        </w:rPr>
        <w:t xml:space="preserve">"... </w:t>
      </w:r>
      <w:r>
        <w:rPr>
          <w:rStyle w:val="895pt0pt"/>
          <w:i/>
          <w:iCs/>
        </w:rPr>
        <w:t xml:space="preserve">Стоїть самотньо пишний храм На берегах святого плеса” </w:t>
      </w:r>
      <w:r>
        <w:rPr>
          <w:rStyle w:val="89pt0pt"/>
        </w:rPr>
        <w:t>(В. Кобилянський).</w:t>
      </w:r>
    </w:p>
    <w:p w:rsidR="007670BA" w:rsidRDefault="00D04CBE" w:rsidP="00D26EF7">
      <w:pPr>
        <w:pStyle w:val="11"/>
        <w:framePr w:w="5942" w:h="9164" w:hRule="exact" w:wrap="none" w:vAnchor="page" w:hAnchor="page" w:x="3015" w:y="3910"/>
        <w:shd w:val="clear" w:color="auto" w:fill="auto"/>
        <w:spacing w:before="0" w:after="0" w:line="240" w:lineRule="exact"/>
        <w:ind w:left="20" w:right="60" w:firstLine="280"/>
        <w:jc w:val="left"/>
      </w:pPr>
      <w:r>
        <w:rPr>
          <w:rStyle w:val="ArialUnicodeMS9pt0pt0"/>
        </w:rPr>
        <w:t>ПРЯМА МОВА. Прямою мовою називається чуже мовлення, пе</w:t>
      </w:r>
      <w:r>
        <w:rPr>
          <w:rStyle w:val="ArialUnicodeMS9pt0pt0"/>
        </w:rPr>
        <w:softHyphen/>
        <w:t>редане дослівно, з повним збереженням змісту, форми та інтонації.</w:t>
      </w:r>
    </w:p>
    <w:p w:rsidR="007670BA" w:rsidRDefault="00D04CBE" w:rsidP="00D26EF7">
      <w:pPr>
        <w:pStyle w:val="a6"/>
        <w:framePr w:w="6000" w:h="214" w:hRule="exact" w:wrap="none" w:vAnchor="page" w:hAnchor="page" w:x="2986" w:y="13203"/>
        <w:shd w:val="clear" w:color="auto" w:fill="auto"/>
        <w:spacing w:line="160" w:lineRule="exact"/>
        <w:ind w:right="40"/>
        <w:jc w:val="left"/>
      </w:pPr>
      <w:r>
        <w:rPr>
          <w:rStyle w:val="Arial8pt0pt0"/>
        </w:rPr>
        <w:t>117</w:t>
      </w:r>
    </w:p>
    <w:p w:rsidR="007670BA" w:rsidRDefault="007670BA" w:rsidP="00D26EF7">
      <w:pPr>
        <w:rPr>
          <w:sz w:val="2"/>
          <w:szCs w:val="2"/>
        </w:rPr>
        <w:sectPr w:rsidR="007670BA">
          <w:pgSz w:w="11909" w:h="16834"/>
          <w:pgMar w:top="0" w:right="0" w:bottom="0" w:left="0" w:header="0" w:footer="3" w:gutter="0"/>
          <w:cols w:space="720"/>
          <w:noEndnote/>
          <w:docGrid w:linePitch="360"/>
        </w:sectPr>
      </w:pPr>
    </w:p>
    <w:p w:rsidR="007670BA" w:rsidRDefault="00D04CBE" w:rsidP="00D26EF7">
      <w:pPr>
        <w:pStyle w:val="11"/>
        <w:framePr w:w="5866" w:h="9212" w:hRule="exact" w:wrap="none" w:vAnchor="page" w:hAnchor="page" w:x="3053" w:y="3883"/>
        <w:shd w:val="clear" w:color="auto" w:fill="auto"/>
        <w:spacing w:before="0" w:after="0" w:line="245" w:lineRule="exact"/>
        <w:ind w:left="40"/>
        <w:jc w:val="left"/>
      </w:pPr>
      <w:r>
        <w:rPr>
          <w:rStyle w:val="ArialUnicodeMS9pt0pt0"/>
        </w:rPr>
        <w:lastRenderedPageBreak/>
        <w:t>Наприклад:</w:t>
      </w:r>
    </w:p>
    <w:p w:rsidR="007670BA" w:rsidRDefault="00D04CBE" w:rsidP="00D26EF7">
      <w:pPr>
        <w:pStyle w:val="80"/>
        <w:framePr w:w="5866" w:h="9212" w:hRule="exact" w:wrap="none" w:vAnchor="page" w:hAnchor="page" w:x="3053" w:y="3883"/>
        <w:shd w:val="clear" w:color="auto" w:fill="auto"/>
        <w:spacing w:line="245" w:lineRule="exact"/>
        <w:ind w:left="40" w:right="20" w:firstLine="240"/>
        <w:jc w:val="left"/>
      </w:pPr>
      <w:r>
        <w:rPr>
          <w:rStyle w:val="895pt0pt"/>
          <w:i/>
          <w:iCs/>
        </w:rPr>
        <w:t>“Богдан розсміявся: “Що ж я вам дам, коли маю тільки один пейзажний вірш, та ще й про дощ”(М.</w:t>
      </w:r>
      <w:r>
        <w:rPr>
          <w:rStyle w:val="89pt0pt"/>
        </w:rPr>
        <w:t xml:space="preserve"> Стельмах).</w:t>
      </w:r>
    </w:p>
    <w:p w:rsidR="007670BA" w:rsidRDefault="00D04CBE" w:rsidP="00D26EF7">
      <w:pPr>
        <w:pStyle w:val="11"/>
        <w:framePr w:w="5866" w:h="9212" w:hRule="exact" w:wrap="none" w:vAnchor="page" w:hAnchor="page" w:x="3053" w:y="3883"/>
        <w:shd w:val="clear" w:color="auto" w:fill="auto"/>
        <w:spacing w:before="0" w:after="0" w:line="245" w:lineRule="exact"/>
        <w:ind w:left="40" w:right="20" w:firstLine="240"/>
        <w:jc w:val="left"/>
      </w:pPr>
      <w:r>
        <w:rPr>
          <w:rStyle w:val="ArialUnicodeMS9pt0pt0"/>
        </w:rPr>
        <w:t>Пряма мова супроводжується, як правило, словами автора, які вказують, кому вона належить. По відношенню до прямої мови вони можуть займати різну позицію: стояти перед прямою мовою, після неї і в середині її.</w:t>
      </w:r>
    </w:p>
    <w:p w:rsidR="007670BA" w:rsidRDefault="00D04CBE" w:rsidP="00D26EF7">
      <w:pPr>
        <w:pStyle w:val="11"/>
        <w:framePr w:w="5866" w:h="9212" w:hRule="exact" w:wrap="none" w:vAnchor="page" w:hAnchor="page" w:x="3053" w:y="3883"/>
        <w:shd w:val="clear" w:color="auto" w:fill="auto"/>
        <w:spacing w:before="0" w:after="0" w:line="245" w:lineRule="exact"/>
        <w:ind w:left="40" w:right="20" w:firstLine="1380"/>
        <w:jc w:val="left"/>
      </w:pPr>
      <w:r>
        <w:rPr>
          <w:rStyle w:val="ArialUnicodeMS0pt1"/>
        </w:rPr>
        <w:t xml:space="preserve">Розділові знаки при прямій мові </w:t>
      </w:r>
      <w:r>
        <w:rPr>
          <w:rStyle w:val="ArialUnicodeMS9pt0pt0"/>
        </w:rPr>
        <w:t xml:space="preserve">Пряма мова береться в лапки, а також виділяється двокрапкою </w:t>
      </w:r>
      <w:r>
        <w:rPr>
          <w:rStyle w:val="ArialUnicodeMS0pt1"/>
        </w:rPr>
        <w:t>або тире.</w:t>
      </w:r>
    </w:p>
    <w:p w:rsidR="007670BA" w:rsidRDefault="00D04CBE" w:rsidP="00D26EF7">
      <w:pPr>
        <w:pStyle w:val="11"/>
        <w:framePr w:w="5866" w:h="9212" w:hRule="exact" w:wrap="none" w:vAnchor="page" w:hAnchor="page" w:x="3053" w:y="3883"/>
        <w:shd w:val="clear" w:color="auto" w:fill="auto"/>
        <w:spacing w:before="0" w:after="0" w:line="245" w:lineRule="exact"/>
        <w:ind w:left="40" w:right="20" w:firstLine="240"/>
        <w:jc w:val="left"/>
      </w:pPr>
      <w:r>
        <w:rPr>
          <w:rStyle w:val="ArialUnicodeMS9pt0pt0"/>
        </w:rPr>
        <w:t>Двокрапка ставиться після слів автора перед прямою мовою, пер</w:t>
      </w:r>
      <w:r>
        <w:rPr>
          <w:rStyle w:val="ArialUnicodeMS9pt0pt0"/>
        </w:rPr>
        <w:softHyphen/>
        <w:t>ше слово якої пишеться з великої літери:</w:t>
      </w:r>
    </w:p>
    <w:p w:rsidR="007670BA" w:rsidRDefault="00D04CBE" w:rsidP="00D26EF7">
      <w:pPr>
        <w:pStyle w:val="80"/>
        <w:framePr w:w="5866" w:h="9212" w:hRule="exact" w:wrap="none" w:vAnchor="page" w:hAnchor="page" w:x="3053" w:y="3883"/>
        <w:shd w:val="clear" w:color="auto" w:fill="auto"/>
        <w:spacing w:line="245" w:lineRule="exact"/>
        <w:ind w:left="40" w:right="20" w:firstLine="240"/>
        <w:jc w:val="left"/>
      </w:pPr>
      <w:r>
        <w:rPr>
          <w:rStyle w:val="895pt0pt"/>
          <w:i/>
          <w:iCs/>
        </w:rPr>
        <w:t xml:space="preserve">Одна (дівчина) сказала: </w:t>
      </w:r>
      <w:r>
        <w:rPr>
          <w:rStyle w:val="895pt0pt2"/>
          <w:i/>
          <w:iCs/>
        </w:rPr>
        <w:t>Ті</w:t>
      </w:r>
      <w:r>
        <w:rPr>
          <w:rStyle w:val="895pt0pt"/>
          <w:i/>
          <w:iCs/>
        </w:rPr>
        <w:t>пяньте, гарно як! Немов облита снігом кожна гілка!”</w:t>
      </w:r>
      <w:r>
        <w:rPr>
          <w:rStyle w:val="89pt0pt"/>
        </w:rPr>
        <w:t>(М. Рильський).</w:t>
      </w:r>
    </w:p>
    <w:p w:rsidR="007670BA" w:rsidRDefault="00D04CBE" w:rsidP="00D26EF7">
      <w:pPr>
        <w:pStyle w:val="11"/>
        <w:framePr w:w="5866" w:h="9212" w:hRule="exact" w:wrap="none" w:vAnchor="page" w:hAnchor="page" w:x="3053" w:y="3883"/>
        <w:shd w:val="clear" w:color="auto" w:fill="auto"/>
        <w:spacing w:before="0" w:after="0" w:line="245" w:lineRule="exact"/>
        <w:ind w:left="40" w:right="20" w:firstLine="240"/>
        <w:jc w:val="left"/>
      </w:pPr>
      <w:r>
        <w:rPr>
          <w:rStyle w:val="ArialUnicodeMS9pt0pt0"/>
        </w:rPr>
        <w:t>Кома (знак питання, знак оклику, три крапки) й тире: після прямої мови перед словами автора.</w:t>
      </w:r>
    </w:p>
    <w:p w:rsidR="007670BA" w:rsidRDefault="00D04CBE" w:rsidP="00D26EF7">
      <w:pPr>
        <w:pStyle w:val="80"/>
        <w:framePr w:w="5866" w:h="9212" w:hRule="exact" w:wrap="none" w:vAnchor="page" w:hAnchor="page" w:x="3053" w:y="3883"/>
        <w:shd w:val="clear" w:color="auto" w:fill="auto"/>
        <w:spacing w:after="184" w:line="245" w:lineRule="exact"/>
        <w:ind w:left="40" w:firstLine="240"/>
        <w:jc w:val="left"/>
      </w:pPr>
      <w:r>
        <w:rPr>
          <w:rStyle w:val="89pt0pt"/>
        </w:rPr>
        <w:t xml:space="preserve">Наприклад: </w:t>
      </w:r>
      <w:r>
        <w:rPr>
          <w:rStyle w:val="895pt0pt"/>
          <w:i/>
          <w:iCs/>
        </w:rPr>
        <w:t>“Звідки ти знаєш?”- дивуюсь я (</w:t>
      </w:r>
      <w:r>
        <w:rPr>
          <w:rStyle w:val="89pt0pt"/>
        </w:rPr>
        <w:t>М. Стельмах).</w:t>
      </w:r>
    </w:p>
    <w:p w:rsidR="007670BA" w:rsidRDefault="00D04CBE" w:rsidP="00D26EF7">
      <w:pPr>
        <w:pStyle w:val="20"/>
        <w:framePr w:w="5866" w:h="9212" w:hRule="exact" w:wrap="none" w:vAnchor="page" w:hAnchor="page" w:x="3053" w:y="3883"/>
        <w:shd w:val="clear" w:color="auto" w:fill="auto"/>
        <w:spacing w:before="0" w:line="240" w:lineRule="exact"/>
        <w:ind w:right="80"/>
        <w:jc w:val="left"/>
      </w:pPr>
      <w:r>
        <w:rPr>
          <w:rStyle w:val="2ArialUnicodeMS0pt"/>
        </w:rPr>
        <w:t>Розділові знаки при прямій мові, якщо слова автора розривають пряму мову</w:t>
      </w:r>
    </w:p>
    <w:p w:rsidR="007670BA" w:rsidRDefault="00D04CBE" w:rsidP="00D26EF7">
      <w:pPr>
        <w:pStyle w:val="11"/>
        <w:framePr w:w="5866" w:h="9212" w:hRule="exact" w:wrap="none" w:vAnchor="page" w:hAnchor="page" w:x="3053" w:y="3883"/>
        <w:numPr>
          <w:ilvl w:val="0"/>
          <w:numId w:val="96"/>
        </w:numPr>
        <w:shd w:val="clear" w:color="auto" w:fill="auto"/>
        <w:tabs>
          <w:tab w:val="left" w:pos="299"/>
        </w:tabs>
        <w:spacing w:before="0" w:after="0" w:line="240" w:lineRule="exact"/>
        <w:ind w:left="40"/>
        <w:jc w:val="left"/>
      </w:pPr>
      <w:r>
        <w:rPr>
          <w:rStyle w:val="ArialUnicodeMS9pt0pt0"/>
        </w:rPr>
        <w:t>Кома, тире з обох боків - якщо слова автора розділяють пря</w:t>
      </w:r>
      <w:r>
        <w:rPr>
          <w:rStyle w:val="ArialUnicodeMS9pt0pt0"/>
        </w:rPr>
        <w:softHyphen/>
      </w:r>
    </w:p>
    <w:p w:rsidR="007670BA" w:rsidRDefault="00D04CBE" w:rsidP="00D26EF7">
      <w:pPr>
        <w:pStyle w:val="11"/>
        <w:framePr w:w="5866" w:h="9212" w:hRule="exact" w:wrap="none" w:vAnchor="page" w:hAnchor="page" w:x="3053" w:y="3883"/>
        <w:shd w:val="clear" w:color="auto" w:fill="auto"/>
        <w:spacing w:before="0" w:after="0" w:line="240" w:lineRule="exact"/>
        <w:ind w:left="40" w:right="540" w:firstLine="2680"/>
        <w:jc w:val="left"/>
      </w:pPr>
      <w:r>
        <w:rPr>
          <w:rStyle w:val="ArialUnicodeMS9pt0pt0"/>
        </w:rPr>
        <w:t xml:space="preserve">му мову, яка є одним реченням Наприклад: </w:t>
      </w:r>
      <w:r>
        <w:rPr>
          <w:rStyle w:val="ArialUnicodeMS0pt"/>
        </w:rPr>
        <w:t>“Ой на морі хвиля грала,</w:t>
      </w:r>
      <w:r>
        <w:rPr>
          <w:rStyle w:val="ArialUnicodeMS9pt0pt0"/>
        </w:rPr>
        <w:t xml:space="preserve"> - </w:t>
      </w:r>
      <w:r>
        <w:rPr>
          <w:rStyle w:val="ArialUnicodeMS0pt"/>
        </w:rPr>
        <w:t>сумно</w:t>
      </w:r>
    </w:p>
    <w:p w:rsidR="007670BA" w:rsidRDefault="00D04CBE" w:rsidP="00D26EF7">
      <w:pPr>
        <w:pStyle w:val="80"/>
        <w:framePr w:w="5866" w:h="9212" w:hRule="exact" w:wrap="none" w:vAnchor="page" w:hAnchor="page" w:x="3053" w:y="3883"/>
        <w:shd w:val="clear" w:color="auto" w:fill="auto"/>
        <w:spacing w:line="240" w:lineRule="exact"/>
        <w:ind w:right="20" w:firstLine="0"/>
        <w:jc w:val="left"/>
      </w:pPr>
      <w:r>
        <w:rPr>
          <w:rStyle w:val="895pt0pt"/>
          <w:i/>
          <w:iCs/>
        </w:rPr>
        <w:t>дівчина співала, - у долині роса впала..." (</w:t>
      </w:r>
      <w:r>
        <w:rPr>
          <w:rStyle w:val="89pt0pt"/>
        </w:rPr>
        <w:t>П. Воронько).</w:t>
      </w:r>
    </w:p>
    <w:p w:rsidR="007670BA" w:rsidRDefault="00D04CBE" w:rsidP="00D26EF7">
      <w:pPr>
        <w:pStyle w:val="11"/>
        <w:framePr w:w="5866" w:h="9212" w:hRule="exact" w:wrap="none" w:vAnchor="page" w:hAnchor="page" w:x="3053" w:y="3883"/>
        <w:numPr>
          <w:ilvl w:val="0"/>
          <w:numId w:val="96"/>
        </w:numPr>
        <w:shd w:val="clear" w:color="auto" w:fill="auto"/>
        <w:tabs>
          <w:tab w:val="left" w:pos="309"/>
        </w:tabs>
        <w:spacing w:before="0" w:after="0" w:line="240" w:lineRule="exact"/>
        <w:ind w:left="280" w:right="20" w:hanging="240"/>
        <w:jc w:val="left"/>
      </w:pPr>
      <w:r>
        <w:rPr>
          <w:rStyle w:val="ArialUnicodeMS9pt0pt0"/>
        </w:rPr>
        <w:t>Кома (знак питання, знак - якщо слова автора розділяють пря- оклику, три крапки), тире му мову на межі двох речень після першої частини пря</w:t>
      </w:r>
      <w:r>
        <w:rPr>
          <w:rStyle w:val="ArialUnicodeMS9pt0pt0"/>
        </w:rPr>
        <w:softHyphen/>
        <w:t>мої мови; крапка, тире</w:t>
      </w:r>
    </w:p>
    <w:p w:rsidR="007670BA" w:rsidRDefault="00D04CBE" w:rsidP="00D26EF7">
      <w:pPr>
        <w:pStyle w:val="80"/>
        <w:framePr w:w="5866" w:h="9212" w:hRule="exact" w:wrap="none" w:vAnchor="page" w:hAnchor="page" w:x="3053" w:y="3883"/>
        <w:shd w:val="clear" w:color="auto" w:fill="auto"/>
        <w:spacing w:line="240" w:lineRule="exact"/>
        <w:ind w:left="40" w:right="20" w:firstLine="240"/>
        <w:jc w:val="left"/>
      </w:pPr>
      <w:r>
        <w:rPr>
          <w:rStyle w:val="89pt0pt"/>
        </w:rPr>
        <w:t xml:space="preserve">після слів автора Наприклад: </w:t>
      </w:r>
      <w:r>
        <w:rPr>
          <w:rStyle w:val="895pt0pt"/>
          <w:i/>
          <w:iCs/>
        </w:rPr>
        <w:t>"Це я бур'ян?!</w:t>
      </w:r>
      <w:r>
        <w:rPr>
          <w:rStyle w:val="89pt0pt"/>
        </w:rPr>
        <w:t xml:space="preserve"> - </w:t>
      </w:r>
      <w:r>
        <w:rPr>
          <w:rStyle w:val="895pt0pt"/>
          <w:i/>
          <w:iCs/>
        </w:rPr>
        <w:t>засміявся Віктор. - І який же саме? Лопух чи осот?”</w:t>
      </w:r>
      <w:r>
        <w:rPr>
          <w:rStyle w:val="89pt0pt"/>
        </w:rPr>
        <w:t xml:space="preserve"> (І. Цюпа).</w:t>
      </w:r>
    </w:p>
    <w:p w:rsidR="007670BA" w:rsidRDefault="00D04CBE" w:rsidP="00D26EF7">
      <w:pPr>
        <w:pStyle w:val="11"/>
        <w:framePr w:w="5866" w:h="9212" w:hRule="exact" w:wrap="none" w:vAnchor="page" w:hAnchor="page" w:x="3053" w:y="3883"/>
        <w:numPr>
          <w:ilvl w:val="0"/>
          <w:numId w:val="96"/>
        </w:numPr>
        <w:shd w:val="clear" w:color="auto" w:fill="auto"/>
        <w:tabs>
          <w:tab w:val="left" w:pos="294"/>
          <w:tab w:val="left" w:pos="3030"/>
        </w:tabs>
        <w:spacing w:before="0" w:after="0" w:line="221" w:lineRule="exact"/>
        <w:ind w:left="40" w:right="20"/>
        <w:jc w:val="left"/>
      </w:pPr>
      <w:r>
        <w:rPr>
          <w:rStyle w:val="ArialUnicodeMS9pt0pt0"/>
        </w:rPr>
        <w:t>Двокрапка, тире після слів - якщо у словах автора, які стоять автора; велика літера -</w:t>
      </w:r>
      <w:r>
        <w:rPr>
          <w:rStyle w:val="ArialUnicodeMS9pt0pt0"/>
        </w:rPr>
        <w:tab/>
        <w:t>у середині прямої мови, вказуєть- друга частина прямої мови ся, що пряма мова буде продов</w:t>
      </w:r>
      <w:r>
        <w:rPr>
          <w:rStyle w:val="ArialUnicodeMS9pt0pt0"/>
        </w:rPr>
        <w:softHyphen/>
        <w:t>жуватися '</w:t>
      </w:r>
    </w:p>
    <w:p w:rsidR="007670BA" w:rsidRDefault="00D04CBE" w:rsidP="00D26EF7">
      <w:pPr>
        <w:pStyle w:val="80"/>
        <w:framePr w:w="5866" w:h="9212" w:hRule="exact" w:wrap="none" w:vAnchor="page" w:hAnchor="page" w:x="3053" w:y="3883"/>
        <w:shd w:val="clear" w:color="auto" w:fill="auto"/>
        <w:ind w:right="20" w:firstLine="0"/>
        <w:jc w:val="left"/>
      </w:pPr>
      <w:r>
        <w:rPr>
          <w:rStyle w:val="89pt0pt"/>
        </w:rPr>
        <w:t xml:space="preserve">Наприклад: </w:t>
      </w:r>
      <w:r>
        <w:rPr>
          <w:rStyle w:val="895pt0pt"/>
          <w:i/>
          <w:iCs/>
        </w:rPr>
        <w:t>“Ні,</w:t>
      </w:r>
      <w:r>
        <w:rPr>
          <w:rStyle w:val="89pt0pt"/>
        </w:rPr>
        <w:t xml:space="preserve"> це я... - </w:t>
      </w:r>
      <w:r>
        <w:rPr>
          <w:rStyle w:val="895pt0pt"/>
          <w:i/>
          <w:iCs/>
        </w:rPr>
        <w:t>якимсь ніби не своїм голосом озвався він.</w:t>
      </w:r>
    </w:p>
    <w:p w:rsidR="007670BA" w:rsidRDefault="00D04CBE" w:rsidP="00D26EF7">
      <w:pPr>
        <w:pStyle w:val="80"/>
        <w:framePr w:w="5866" w:h="9212" w:hRule="exact" w:wrap="none" w:vAnchor="page" w:hAnchor="page" w:x="3053" w:y="3883"/>
        <w:shd w:val="clear" w:color="auto" w:fill="auto"/>
        <w:ind w:left="1020" w:right="20" w:firstLine="0"/>
        <w:jc w:val="left"/>
      </w:pPr>
      <w:r>
        <w:rPr>
          <w:rStyle w:val="895pt0pt"/>
          <w:i/>
          <w:iCs/>
        </w:rPr>
        <w:t>І вже сам не знав, як сказав:</w:t>
      </w:r>
      <w:r>
        <w:rPr>
          <w:rStyle w:val="89pt0pt"/>
        </w:rPr>
        <w:t xml:space="preserve"> - </w:t>
      </w:r>
      <w:r>
        <w:rPr>
          <w:rStyle w:val="895pt0pt"/>
          <w:i/>
          <w:iCs/>
        </w:rPr>
        <w:t>Це я, ненько, Василь Береговець...” (</w:t>
      </w:r>
      <w:r>
        <w:rPr>
          <w:rStyle w:val="89pt0pt"/>
        </w:rPr>
        <w:t>І. Цюпа).</w:t>
      </w:r>
    </w:p>
    <w:p w:rsidR="007670BA" w:rsidRDefault="00D04CBE" w:rsidP="00D26EF7">
      <w:pPr>
        <w:pStyle w:val="a6"/>
        <w:framePr w:w="5923" w:h="214" w:hRule="exact" w:wrap="none" w:vAnchor="page" w:hAnchor="page" w:x="3024" w:y="13189"/>
        <w:shd w:val="clear" w:color="auto" w:fill="auto"/>
        <w:spacing w:line="160" w:lineRule="exact"/>
        <w:ind w:left="40"/>
        <w:jc w:val="left"/>
      </w:pPr>
      <w:r>
        <w:rPr>
          <w:rStyle w:val="Arial8pt0pt0"/>
        </w:rPr>
        <w:t>118</w:t>
      </w:r>
    </w:p>
    <w:p w:rsidR="007670BA" w:rsidRDefault="007670BA" w:rsidP="00D26EF7">
      <w:pPr>
        <w:rPr>
          <w:sz w:val="2"/>
          <w:szCs w:val="2"/>
        </w:rPr>
        <w:sectPr w:rsidR="007670BA">
          <w:pgSz w:w="11909" w:h="16834"/>
          <w:pgMar w:top="0" w:right="0" w:bottom="0" w:left="0" w:header="0" w:footer="3" w:gutter="0"/>
          <w:cols w:space="720"/>
          <w:noEndnote/>
          <w:docGrid w:linePitch="360"/>
        </w:sectPr>
      </w:pPr>
    </w:p>
    <w:p w:rsidR="007670BA" w:rsidRDefault="00D04CBE" w:rsidP="00D26EF7">
      <w:pPr>
        <w:pStyle w:val="11"/>
        <w:framePr w:w="5942" w:h="9221" w:hRule="exact" w:wrap="none" w:vAnchor="page" w:hAnchor="page" w:x="3015" w:y="3503"/>
        <w:shd w:val="clear" w:color="auto" w:fill="auto"/>
        <w:spacing w:before="0" w:after="0" w:line="226" w:lineRule="exact"/>
        <w:ind w:left="20" w:right="60" w:firstLine="260"/>
        <w:jc w:val="left"/>
      </w:pPr>
      <w:r>
        <w:rPr>
          <w:rStyle w:val="ArialUnicodeMS9pt0pt0"/>
        </w:rPr>
        <w:lastRenderedPageBreak/>
        <w:t>Пряма мова може бути діалогічною. Кожна репліка записується</w:t>
      </w:r>
      <w:r>
        <w:rPr>
          <w:rStyle w:val="ArialUnicodeMS9pt0pt0"/>
        </w:rPr>
        <w:br/>
        <w:t>з нового рядка, перед кожною з них ставиться тире і в лапки вона</w:t>
      </w:r>
      <w:r>
        <w:rPr>
          <w:rStyle w:val="ArialUnicodeMS9pt0pt0"/>
        </w:rPr>
        <w:br/>
        <w:t>не береться:</w:t>
      </w:r>
    </w:p>
    <w:p w:rsidR="007670BA" w:rsidRDefault="00D04CBE" w:rsidP="00D26EF7">
      <w:pPr>
        <w:pStyle w:val="80"/>
        <w:framePr w:w="5942" w:h="9221" w:hRule="exact" w:wrap="none" w:vAnchor="page" w:hAnchor="page" w:x="3015" w:y="3503"/>
        <w:numPr>
          <w:ilvl w:val="0"/>
          <w:numId w:val="95"/>
        </w:numPr>
        <w:shd w:val="clear" w:color="auto" w:fill="auto"/>
        <w:tabs>
          <w:tab w:val="left" w:pos="434"/>
        </w:tabs>
        <w:spacing w:line="226" w:lineRule="exact"/>
        <w:ind w:left="20" w:firstLine="260"/>
        <w:jc w:val="left"/>
      </w:pPr>
      <w:r>
        <w:rPr>
          <w:rStyle w:val="895pt0pt"/>
          <w:i/>
          <w:iCs/>
        </w:rPr>
        <w:t>Добрий вечір.</w:t>
      </w:r>
    </w:p>
    <w:p w:rsidR="007670BA" w:rsidRDefault="00D04CBE" w:rsidP="00D26EF7">
      <w:pPr>
        <w:pStyle w:val="80"/>
        <w:framePr w:w="5942" w:h="9221" w:hRule="exact" w:wrap="none" w:vAnchor="page" w:hAnchor="page" w:x="3015" w:y="3503"/>
        <w:numPr>
          <w:ilvl w:val="0"/>
          <w:numId w:val="95"/>
        </w:numPr>
        <w:shd w:val="clear" w:color="auto" w:fill="auto"/>
        <w:tabs>
          <w:tab w:val="left" w:pos="438"/>
        </w:tabs>
        <w:spacing w:line="235" w:lineRule="exact"/>
        <w:ind w:left="20" w:right="60" w:firstLine="260"/>
        <w:jc w:val="left"/>
      </w:pPr>
      <w:r>
        <w:rPr>
          <w:rStyle w:val="895pt0pt"/>
          <w:i/>
          <w:iCs/>
        </w:rPr>
        <w:t>Добрий вечір,</w:t>
      </w:r>
      <w:r>
        <w:rPr>
          <w:rStyle w:val="89pt0pt"/>
        </w:rPr>
        <w:t xml:space="preserve"> - </w:t>
      </w:r>
      <w:r>
        <w:rPr>
          <w:rStyle w:val="895pt0pt"/>
          <w:i/>
          <w:iCs/>
        </w:rPr>
        <w:t>оглянувся і побачив перед собою біляве дівча</w:t>
      </w:r>
      <w:r>
        <w:rPr>
          <w:rStyle w:val="895pt0pt"/>
          <w:i/>
          <w:iCs/>
        </w:rPr>
        <w:br/>
        <w:t>років десяти з вузликом у руках</w:t>
      </w:r>
      <w:r>
        <w:rPr>
          <w:rStyle w:val="89pt0pt"/>
        </w:rPr>
        <w:t xml:space="preserve"> (І. Цюпа).</w:t>
      </w:r>
    </w:p>
    <w:p w:rsidR="007670BA" w:rsidRDefault="00D04CBE" w:rsidP="00D26EF7">
      <w:pPr>
        <w:pStyle w:val="11"/>
        <w:framePr w:w="5942" w:h="9221" w:hRule="exact" w:wrap="none" w:vAnchor="page" w:hAnchor="page" w:x="3015" w:y="3503"/>
        <w:shd w:val="clear" w:color="auto" w:fill="auto"/>
        <w:spacing w:before="0" w:after="184" w:line="230" w:lineRule="exact"/>
        <w:ind w:left="20" w:right="60" w:firstLine="260"/>
        <w:jc w:val="left"/>
      </w:pPr>
      <w:r>
        <w:rPr>
          <w:rStyle w:val="ArialUnicodeMS9pt0pt0"/>
        </w:rPr>
        <w:t>Якщо репліки записуються підряд, в рядок, то беруться в лапки:</w:t>
      </w:r>
      <w:r>
        <w:rPr>
          <w:rStyle w:val="ArialUnicodeMS9pt0pt0"/>
        </w:rPr>
        <w:br/>
      </w:r>
      <w:r>
        <w:rPr>
          <w:rStyle w:val="ArialUnicodeMS0pt"/>
        </w:rPr>
        <w:t>“Пробачте, це ви Василь Романович?"- “Я. А ти ж хто будеш?”-</w:t>
      </w:r>
      <w:r>
        <w:rPr>
          <w:rStyle w:val="ArialUnicodeMS0pt"/>
        </w:rPr>
        <w:br/>
        <w:t>“А я Таня”(</w:t>
      </w:r>
      <w:r>
        <w:rPr>
          <w:rStyle w:val="ArialUnicodeMS9pt0pt0"/>
        </w:rPr>
        <w:t>І. Цюпа).</w:t>
      </w:r>
    </w:p>
    <w:p w:rsidR="007670BA" w:rsidRDefault="00D04CBE">
      <w:pPr>
        <w:pStyle w:val="11"/>
        <w:framePr w:w="5942" w:h="9221" w:hRule="exact" w:wrap="none" w:vAnchor="page" w:hAnchor="page" w:x="3015" w:y="3503"/>
        <w:shd w:val="clear" w:color="auto" w:fill="auto"/>
        <w:spacing w:before="0" w:after="0" w:line="226" w:lineRule="exact"/>
        <w:ind w:left="20" w:right="60" w:firstLine="260"/>
        <w:jc w:val="left"/>
      </w:pPr>
      <w:r>
        <w:rPr>
          <w:rStyle w:val="ArialUnicodeMS9pt0pt0"/>
        </w:rPr>
        <w:t>РЕЧЕННЯ. Найменшою одиницею спілкування є речення.</w:t>
      </w:r>
      <w:r>
        <w:rPr>
          <w:rStyle w:val="ArialUnicodeMS9pt0pt0"/>
        </w:rPr>
        <w:br/>
        <w:t>Речення - це осмислене сполучення слів або окреме слово, гра-</w:t>
      </w:r>
      <w:r>
        <w:rPr>
          <w:rStyle w:val="ArialUnicodeMS9pt0pt0"/>
        </w:rPr>
        <w:br/>
        <w:t>матично й інтонаційно оформлене як відносно закінчена цілість, що</w:t>
      </w:r>
      <w:r>
        <w:rPr>
          <w:rStyle w:val="ArialUnicodeMS9pt0pt0"/>
        </w:rPr>
        <w:br/>
        <w:t>несе певну інформацію:</w:t>
      </w:r>
    </w:p>
    <w:p w:rsidR="007670BA" w:rsidRDefault="00D04CBE">
      <w:pPr>
        <w:pStyle w:val="80"/>
        <w:framePr w:w="5942" w:h="9221" w:hRule="exact" w:wrap="none" w:vAnchor="page" w:hAnchor="page" w:x="3015" w:y="3503"/>
        <w:shd w:val="clear" w:color="auto" w:fill="auto"/>
        <w:spacing w:line="226" w:lineRule="exact"/>
        <w:ind w:left="280" w:right="680" w:firstLine="0"/>
        <w:jc w:val="left"/>
      </w:pPr>
      <w:r>
        <w:rPr>
          <w:rStyle w:val="895pt0pt"/>
          <w:i/>
          <w:iCs/>
        </w:rPr>
        <w:t>“Вітер віє з-за Лиману, гне тополю в</w:t>
      </w:r>
      <w:r>
        <w:rPr>
          <w:rStyle w:val="89pt0pt"/>
        </w:rPr>
        <w:t xml:space="preserve"> лол/"(Т. Шевченко).</w:t>
      </w:r>
      <w:r>
        <w:rPr>
          <w:rStyle w:val="89pt0pt"/>
        </w:rPr>
        <w:br/>
      </w:r>
      <w:r>
        <w:rPr>
          <w:rStyle w:val="895pt0pt"/>
          <w:i/>
          <w:iCs/>
        </w:rPr>
        <w:t>“Смеркалося”</w:t>
      </w:r>
      <w:r>
        <w:rPr>
          <w:rStyle w:val="89pt0pt"/>
        </w:rPr>
        <w:t xml:space="preserve"> (Т. Шевченко).</w:t>
      </w:r>
    </w:p>
    <w:p w:rsidR="007670BA" w:rsidRDefault="00D04CBE">
      <w:pPr>
        <w:pStyle w:val="11"/>
        <w:framePr w:w="5942" w:h="9221" w:hRule="exact" w:wrap="none" w:vAnchor="page" w:hAnchor="page" w:x="3015" w:y="3503"/>
        <w:shd w:val="clear" w:color="auto" w:fill="auto"/>
        <w:spacing w:before="0" w:after="0" w:line="226" w:lineRule="exact"/>
        <w:ind w:left="20" w:right="60" w:firstLine="260"/>
        <w:jc w:val="both"/>
      </w:pPr>
      <w:r>
        <w:rPr>
          <w:rStyle w:val="ArialUnicodeMS9pt0pt0"/>
        </w:rPr>
        <w:t>Від слова й словосполучення речення відрізняється трьома ос-</w:t>
      </w:r>
      <w:r>
        <w:rPr>
          <w:rStyle w:val="ArialUnicodeMS9pt0pt0"/>
        </w:rPr>
        <w:br/>
        <w:t>новними ознаками: комунікативністю, модальністю й предикативністю.</w:t>
      </w:r>
    </w:p>
    <w:p w:rsidR="007670BA" w:rsidRDefault="00D04CBE">
      <w:pPr>
        <w:pStyle w:val="11"/>
        <w:framePr w:w="5942" w:h="9221" w:hRule="exact" w:wrap="none" w:vAnchor="page" w:hAnchor="page" w:x="3015" w:y="3503"/>
        <w:shd w:val="clear" w:color="auto" w:fill="auto"/>
        <w:spacing w:before="0" w:after="0" w:line="226" w:lineRule="exact"/>
        <w:ind w:left="20" w:right="60" w:firstLine="260"/>
        <w:jc w:val="both"/>
      </w:pPr>
      <w:r>
        <w:rPr>
          <w:rStyle w:val="ArialUnicodeMS9pt0pt1"/>
        </w:rPr>
        <w:t>Комунікативність</w:t>
      </w:r>
      <w:r>
        <w:rPr>
          <w:rStyle w:val="ArialUnicodeMS9pt0pt0"/>
        </w:rPr>
        <w:t xml:space="preserve"> - це спрямованість висловлювання на слуха-</w:t>
      </w:r>
      <w:r>
        <w:rPr>
          <w:rStyle w:val="ArialUnicodeMS9pt0pt0"/>
        </w:rPr>
        <w:br/>
        <w:t>ча, яке виражається за допомогою інтонації, вставних слів типу</w:t>
      </w:r>
      <w:r>
        <w:rPr>
          <w:rStyle w:val="ArialUnicodeMS9pt0pt0"/>
        </w:rPr>
        <w:br/>
      </w:r>
      <w:r>
        <w:rPr>
          <w:rStyle w:val="ArialUnicodeMS0pt1"/>
        </w:rPr>
        <w:t xml:space="preserve">чуєте, знаєте, уявіть </w:t>
      </w:r>
      <w:r>
        <w:rPr>
          <w:rStyle w:val="ArialUnicodeMS9pt0pt0"/>
        </w:rPr>
        <w:t>собі, підсилювальних часток, звертань тощо.</w:t>
      </w:r>
    </w:p>
    <w:p w:rsidR="007670BA" w:rsidRDefault="00D04CBE">
      <w:pPr>
        <w:pStyle w:val="11"/>
        <w:framePr w:w="5942" w:h="9221" w:hRule="exact" w:wrap="none" w:vAnchor="page" w:hAnchor="page" w:x="3015" w:y="3503"/>
        <w:shd w:val="clear" w:color="auto" w:fill="auto"/>
        <w:spacing w:before="0" w:after="0" w:line="226" w:lineRule="exact"/>
        <w:ind w:left="20" w:right="60" w:firstLine="260"/>
        <w:jc w:val="both"/>
      </w:pPr>
      <w:r>
        <w:rPr>
          <w:rStyle w:val="ArialUnicodeMS9pt0pt1"/>
        </w:rPr>
        <w:t>Модальність</w:t>
      </w:r>
      <w:r>
        <w:rPr>
          <w:rStyle w:val="ArialUnicodeMS9pt0pt0"/>
        </w:rPr>
        <w:t xml:space="preserve"> - це особисте ставлення мовця до власного вислов-</w:t>
      </w:r>
      <w:r>
        <w:rPr>
          <w:rStyle w:val="ArialUnicodeMS9pt0pt0"/>
        </w:rPr>
        <w:br/>
        <w:t>лювання, яке виражається за допомогою інтонації (яка може бути</w:t>
      </w:r>
      <w:r>
        <w:rPr>
          <w:rStyle w:val="ArialUnicodeMS9pt0pt0"/>
        </w:rPr>
        <w:br/>
        <w:t xml:space="preserve">стверджувальною й заперечною), вставних слів типу </w:t>
      </w:r>
      <w:r>
        <w:rPr>
          <w:rStyle w:val="ArialUnicodeMS0pt1"/>
        </w:rPr>
        <w:t>на жаль, ма-</w:t>
      </w:r>
      <w:r>
        <w:rPr>
          <w:rStyle w:val="ArialUnicodeMS0pt1"/>
        </w:rPr>
        <w:br/>
        <w:t xml:space="preserve">буть, може, здається, </w:t>
      </w:r>
      <w:r>
        <w:rPr>
          <w:rStyle w:val="ArialUnicodeMS9pt0pt0"/>
        </w:rPr>
        <w:t>справді.</w:t>
      </w:r>
    </w:p>
    <w:p w:rsidR="007670BA" w:rsidRDefault="00D04CBE">
      <w:pPr>
        <w:pStyle w:val="11"/>
        <w:framePr w:w="5942" w:h="9221" w:hRule="exact" w:wrap="none" w:vAnchor="page" w:hAnchor="page" w:x="3015" w:y="3503"/>
        <w:shd w:val="clear" w:color="auto" w:fill="auto"/>
        <w:spacing w:before="0" w:after="176" w:line="226" w:lineRule="exact"/>
        <w:ind w:left="20" w:right="60" w:firstLine="260"/>
        <w:jc w:val="both"/>
      </w:pPr>
      <w:r>
        <w:rPr>
          <w:rStyle w:val="ArialUnicodeMS9pt0pt1"/>
        </w:rPr>
        <w:t>Предикативність</w:t>
      </w:r>
      <w:r>
        <w:rPr>
          <w:rStyle w:val="ArialUnicodeMS9pt0pt0"/>
        </w:rPr>
        <w:t xml:space="preserve"> - синтаксична категорія, синонім слова </w:t>
      </w:r>
      <w:r>
        <w:rPr>
          <w:rStyle w:val="ArialUnicodeMS0pt1"/>
        </w:rPr>
        <w:t>при-</w:t>
      </w:r>
      <w:r>
        <w:rPr>
          <w:rStyle w:val="ArialUnicodeMS0pt1"/>
        </w:rPr>
        <w:br/>
        <w:t>судковість.</w:t>
      </w:r>
    </w:p>
    <w:p w:rsidR="007670BA" w:rsidRDefault="00D04CBE">
      <w:pPr>
        <w:pStyle w:val="11"/>
        <w:framePr w:w="5942" w:h="9221" w:hRule="exact" w:wrap="none" w:vAnchor="page" w:hAnchor="page" w:x="3015" w:y="3503"/>
        <w:shd w:val="clear" w:color="auto" w:fill="auto"/>
        <w:spacing w:before="0" w:after="0" w:line="230" w:lineRule="exact"/>
        <w:ind w:left="20" w:right="60" w:firstLine="260"/>
        <w:jc w:val="both"/>
      </w:pPr>
      <w:r>
        <w:rPr>
          <w:rStyle w:val="ArialUnicodeMS9pt0pt0"/>
        </w:rPr>
        <w:t>РОЗДІЛОВІ ЗНАКИ. Це знаки, що використовуються для відобра-</w:t>
      </w:r>
      <w:r>
        <w:rPr>
          <w:rStyle w:val="ArialUnicodeMS9pt0pt0"/>
        </w:rPr>
        <w:br/>
        <w:t>ження синтаксичної структури української мови на письмі. Розділові</w:t>
      </w:r>
      <w:r>
        <w:rPr>
          <w:rStyle w:val="ArialUnicodeMS9pt0pt0"/>
        </w:rPr>
        <w:br/>
        <w:t>знаки вживаються для позначення такого розчленування писемної</w:t>
      </w:r>
      <w:r>
        <w:rPr>
          <w:rStyle w:val="ArialUnicodeMS9pt0pt0"/>
        </w:rPr>
        <w:br/>
        <w:t>мови, яке не може бути передане ні морфологічними засобами, ні</w:t>
      </w:r>
      <w:r>
        <w:rPr>
          <w:rStyle w:val="ArialUnicodeMS9pt0pt0"/>
        </w:rPr>
        <w:br/>
        <w:t>порядком розташування слів у реченні.</w:t>
      </w:r>
    </w:p>
    <w:p w:rsidR="007670BA" w:rsidRDefault="00D04CBE">
      <w:pPr>
        <w:pStyle w:val="11"/>
        <w:framePr w:w="5942" w:h="9221" w:hRule="exact" w:wrap="none" w:vAnchor="page" w:hAnchor="page" w:x="3015" w:y="3503"/>
        <w:shd w:val="clear" w:color="auto" w:fill="auto"/>
        <w:spacing w:before="0" w:after="0" w:line="230" w:lineRule="exact"/>
        <w:ind w:left="280" w:right="680"/>
        <w:jc w:val="left"/>
      </w:pPr>
      <w:r>
        <w:rPr>
          <w:rStyle w:val="ArialUnicodeMS9pt0pt0"/>
        </w:rPr>
        <w:t>В українській пунктуації вживаються такі розділові знаки:</w:t>
      </w:r>
      <w:r>
        <w:rPr>
          <w:rStyle w:val="ArialUnicodeMS9pt0pt0"/>
        </w:rPr>
        <w:br/>
        <w:t>крапка ., знак питання ?, знак оклику І, три крапки...,</w:t>
      </w:r>
      <w:r>
        <w:rPr>
          <w:rStyle w:val="ArialUnicodeMS9pt0pt0"/>
        </w:rPr>
        <w:br/>
        <w:t>кома,, крапка з комою ;, двокрапка :, тире -,</w:t>
      </w:r>
      <w:r>
        <w:rPr>
          <w:rStyle w:val="ArialUnicodeMS9pt0pt0"/>
        </w:rPr>
        <w:br/>
        <w:t xml:space="preserve">дужки </w:t>
      </w:r>
      <w:r>
        <w:rPr>
          <w:rStyle w:val="ArialUnicodeMS9pt1pt"/>
        </w:rPr>
        <w:t>(),[</w:t>
      </w:r>
      <w:r>
        <w:rPr>
          <w:rStyle w:val="ArialUnicodeMS9pt0pt0"/>
        </w:rPr>
        <w:t xml:space="preserve"> ], лапки “ ”,</w:t>
      </w:r>
    </w:p>
    <w:p w:rsidR="007670BA" w:rsidRDefault="00D04CBE">
      <w:pPr>
        <w:pStyle w:val="11"/>
        <w:framePr w:w="5942" w:h="9221" w:hRule="exact" w:wrap="none" w:vAnchor="page" w:hAnchor="page" w:x="3015" w:y="3503"/>
        <w:shd w:val="clear" w:color="auto" w:fill="auto"/>
        <w:spacing w:before="0" w:after="0" w:line="230" w:lineRule="exact"/>
        <w:ind w:left="20" w:right="60" w:firstLine="260"/>
        <w:jc w:val="both"/>
      </w:pPr>
      <w:r>
        <w:rPr>
          <w:rStyle w:val="ArialUnicodeMS9pt0pt0"/>
        </w:rPr>
        <w:t>Розділові знаки або відділяють частини тексту один від одного,</w:t>
      </w:r>
      <w:r>
        <w:rPr>
          <w:rStyle w:val="ArialUnicodeMS9pt0pt0"/>
        </w:rPr>
        <w:br/>
        <w:t>або виділяють якісь відрізки всередині частин. За цими функціями</w:t>
      </w:r>
    </w:p>
    <w:p w:rsidR="007670BA" w:rsidRDefault="00D04CBE">
      <w:pPr>
        <w:pStyle w:val="11"/>
        <w:framePr w:w="5942" w:h="9221" w:hRule="exact" w:wrap="none" w:vAnchor="page" w:hAnchor="page" w:x="3015" w:y="3503"/>
        <w:shd w:val="clear" w:color="auto" w:fill="auto"/>
        <w:spacing w:before="0" w:after="0" w:line="230" w:lineRule="exact"/>
        <w:ind w:left="20" w:right="1243"/>
        <w:jc w:val="both"/>
      </w:pPr>
      <w:r>
        <w:rPr>
          <w:rStyle w:val="ArialUnicodeMS9pt0pt0"/>
        </w:rPr>
        <w:t>вони поділяються на відділяючі і виділяючі. Відділяючі</w:t>
      </w:r>
    </w:p>
    <w:p w:rsidR="007670BA" w:rsidRDefault="00D04CBE">
      <w:pPr>
        <w:pStyle w:val="11"/>
        <w:framePr w:w="5942" w:h="650" w:hRule="exact" w:wrap="none" w:vAnchor="page" w:hAnchor="page" w:x="3015" w:y="12398"/>
        <w:shd w:val="clear" w:color="auto" w:fill="auto"/>
        <w:spacing w:before="0" w:after="0" w:line="302" w:lineRule="exact"/>
        <w:ind w:left="4740" w:right="60"/>
        <w:jc w:val="right"/>
      </w:pPr>
      <w:r>
        <w:rPr>
          <w:rStyle w:val="ArialUnicodeMS9pt0pt0"/>
        </w:rPr>
        <w:t>розділові зна^</w:t>
      </w:r>
      <w:r>
        <w:rPr>
          <w:rStyle w:val="ArialUnicodeMS9pt0pt0"/>
        </w:rPr>
        <w:br/>
      </w:r>
      <w:r>
        <w:rPr>
          <w:rStyle w:val="CenturyGothic20pt0pt"/>
        </w:rPr>
        <w:t xml:space="preserve">( </w:t>
      </w:r>
      <w:r>
        <w:rPr>
          <w:rStyle w:val="ArialUnicodeMS75pt0pt"/>
        </w:rPr>
        <w:t>119</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66" w:h="9199" w:hRule="exact" w:wrap="none" w:vAnchor="page" w:hAnchor="page" w:x="3053" w:y="3901"/>
        <w:shd w:val="clear" w:color="auto" w:fill="auto"/>
        <w:spacing w:before="0" w:after="0" w:line="235" w:lineRule="exact"/>
        <w:jc w:val="both"/>
      </w:pPr>
      <w:r>
        <w:rPr>
          <w:rStyle w:val="ArialUnicodeMS9pt0pt0"/>
        </w:rPr>
        <w:lastRenderedPageBreak/>
        <w:t>ки служать для відділення частин у складному реченні та однорідних</w:t>
      </w:r>
    </w:p>
    <w:p w:rsidR="007670BA" w:rsidRDefault="00D04CBE">
      <w:pPr>
        <w:pStyle w:val="11"/>
        <w:framePr w:w="5866" w:h="9199" w:hRule="exact" w:wrap="none" w:vAnchor="page" w:hAnchor="page" w:x="3053" w:y="3901"/>
        <w:shd w:val="clear" w:color="auto" w:fill="auto"/>
        <w:tabs>
          <w:tab w:val="left" w:leader="dot" w:pos="2107"/>
        </w:tabs>
        <w:spacing w:before="0" w:after="0" w:line="235" w:lineRule="exact"/>
        <w:jc w:val="both"/>
      </w:pPr>
      <w:r>
        <w:rPr>
          <w:rStyle w:val="ArialUnicodeMS9pt0pt0"/>
        </w:rPr>
        <w:t>членів речення (., ?,!</w:t>
      </w:r>
      <w:r>
        <w:rPr>
          <w:rStyle w:val="ArialUnicodeMS9pt0pt0"/>
        </w:rPr>
        <w:tab/>
        <w:t>;). Ці знаки одиничні. Виділяючі розділові</w:t>
      </w:r>
    </w:p>
    <w:p w:rsidR="007670BA" w:rsidRDefault="00D04CBE">
      <w:pPr>
        <w:pStyle w:val="11"/>
        <w:framePr w:w="5866" w:h="9199" w:hRule="exact" w:wrap="none" w:vAnchor="page" w:hAnchor="page" w:x="3053" w:y="3901"/>
        <w:shd w:val="clear" w:color="auto" w:fill="auto"/>
        <w:spacing w:before="0" w:after="0" w:line="235" w:lineRule="exact"/>
        <w:ind w:right="20"/>
        <w:jc w:val="both"/>
      </w:pPr>
      <w:r>
        <w:rPr>
          <w:rStyle w:val="ArialUnicodeMS9pt0pt0"/>
        </w:rPr>
        <w:t xml:space="preserve">знаки служать для виділення відокремлених членів речення, вставних і вставлених компонентів, звертань, прямої мови </w:t>
      </w:r>
      <w:r>
        <w:rPr>
          <w:rStyle w:val="ArialUnicodeMS9pt1pt"/>
        </w:rPr>
        <w:t>((),</w:t>
      </w:r>
      <w:r>
        <w:rPr>
          <w:rStyle w:val="ArialUnicodeMS9pt0pt0"/>
        </w:rPr>
        <w:t xml:space="preserve"> “ ”, „ -).</w:t>
      </w:r>
    </w:p>
    <w:p w:rsidR="007670BA" w:rsidRDefault="00D04CBE">
      <w:pPr>
        <w:pStyle w:val="11"/>
        <w:framePr w:w="5866" w:h="9199" w:hRule="exact" w:wrap="none" w:vAnchor="page" w:hAnchor="page" w:x="3053" w:y="3901"/>
        <w:shd w:val="clear" w:color="auto" w:fill="auto"/>
        <w:spacing w:before="0" w:after="0" w:line="235" w:lineRule="exact"/>
        <w:ind w:right="20" w:firstLine="260"/>
        <w:jc w:val="both"/>
      </w:pPr>
      <w:r>
        <w:rPr>
          <w:rStyle w:val="ArialUnicodeMS0pt1"/>
        </w:rPr>
        <w:t xml:space="preserve">Кома </w:t>
      </w:r>
      <w:r>
        <w:rPr>
          <w:rStyle w:val="ArialUnicodeMS9pt0pt0"/>
        </w:rPr>
        <w:t>вживається для передачі паузи різного ступеня довжини, ставиться при переліку синтаксично рівноправних частин тексту: членів речення, частин речення, окремих речень:</w:t>
      </w:r>
    </w:p>
    <w:p w:rsidR="007670BA" w:rsidRDefault="00D04CBE">
      <w:pPr>
        <w:pStyle w:val="80"/>
        <w:framePr w:w="5866" w:h="9199" w:hRule="exact" w:wrap="none" w:vAnchor="page" w:hAnchor="page" w:x="3053" w:y="3901"/>
        <w:shd w:val="clear" w:color="auto" w:fill="auto"/>
        <w:spacing w:line="235" w:lineRule="exact"/>
        <w:ind w:right="20" w:firstLine="260"/>
      </w:pPr>
      <w:r>
        <w:rPr>
          <w:rStyle w:val="895pt0pt"/>
          <w:i/>
          <w:iCs/>
        </w:rPr>
        <w:t>“Я зросла в краях гучних, лісистих, і не дивно, що в моїх піснях часто чути шелестіння листя, щебет птиць в густих чагарни</w:t>
      </w:r>
      <w:r>
        <w:rPr>
          <w:rStyle w:val="895pt0pt"/>
          <w:i/>
          <w:iCs/>
        </w:rPr>
        <w:softHyphen/>
        <w:t>ках..." (В.</w:t>
      </w:r>
      <w:r>
        <w:rPr>
          <w:rStyle w:val="89pt0pt"/>
        </w:rPr>
        <w:t xml:space="preserve"> Ткаченко).</w:t>
      </w:r>
    </w:p>
    <w:p w:rsidR="007670BA" w:rsidRDefault="00D04CBE">
      <w:pPr>
        <w:pStyle w:val="11"/>
        <w:framePr w:w="5866" w:h="9199" w:hRule="exact" w:wrap="none" w:vAnchor="page" w:hAnchor="page" w:x="3053" w:y="3901"/>
        <w:shd w:val="clear" w:color="auto" w:fill="auto"/>
        <w:spacing w:before="0" w:after="0" w:line="235" w:lineRule="exact"/>
        <w:ind w:right="20" w:firstLine="260"/>
        <w:jc w:val="both"/>
      </w:pPr>
      <w:r>
        <w:rPr>
          <w:rStyle w:val="ArialUnicodeMS0pt1"/>
        </w:rPr>
        <w:t xml:space="preserve">Двокрапка </w:t>
      </w:r>
      <w:r>
        <w:rPr>
          <w:rStyle w:val="ArialUnicodeMS9pt0pt0"/>
        </w:rPr>
        <w:t>- це розділовий знак, який попереджає про наступне розв’язання чогось:</w:t>
      </w:r>
    </w:p>
    <w:p w:rsidR="007670BA" w:rsidRDefault="00D04CBE">
      <w:pPr>
        <w:pStyle w:val="80"/>
        <w:framePr w:w="5866" w:h="9199" w:hRule="exact" w:wrap="none" w:vAnchor="page" w:hAnchor="page" w:x="3053" w:y="3901"/>
        <w:shd w:val="clear" w:color="auto" w:fill="auto"/>
        <w:spacing w:line="235" w:lineRule="exact"/>
        <w:ind w:right="20" w:firstLine="260"/>
      </w:pPr>
      <w:r>
        <w:rPr>
          <w:rStyle w:val="895pt0pt"/>
          <w:i/>
          <w:iCs/>
        </w:rPr>
        <w:t>“А час ішов: то скапував з рибальського весла, то поскрипував у крилах вітряка, то відлітав у далечінь пташиним граєм" (</w:t>
      </w:r>
      <w:r>
        <w:rPr>
          <w:rStyle w:val="89pt0pt"/>
        </w:rPr>
        <w:t>М. Стель</w:t>
      </w:r>
      <w:r>
        <w:rPr>
          <w:rStyle w:val="89pt0pt"/>
        </w:rPr>
        <w:softHyphen/>
        <w:t>мах).</w:t>
      </w:r>
    </w:p>
    <w:p w:rsidR="007670BA" w:rsidRDefault="00D04CBE">
      <w:pPr>
        <w:pStyle w:val="11"/>
        <w:framePr w:w="5866" w:h="9199" w:hRule="exact" w:wrap="none" w:vAnchor="page" w:hAnchor="page" w:x="3053" w:y="3901"/>
        <w:shd w:val="clear" w:color="auto" w:fill="auto"/>
        <w:spacing w:before="0" w:after="0" w:line="235" w:lineRule="exact"/>
        <w:ind w:right="20" w:firstLine="260"/>
        <w:jc w:val="both"/>
      </w:pPr>
      <w:r>
        <w:rPr>
          <w:rStyle w:val="ArialUnicodeMS0pt1"/>
        </w:rPr>
        <w:t>Тире</w:t>
      </w:r>
      <w:r>
        <w:rPr>
          <w:rStyle w:val="ArialUnicodeMS9pt0pt0"/>
        </w:rPr>
        <w:t>-знак дуже вагомий за значенням. Він насамперед означає різні пропуски, передає значення умови, часу, порівняння, наслідку, різку зміну подій, динаміку мовлення, різкість тощо:</w:t>
      </w:r>
    </w:p>
    <w:p w:rsidR="007670BA" w:rsidRDefault="00D04CBE">
      <w:pPr>
        <w:pStyle w:val="80"/>
        <w:framePr w:w="5866" w:h="9199" w:hRule="exact" w:wrap="none" w:vAnchor="page" w:hAnchor="page" w:x="3053" w:y="3901"/>
        <w:shd w:val="clear" w:color="auto" w:fill="auto"/>
        <w:spacing w:line="235" w:lineRule="exact"/>
        <w:ind w:right="20" w:firstLine="260"/>
      </w:pPr>
      <w:r>
        <w:rPr>
          <w:rStyle w:val="895pt0pt"/>
          <w:i/>
          <w:iCs/>
        </w:rPr>
        <w:t>“Зустрінеш друзів</w:t>
      </w:r>
      <w:r>
        <w:rPr>
          <w:rStyle w:val="89pt0pt"/>
        </w:rPr>
        <w:t xml:space="preserve"> - </w:t>
      </w:r>
      <w:r>
        <w:rPr>
          <w:rStyle w:val="895pt0pt"/>
          <w:i/>
          <w:iCs/>
        </w:rPr>
        <w:t>щиро говори, зустрінеш матір</w:t>
      </w:r>
      <w:r>
        <w:rPr>
          <w:rStyle w:val="89pt0pt"/>
        </w:rPr>
        <w:t xml:space="preserve"> - </w:t>
      </w:r>
      <w:r>
        <w:rPr>
          <w:rStyle w:val="895pt0pt"/>
          <w:i/>
          <w:iCs/>
        </w:rPr>
        <w:t>припади к порогу"(А.</w:t>
      </w:r>
      <w:r>
        <w:rPr>
          <w:rStyle w:val="89pt0pt"/>
        </w:rPr>
        <w:t xml:space="preserve"> Малишко).</w:t>
      </w:r>
    </w:p>
    <w:p w:rsidR="007670BA" w:rsidRDefault="00D04CBE">
      <w:pPr>
        <w:pStyle w:val="11"/>
        <w:framePr w:w="5866" w:h="9199" w:hRule="exact" w:wrap="none" w:vAnchor="page" w:hAnchor="page" w:x="3053" w:y="3901"/>
        <w:shd w:val="clear" w:color="auto" w:fill="auto"/>
        <w:spacing w:before="0" w:after="0" w:line="235" w:lineRule="exact"/>
        <w:ind w:right="20" w:firstLine="260"/>
        <w:jc w:val="both"/>
      </w:pPr>
      <w:r>
        <w:rPr>
          <w:rStyle w:val="ArialUnicodeMS0pt1"/>
        </w:rPr>
        <w:t xml:space="preserve">Знак питання </w:t>
      </w:r>
      <w:r>
        <w:rPr>
          <w:rStyle w:val="ArialUnicodeMS9pt0pt0"/>
        </w:rPr>
        <w:t xml:space="preserve">і </w:t>
      </w:r>
      <w:r>
        <w:rPr>
          <w:rStyle w:val="ArialUnicodeMS0pt1"/>
        </w:rPr>
        <w:t xml:space="preserve">знак оклику </w:t>
      </w:r>
      <w:r>
        <w:rPr>
          <w:rStyle w:val="ArialUnicodeMS9pt0pt0"/>
        </w:rPr>
        <w:t>фіксують кінець речення, а також передають питальну й окличну інтонацію його:</w:t>
      </w:r>
    </w:p>
    <w:p w:rsidR="007670BA" w:rsidRDefault="00D04CBE">
      <w:pPr>
        <w:pStyle w:val="80"/>
        <w:framePr w:w="5866" w:h="9199" w:hRule="exact" w:wrap="none" w:vAnchor="page" w:hAnchor="page" w:x="3053" w:y="3901"/>
        <w:shd w:val="clear" w:color="auto" w:fill="auto"/>
        <w:spacing w:line="235" w:lineRule="exact"/>
        <w:ind w:firstLine="260"/>
      </w:pPr>
      <w:r>
        <w:rPr>
          <w:rStyle w:val="895pt0pt"/>
          <w:i/>
          <w:iCs/>
        </w:rPr>
        <w:t>“Київ! Невже він так близько?"</w:t>
      </w:r>
    </w:p>
    <w:p w:rsidR="007670BA" w:rsidRDefault="00D04CBE">
      <w:pPr>
        <w:pStyle w:val="11"/>
        <w:framePr w:w="5866" w:h="9199" w:hRule="exact" w:wrap="none" w:vAnchor="page" w:hAnchor="page" w:x="3053" w:y="3901"/>
        <w:shd w:val="clear" w:color="auto" w:fill="auto"/>
        <w:spacing w:before="0" w:after="0" w:line="235" w:lineRule="exact"/>
        <w:ind w:right="20" w:firstLine="260"/>
        <w:jc w:val="both"/>
      </w:pPr>
      <w:r>
        <w:rPr>
          <w:rStyle w:val="ArialUnicodeMS0pt1"/>
        </w:rPr>
        <w:t xml:space="preserve">Дужки </w:t>
      </w:r>
      <w:r>
        <w:rPr>
          <w:rStyle w:val="ArialUnicodeMS9pt0pt0"/>
        </w:rPr>
        <w:t>вживаються для виділення різних вставок, які вносять якесь доповнення, авторські пояснення у зміст речення, вказують на джерело висловлювання:</w:t>
      </w:r>
    </w:p>
    <w:p w:rsidR="007670BA" w:rsidRDefault="00D04CBE">
      <w:pPr>
        <w:pStyle w:val="11"/>
        <w:framePr w:w="5866" w:h="9199" w:hRule="exact" w:wrap="none" w:vAnchor="page" w:hAnchor="page" w:x="3053" w:y="3901"/>
        <w:shd w:val="clear" w:color="auto" w:fill="auto"/>
        <w:spacing w:before="0" w:after="0" w:line="235" w:lineRule="exact"/>
        <w:ind w:right="20" w:firstLine="260"/>
        <w:jc w:val="left"/>
      </w:pPr>
      <w:r>
        <w:rPr>
          <w:rStyle w:val="ArialUnicodeMS0pt"/>
        </w:rPr>
        <w:t>“Не спалося,</w:t>
      </w:r>
      <w:r>
        <w:rPr>
          <w:rStyle w:val="ArialUnicodeMS9pt0pt0"/>
        </w:rPr>
        <w:t xml:space="preserve"> - </w:t>
      </w:r>
      <w:r>
        <w:rPr>
          <w:rStyle w:val="ArialUnicodeMS0pt"/>
        </w:rPr>
        <w:t>а ніч як море (хоч діялось не восени)</w:t>
      </w:r>
      <w:r>
        <w:rPr>
          <w:rStyle w:val="ArialUnicodeMS9pt0pt0"/>
        </w:rPr>
        <w:t xml:space="preserve"> ” (Т. Шевченко). </w:t>
      </w:r>
      <w:r>
        <w:rPr>
          <w:rStyle w:val="ArialUnicodeMS0pt1"/>
        </w:rPr>
        <w:t xml:space="preserve">Лапки. </w:t>
      </w:r>
      <w:r>
        <w:rPr>
          <w:rStyle w:val="ArialUnicodeMS9pt0pt0"/>
        </w:rPr>
        <w:t>Ними виділяються цитати, “чуже мовлення” чи окремі чужі слова, що вводяться у речення:</w:t>
      </w:r>
    </w:p>
    <w:p w:rsidR="007670BA" w:rsidRDefault="00D04CBE">
      <w:pPr>
        <w:pStyle w:val="80"/>
        <w:framePr w:w="5866" w:h="9199" w:hRule="exact" w:wrap="none" w:vAnchor="page" w:hAnchor="page" w:x="3053" w:y="3901"/>
        <w:shd w:val="clear" w:color="auto" w:fill="auto"/>
        <w:spacing w:after="192" w:line="235" w:lineRule="exact"/>
        <w:ind w:right="20" w:firstLine="260"/>
      </w:pPr>
      <w:r>
        <w:rPr>
          <w:rStyle w:val="895pt0pt"/>
          <w:i/>
          <w:iCs/>
        </w:rPr>
        <w:t>“Шевченко писав якось, що Брюллов жодної лінії не дозволив провести собі “без моделі"</w:t>
      </w:r>
      <w:r>
        <w:rPr>
          <w:rStyle w:val="89pt0pt"/>
        </w:rPr>
        <w:t xml:space="preserve"> (Г. Тютюнник).</w:t>
      </w:r>
    </w:p>
    <w:p w:rsidR="007670BA" w:rsidRDefault="00D04CBE">
      <w:pPr>
        <w:pStyle w:val="11"/>
        <w:framePr w:w="5866" w:h="9199" w:hRule="exact" w:wrap="none" w:vAnchor="page" w:hAnchor="page" w:x="3053" w:y="3901"/>
        <w:shd w:val="clear" w:color="auto" w:fill="auto"/>
        <w:spacing w:before="0" w:after="0" w:line="221" w:lineRule="exact"/>
        <w:ind w:right="20" w:firstLine="260"/>
        <w:jc w:val="both"/>
      </w:pPr>
      <w:r>
        <w:rPr>
          <w:rStyle w:val="ArialUnicodeMS0pt1"/>
        </w:rPr>
        <w:t xml:space="preserve">СИНТАКСИС </w:t>
      </w:r>
      <w:r>
        <w:rPr>
          <w:rStyle w:val="ArialUnicodeMS9pt0pt0"/>
        </w:rPr>
        <w:t>- розділ науки про мову, предметом якого є синтак</w:t>
      </w:r>
      <w:r>
        <w:rPr>
          <w:rStyle w:val="ArialUnicodeMS9pt0pt0"/>
        </w:rPr>
        <w:softHyphen/>
        <w:t>сичні одиниці (словосполучення, речення, елементарна синтаксична одиниця), синтаксичні зв'язки, семантико-синтаксичні відношення та засоби синтаксичного зв’язку. Під синтаксисом також мають на увазі одну із ланок граматичного ладу мови, в якій, з одного боку, виявля</w:t>
      </w:r>
      <w:r>
        <w:rPr>
          <w:rStyle w:val="ArialUnicodeMS9pt0pt0"/>
        </w:rPr>
        <w:softHyphen/>
        <w:t>ються морфологічні категорії (рід, число, відмінок іменника, прикмет</w:t>
      </w:r>
      <w:r>
        <w:rPr>
          <w:rStyle w:val="ArialUnicodeMS9pt0pt0"/>
        </w:rPr>
        <w:softHyphen/>
        <w:t>ника, числівника, займенника, час, вид, спосіб, перехідність/непе</w:t>
      </w:r>
      <w:r>
        <w:rPr>
          <w:rStyle w:val="ArialUnicodeMS9pt0pt0"/>
        </w:rPr>
        <w:softHyphen/>
      </w:r>
    </w:p>
    <w:p w:rsidR="007670BA" w:rsidRDefault="00D04CBE">
      <w:pPr>
        <w:pStyle w:val="a6"/>
        <w:framePr w:w="5918" w:h="214" w:hRule="exact" w:wrap="none" w:vAnchor="page" w:hAnchor="page" w:x="3029" w:y="13199"/>
        <w:shd w:val="clear" w:color="auto" w:fill="auto"/>
        <w:spacing w:line="160" w:lineRule="exact"/>
        <w:ind w:left="60"/>
        <w:jc w:val="left"/>
      </w:pPr>
      <w:r>
        <w:rPr>
          <w:rStyle w:val="Arial8pt0pt0"/>
        </w:rPr>
        <w:t>120</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62" w:h="9168" w:hRule="exact" w:wrap="none" w:vAnchor="page" w:hAnchor="page" w:x="3005" w:y="3708"/>
        <w:shd w:val="clear" w:color="auto" w:fill="auto"/>
        <w:spacing w:before="0" w:after="180" w:line="221" w:lineRule="exact"/>
        <w:ind w:right="20"/>
        <w:jc w:val="both"/>
      </w:pPr>
      <w:r>
        <w:rPr>
          <w:rStyle w:val="ArialUnicodeMS9pt0pt0"/>
        </w:rPr>
        <w:lastRenderedPageBreak/>
        <w:t>рехідність, особа дієслова та ін.), а з другого - наявні власні одиниці, засоби зв'язку між словами. В цьому разі слід вести мову про синтак</w:t>
      </w:r>
      <w:r>
        <w:rPr>
          <w:rStyle w:val="ArialUnicodeMS9pt0pt0"/>
        </w:rPr>
        <w:softHyphen/>
        <w:t>сис мови, що характеризується сукупністю правил та синтаксичних оди</w:t>
      </w:r>
      <w:r>
        <w:rPr>
          <w:rStyle w:val="ArialUnicodeMS9pt0pt0"/>
        </w:rPr>
        <w:softHyphen/>
        <w:t>ниць, через які виявляється національна специфіка мови та окреслюєть</w:t>
      </w:r>
      <w:r>
        <w:rPr>
          <w:rStyle w:val="ArialUnicodeMS9pt0pt0"/>
        </w:rPr>
        <w:softHyphen/>
        <w:t>ся функціонування синтаксичних одиниць. Національно-мовна спе</w:t>
      </w:r>
      <w:r>
        <w:rPr>
          <w:rStyle w:val="ArialUnicodeMS9pt0pt0"/>
        </w:rPr>
        <w:softHyphen/>
        <w:t>цифіка синтаксису найповніше окреслюється у сфері семантико-син- таксичних відношень між словоформами, предикативними одиницями (реченнями), компонентами тексту, між учасниками мовленнєвої ситу</w:t>
      </w:r>
      <w:r>
        <w:rPr>
          <w:rStyle w:val="ArialUnicodeMS9pt0pt0"/>
        </w:rPr>
        <w:softHyphen/>
        <w:t>ації- мовцем та адресатом, висловленням та реальністю.</w:t>
      </w:r>
    </w:p>
    <w:p w:rsidR="007670BA" w:rsidRDefault="00D04CBE">
      <w:pPr>
        <w:pStyle w:val="11"/>
        <w:framePr w:w="5962" w:h="9168" w:hRule="exact" w:wrap="none" w:vAnchor="page" w:hAnchor="page" w:x="3005" w:y="3708"/>
        <w:shd w:val="clear" w:color="auto" w:fill="auto"/>
        <w:spacing w:before="0" w:after="0" w:line="221" w:lineRule="exact"/>
        <w:ind w:left="20" w:right="80" w:firstLine="280"/>
        <w:jc w:val="both"/>
      </w:pPr>
      <w:r>
        <w:rPr>
          <w:rStyle w:val="ArialUnicodeMS0pt1"/>
        </w:rPr>
        <w:t xml:space="preserve">СКЛАДНЕ РЕЧЕННЯ. </w:t>
      </w:r>
      <w:r>
        <w:rPr>
          <w:rStyle w:val="ArialUnicodeMS9pt0pt0"/>
        </w:rPr>
        <w:t>Традиційно під складним реченням розумі</w:t>
      </w:r>
      <w:r>
        <w:rPr>
          <w:rStyle w:val="ArialUnicodeMS9pt0pt0"/>
        </w:rPr>
        <w:softHyphen/>
        <w:t>ють структури, що складаються з двох і більше предикативних час</w:t>
      </w:r>
      <w:r>
        <w:rPr>
          <w:rStyle w:val="ArialUnicodeMS9pt0pt0"/>
        </w:rPr>
        <w:softHyphen/>
        <w:t>тин, що поєднуються між собою за допомогою сполучників, сполуч</w:t>
      </w:r>
      <w:r>
        <w:rPr>
          <w:rStyle w:val="ArialUnicodeMS9pt0pt0"/>
        </w:rPr>
        <w:softHyphen/>
        <w:t>них спів чи інтонації. Частини складного речення тільки умовно мож</w:t>
      </w:r>
      <w:r>
        <w:rPr>
          <w:rStyle w:val="ArialUnicodeMS9pt0pt0"/>
        </w:rPr>
        <w:softHyphen/>
        <w:t>на назвати простими реченнями. Маючи подібну до простих речень синтаксичну будову, вони позбавлені інтонаційно-смислової само</w:t>
      </w:r>
      <w:r>
        <w:rPr>
          <w:rStyle w:val="ArialUnicodeMS9pt0pt0"/>
        </w:rPr>
        <w:softHyphen/>
        <w:t>стійності речення. Функціонувати як окреме повідомлення можуть не частини складного речення, а все складне речення. Саме у функціо</w:t>
      </w:r>
      <w:r>
        <w:rPr>
          <w:rStyle w:val="ArialUnicodeMS9pt0pt0"/>
        </w:rPr>
        <w:softHyphen/>
        <w:t>нальному призначенні бути окремим висловленням полягає спільність простого речення, що не є частиною складного речення, і складного речення:</w:t>
      </w:r>
    </w:p>
    <w:p w:rsidR="007670BA" w:rsidRDefault="00D04CBE">
      <w:pPr>
        <w:pStyle w:val="80"/>
        <w:framePr w:w="5962" w:h="9168" w:hRule="exact" w:wrap="none" w:vAnchor="page" w:hAnchor="page" w:x="3005" w:y="3708"/>
        <w:shd w:val="clear" w:color="auto" w:fill="auto"/>
        <w:spacing w:after="180"/>
        <w:ind w:left="20" w:firstLine="280"/>
      </w:pPr>
      <w:r>
        <w:rPr>
          <w:rStyle w:val="895pt0pt"/>
          <w:i/>
          <w:iCs/>
        </w:rPr>
        <w:t>“До сина мати припадає, І сльози курячі біжать”</w:t>
      </w:r>
      <w:r>
        <w:rPr>
          <w:rStyle w:val="89pt0pt"/>
        </w:rPr>
        <w:t xml:space="preserve"> (О. Олесь).</w:t>
      </w:r>
    </w:p>
    <w:p w:rsidR="007670BA" w:rsidRDefault="00D04CBE">
      <w:pPr>
        <w:pStyle w:val="11"/>
        <w:framePr w:w="5962" w:h="9168" w:hRule="exact" w:wrap="none" w:vAnchor="page" w:hAnchor="page" w:x="3005" w:y="3708"/>
        <w:shd w:val="clear" w:color="auto" w:fill="auto"/>
        <w:spacing w:before="0" w:after="0" w:line="221" w:lineRule="exact"/>
        <w:ind w:left="20" w:right="80" w:firstLine="280"/>
        <w:jc w:val="both"/>
      </w:pPr>
      <w:r>
        <w:rPr>
          <w:rStyle w:val="ArialUnicodeMS0pt1"/>
        </w:rPr>
        <w:t xml:space="preserve">СКЛАДНЕ РЕЧЕННЯ МІШАНОГО ТИПУ. </w:t>
      </w:r>
      <w:r>
        <w:rPr>
          <w:rStyle w:val="ArialUnicodeMS9pt0pt0"/>
        </w:rPr>
        <w:t>До багатокомпонент</w:t>
      </w:r>
      <w:r>
        <w:rPr>
          <w:rStyle w:val="ArialUnicodeMS9pt0pt0"/>
        </w:rPr>
        <w:softHyphen/>
        <w:t>них речень мішаного типу належать такі речення, одні частини яких з’єднуються сурядними сполучниками, а інші підрядними сполуч</w:t>
      </w:r>
      <w:r>
        <w:rPr>
          <w:rStyle w:val="ArialUnicodeMS9pt0pt0"/>
        </w:rPr>
        <w:softHyphen/>
        <w:t>никами або сполучними словами чи безсполучниковим зв’язком:</w:t>
      </w:r>
    </w:p>
    <w:p w:rsidR="007670BA" w:rsidRDefault="00D04CBE">
      <w:pPr>
        <w:pStyle w:val="80"/>
        <w:framePr w:w="5962" w:h="9168" w:hRule="exact" w:wrap="none" w:vAnchor="page" w:hAnchor="page" w:x="3005" w:y="3708"/>
        <w:shd w:val="clear" w:color="auto" w:fill="auto"/>
        <w:spacing w:after="180"/>
        <w:ind w:left="20" w:right="80" w:firstLine="280"/>
      </w:pPr>
      <w:r>
        <w:rPr>
          <w:rStyle w:val="895pt0pt"/>
          <w:i/>
          <w:iCs/>
        </w:rPr>
        <w:t>“Часом удвох із своїм батьком вони догравалися до того, що гра закінчувалася каліцтвом чи смертю їх партнерів, і тоді обидва ар</w:t>
      </w:r>
      <w:r>
        <w:rPr>
          <w:rStyle w:val="895pt0pt"/>
          <w:i/>
          <w:iCs/>
        </w:rPr>
        <w:softHyphen/>
        <w:t>тисти або тікали, куди очі дивляться, або прудко ховалися в тютюн”</w:t>
      </w:r>
      <w:r>
        <w:rPr>
          <w:rStyle w:val="89pt0pt"/>
        </w:rPr>
        <w:t xml:space="preserve"> (О. Довженко).</w:t>
      </w:r>
    </w:p>
    <w:p w:rsidR="007670BA" w:rsidRDefault="00D04CBE">
      <w:pPr>
        <w:pStyle w:val="11"/>
        <w:framePr w:w="5962" w:h="9168" w:hRule="exact" w:wrap="none" w:vAnchor="page" w:hAnchor="page" w:x="3005" w:y="3708"/>
        <w:shd w:val="clear" w:color="auto" w:fill="auto"/>
        <w:spacing w:before="0" w:after="0" w:line="221" w:lineRule="exact"/>
        <w:ind w:left="20" w:right="80" w:firstLine="280"/>
        <w:jc w:val="both"/>
      </w:pPr>
      <w:r>
        <w:rPr>
          <w:rStyle w:val="ArialUnicodeMS0pt1"/>
        </w:rPr>
        <w:t xml:space="preserve">СКЛАДНОПІДРЯДНЕ РЕЧЕННЯ </w:t>
      </w:r>
      <w:r>
        <w:rPr>
          <w:rStyle w:val="ArialUnicodeMS9pt0pt0"/>
        </w:rPr>
        <w:t>- це такий різновид складного речення, дві або більше предикативних частин якого поєднані підряд</w:t>
      </w:r>
      <w:r>
        <w:rPr>
          <w:rStyle w:val="ArialUnicodeMS9pt0pt0"/>
        </w:rPr>
        <w:softHyphen/>
        <w:t>ним зв'язком і в якому одна частина підпорядковується іншій:</w:t>
      </w:r>
    </w:p>
    <w:p w:rsidR="007670BA" w:rsidRDefault="00D04CBE">
      <w:pPr>
        <w:pStyle w:val="80"/>
        <w:framePr w:w="5962" w:h="9168" w:hRule="exact" w:wrap="none" w:vAnchor="page" w:hAnchor="page" w:x="3005" w:y="3708"/>
        <w:shd w:val="clear" w:color="auto" w:fill="auto"/>
        <w:spacing w:after="180"/>
        <w:ind w:left="20" w:right="80" w:firstLine="280"/>
      </w:pPr>
      <w:r>
        <w:rPr>
          <w:rStyle w:val="895pt0pt"/>
          <w:i/>
          <w:iCs/>
        </w:rPr>
        <w:t xml:space="preserve">“Ми у грозах радісно зростали, щоб у дні ці сонячні прийти" </w:t>
      </w:r>
      <w:r>
        <w:rPr>
          <w:rStyle w:val="89pt0pt"/>
        </w:rPr>
        <w:t>(В. Сосюра).</w:t>
      </w:r>
    </w:p>
    <w:p w:rsidR="007670BA" w:rsidRDefault="00D04CBE">
      <w:pPr>
        <w:pStyle w:val="20"/>
        <w:framePr w:w="5962" w:h="9168" w:hRule="exact" w:wrap="none" w:vAnchor="page" w:hAnchor="page" w:x="3005" w:y="3708"/>
        <w:shd w:val="clear" w:color="auto" w:fill="auto"/>
        <w:spacing w:before="0" w:line="221" w:lineRule="exact"/>
        <w:ind w:left="20" w:firstLine="280"/>
        <w:jc w:val="both"/>
      </w:pPr>
      <w:r>
        <w:rPr>
          <w:rStyle w:val="2ArialUnicodeMS0pt"/>
        </w:rPr>
        <w:t>СКЛАДНОПІДРЯДНЕ РЕЧЕННЯ З МІШАНОЮ ПІДРЯДНІСТЮ — це</w:t>
      </w:r>
    </w:p>
    <w:p w:rsidR="007670BA" w:rsidRDefault="00D04CBE">
      <w:pPr>
        <w:pStyle w:val="11"/>
        <w:framePr w:w="5962" w:h="9168" w:hRule="exact" w:wrap="none" w:vAnchor="page" w:hAnchor="page" w:x="3005" w:y="3708"/>
        <w:shd w:val="clear" w:color="auto" w:fill="auto"/>
        <w:spacing w:before="0" w:after="0" w:line="221" w:lineRule="exact"/>
        <w:ind w:left="20" w:right="80"/>
        <w:jc w:val="both"/>
      </w:pPr>
      <w:r>
        <w:rPr>
          <w:rStyle w:val="ArialUnicodeMS9pt0pt0"/>
        </w:rPr>
        <w:t>складне речення, що характеризується супідрядністю та послідов</w:t>
      </w:r>
      <w:r>
        <w:rPr>
          <w:rStyle w:val="ArialUnicodeMS9pt0pt0"/>
        </w:rPr>
        <w:softHyphen/>
        <w:t>ною підрядністю:</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880" w:h="9161" w:hRule="exact" w:wrap="none" w:vAnchor="page" w:hAnchor="page" w:x="3046" w:y="3900"/>
        <w:shd w:val="clear" w:color="auto" w:fill="auto"/>
        <w:spacing w:after="180" w:line="235" w:lineRule="exact"/>
        <w:ind w:left="20" w:right="20" w:firstLine="260"/>
      </w:pPr>
      <w:r>
        <w:rPr>
          <w:rStyle w:val="895pt0pt"/>
          <w:i/>
          <w:iCs/>
        </w:rPr>
        <w:lastRenderedPageBreak/>
        <w:t>“Мовби продовжую розмову з усіма тими односельцями, яких нині бачив, коли косив за тином: і зі Степаном Галайдою, комбайнером, котрий навідувався в поле подивитися, яка там пшениця дозріває, який врожай доведеться збирати; і з балакучою та дорідною Стеф- кою, котра ніколи мимо не пройде, щоб не зачепити..."</w:t>
      </w:r>
      <w:r>
        <w:rPr>
          <w:rStyle w:val="89pt0pt"/>
        </w:rPr>
        <w:t xml:space="preserve"> (Є. Г</w:t>
      </w:r>
      <w:r w:rsidR="00E9678C">
        <w:rPr>
          <w:rStyle w:val="89pt0pt"/>
          <w:lang w:val="ru-RU"/>
        </w:rPr>
        <w:t>у</w:t>
      </w:r>
      <w:r>
        <w:rPr>
          <w:rStyle w:val="89pt0pt"/>
        </w:rPr>
        <w:t>цало).</w:t>
      </w:r>
    </w:p>
    <w:p w:rsidR="007670BA" w:rsidRDefault="00D04CBE">
      <w:pPr>
        <w:pStyle w:val="11"/>
        <w:framePr w:w="5880" w:h="9161" w:hRule="exact" w:wrap="none" w:vAnchor="page" w:hAnchor="page" w:x="3046" w:y="3900"/>
        <w:shd w:val="clear" w:color="auto" w:fill="auto"/>
        <w:spacing w:before="0" w:after="0" w:line="235" w:lineRule="exact"/>
        <w:ind w:left="20" w:right="20" w:firstLine="260"/>
        <w:jc w:val="both"/>
      </w:pPr>
      <w:r>
        <w:rPr>
          <w:rStyle w:val="ArialUnicodeMS0pt1"/>
        </w:rPr>
        <w:t>СКЛАДНОПІДРЯДНЕ РЕЧЕННЯ З НЕОДНОРІДНОЮ СУПІДРЯД</w:t>
      </w:r>
      <w:r>
        <w:rPr>
          <w:rStyle w:val="ArialUnicodeMS0pt1"/>
        </w:rPr>
        <w:softHyphen/>
        <w:t xml:space="preserve">НІСТЮ- </w:t>
      </w:r>
      <w:r>
        <w:rPr>
          <w:rStyle w:val="ArialUnicodeMS9pt0pt0"/>
        </w:rPr>
        <w:t>це складна конструкція, в якій підрядні частини підпорядко</w:t>
      </w:r>
      <w:r>
        <w:rPr>
          <w:rStyle w:val="ArialUnicodeMS9pt0pt0"/>
        </w:rPr>
        <w:softHyphen/>
        <w:t>вуються різним опорним словам чи співвідносним компонентам го</w:t>
      </w:r>
      <w:r>
        <w:rPr>
          <w:rStyle w:val="ArialUnicodeMS9pt0pt0"/>
        </w:rPr>
        <w:softHyphen/>
        <w:t>ловної частини, перебуваючи з нею в неоднакових семантико-синтаксичних відношеннях:</w:t>
      </w:r>
    </w:p>
    <w:p w:rsidR="007670BA" w:rsidRDefault="00D04CBE">
      <w:pPr>
        <w:pStyle w:val="80"/>
        <w:framePr w:w="5880" w:h="9161" w:hRule="exact" w:wrap="none" w:vAnchor="page" w:hAnchor="page" w:x="3046" w:y="3900"/>
        <w:shd w:val="clear" w:color="auto" w:fill="auto"/>
        <w:spacing w:after="180" w:line="230" w:lineRule="exact"/>
        <w:ind w:left="20" w:right="20" w:firstLine="260"/>
      </w:pPr>
      <w:r>
        <w:rPr>
          <w:rStyle w:val="89pt0pt"/>
        </w:rPr>
        <w:t xml:space="preserve">“У </w:t>
      </w:r>
      <w:r>
        <w:rPr>
          <w:rStyle w:val="895pt0pt"/>
          <w:i/>
          <w:iCs/>
        </w:rPr>
        <w:t>пам'яті одразу виникла зачарована скеля, про яку й забув, при</w:t>
      </w:r>
      <w:r>
        <w:rPr>
          <w:rStyle w:val="895pt0pt"/>
          <w:i/>
          <w:iCs/>
        </w:rPr>
        <w:softHyphen/>
        <w:t>мітивна кузня, якою починалося будівництво”(Я.</w:t>
      </w:r>
      <w:r>
        <w:rPr>
          <w:rStyle w:val="89pt0pt"/>
        </w:rPr>
        <w:t xml:space="preserve"> Ваш).</w:t>
      </w:r>
    </w:p>
    <w:p w:rsidR="007670BA" w:rsidRDefault="00D04CBE">
      <w:pPr>
        <w:pStyle w:val="83"/>
        <w:framePr w:w="5880" w:h="9161" w:hRule="exact" w:wrap="none" w:vAnchor="page" w:hAnchor="page" w:x="3046" w:y="3900"/>
        <w:shd w:val="clear" w:color="auto" w:fill="auto"/>
        <w:spacing w:before="0"/>
        <w:ind w:left="20"/>
      </w:pPr>
      <w:bookmarkStart w:id="24" w:name="bookmark23"/>
      <w:r>
        <w:t>СКАДНОПІДРЯДНЕ РЕЧЕННЯ З ОДНОРІДНОЮ СУПІДРЯДНІСТЮ</w:t>
      </w:r>
      <w:bookmarkEnd w:id="24"/>
    </w:p>
    <w:p w:rsidR="007670BA" w:rsidRDefault="00D04CBE">
      <w:pPr>
        <w:pStyle w:val="11"/>
        <w:framePr w:w="5880" w:h="9161" w:hRule="exact" w:wrap="none" w:vAnchor="page" w:hAnchor="page" w:x="3046" w:y="3900"/>
        <w:numPr>
          <w:ilvl w:val="0"/>
          <w:numId w:val="95"/>
        </w:numPr>
        <w:shd w:val="clear" w:color="auto" w:fill="auto"/>
        <w:tabs>
          <w:tab w:val="left" w:pos="183"/>
        </w:tabs>
        <w:spacing w:before="0" w:after="0" w:line="230" w:lineRule="exact"/>
        <w:ind w:left="20" w:right="20"/>
        <w:jc w:val="both"/>
      </w:pPr>
      <w:r>
        <w:rPr>
          <w:rStyle w:val="ArialUnicodeMS9pt0pt0"/>
        </w:rPr>
        <w:t>це така неелементарна конструкція, в якій підрядні частини зале</w:t>
      </w:r>
      <w:r>
        <w:rPr>
          <w:rStyle w:val="ArialUnicodeMS9pt0pt0"/>
        </w:rPr>
        <w:softHyphen/>
        <w:t>жать від співвідносного слова або від головної частини загалом, і перебувають в однакових семантико-синтаксичних відношеннях з головною частиною. Найчастіше вони поєднуються однаковими за</w:t>
      </w:r>
      <w:r>
        <w:rPr>
          <w:rStyle w:val="ArialUnicodeMS9pt0pt0"/>
        </w:rPr>
        <w:softHyphen/>
        <w:t>собами, зрідка - різними сполучниками чи сполучними словами:</w:t>
      </w:r>
    </w:p>
    <w:p w:rsidR="007670BA" w:rsidRDefault="00D04CBE">
      <w:pPr>
        <w:pStyle w:val="80"/>
        <w:framePr w:w="5880" w:h="9161" w:hRule="exact" w:wrap="none" w:vAnchor="page" w:hAnchor="page" w:x="3046" w:y="3900"/>
        <w:shd w:val="clear" w:color="auto" w:fill="auto"/>
        <w:spacing w:after="180" w:line="230" w:lineRule="exact"/>
        <w:ind w:left="20" w:right="20" w:firstLine="260"/>
      </w:pPr>
      <w:r>
        <w:rPr>
          <w:rStyle w:val="895pt0pt"/>
          <w:i/>
          <w:iCs/>
        </w:rPr>
        <w:t>“Я мрію так життя прожити,</w:t>
      </w:r>
      <w:r>
        <w:rPr>
          <w:rStyle w:val="89pt0pt"/>
        </w:rPr>
        <w:t xml:space="preserve"> (як?) </w:t>
      </w:r>
      <w:r>
        <w:rPr>
          <w:rStyle w:val="895pt0pt"/>
          <w:i/>
          <w:iCs/>
        </w:rPr>
        <w:t>щоб кров і піт віддать землі своїй,</w:t>
      </w:r>
      <w:r>
        <w:rPr>
          <w:rStyle w:val="89pt0pt"/>
        </w:rPr>
        <w:t xml:space="preserve"> (як?) </w:t>
      </w:r>
      <w:r>
        <w:rPr>
          <w:rStyle w:val="895pt0pt"/>
          <w:i/>
          <w:iCs/>
        </w:rPr>
        <w:t>щоб у плодах моіх хилились віти,</w:t>
      </w:r>
      <w:r>
        <w:rPr>
          <w:rStyle w:val="89pt0pt"/>
        </w:rPr>
        <w:t xml:space="preserve"> (як?) </w:t>
      </w:r>
      <w:r>
        <w:rPr>
          <w:rStyle w:val="895pt0pt"/>
          <w:i/>
          <w:iCs/>
        </w:rPr>
        <w:t>щоб розроставсь в глибинах корінь мій"</w:t>
      </w:r>
      <w:r>
        <w:rPr>
          <w:rStyle w:val="89pt0pt"/>
        </w:rPr>
        <w:t xml:space="preserve"> (М. Стельмах).</w:t>
      </w:r>
    </w:p>
    <w:p w:rsidR="007670BA" w:rsidRDefault="00D04CBE">
      <w:pPr>
        <w:pStyle w:val="83"/>
        <w:framePr w:w="5880" w:h="9161" w:hRule="exact" w:wrap="none" w:vAnchor="page" w:hAnchor="page" w:x="3046" w:y="3900"/>
        <w:shd w:val="clear" w:color="auto" w:fill="auto"/>
        <w:spacing w:before="0"/>
        <w:ind w:left="20"/>
      </w:pPr>
      <w:bookmarkStart w:id="25" w:name="bookmark24"/>
      <w:r>
        <w:t>СКЛАДНОПІДРЯДНЕ РЕЧЕННЯ З ПОСЛІДОВНОЮ ПІДРЯДНІСТЮ</w:t>
      </w:r>
      <w:bookmarkEnd w:id="25"/>
    </w:p>
    <w:p w:rsidR="007670BA" w:rsidRDefault="00D04CBE">
      <w:pPr>
        <w:pStyle w:val="11"/>
        <w:framePr w:w="5880" w:h="9161" w:hRule="exact" w:wrap="none" w:vAnchor="page" w:hAnchor="page" w:x="3046" w:y="3900"/>
        <w:numPr>
          <w:ilvl w:val="0"/>
          <w:numId w:val="95"/>
        </w:numPr>
        <w:shd w:val="clear" w:color="auto" w:fill="auto"/>
        <w:tabs>
          <w:tab w:val="left" w:pos="178"/>
        </w:tabs>
        <w:spacing w:before="0" w:after="0" w:line="230" w:lineRule="exact"/>
        <w:ind w:left="20" w:right="20"/>
        <w:jc w:val="both"/>
      </w:pPr>
      <w:r>
        <w:rPr>
          <w:rStyle w:val="ArialUnicodeMS9pt0pt0"/>
        </w:rPr>
        <w:t>це та структура, в якій кожна наступна частина залежить від попе</w:t>
      </w:r>
      <w:r>
        <w:rPr>
          <w:rStyle w:val="ArialUnicodeMS9pt0pt0"/>
        </w:rPr>
        <w:softHyphen/>
        <w:t>редньої:</w:t>
      </w:r>
    </w:p>
    <w:p w:rsidR="007670BA" w:rsidRDefault="00D04CBE">
      <w:pPr>
        <w:pStyle w:val="80"/>
        <w:framePr w:w="5880" w:h="9161" w:hRule="exact" w:wrap="none" w:vAnchor="page" w:hAnchor="page" w:x="3046" w:y="3900"/>
        <w:shd w:val="clear" w:color="auto" w:fill="auto"/>
        <w:spacing w:after="180" w:line="230" w:lineRule="exact"/>
        <w:ind w:left="20" w:right="20" w:firstLine="260"/>
      </w:pPr>
      <w:r>
        <w:rPr>
          <w:rStyle w:val="895pt0pt"/>
          <w:i/>
          <w:iCs/>
        </w:rPr>
        <w:t>“Майстри працювали обома руками, ніби бачили незрівняно більше в тому ж явищі, що його розглядали ті, які вміли працю</w:t>
      </w:r>
      <w:r>
        <w:rPr>
          <w:rStyle w:val="895pt0pt"/>
          <w:i/>
          <w:iCs/>
        </w:rPr>
        <w:softHyphen/>
        <w:t>вати тільки правою рукою” (В.</w:t>
      </w:r>
      <w:r>
        <w:rPr>
          <w:rStyle w:val="89pt0pt"/>
        </w:rPr>
        <w:t xml:space="preserve"> Сухомлинський).</w:t>
      </w:r>
    </w:p>
    <w:p w:rsidR="007670BA" w:rsidRDefault="00D04CBE">
      <w:pPr>
        <w:pStyle w:val="11"/>
        <w:framePr w:w="5880" w:h="9161" w:hRule="exact" w:wrap="none" w:vAnchor="page" w:hAnchor="page" w:x="3046" w:y="3900"/>
        <w:shd w:val="clear" w:color="auto" w:fill="auto"/>
        <w:spacing w:before="0" w:after="180" w:line="230" w:lineRule="exact"/>
        <w:ind w:left="20" w:right="20" w:firstLine="260"/>
        <w:jc w:val="both"/>
      </w:pPr>
      <w:r>
        <w:rPr>
          <w:rStyle w:val="ArialUnicodeMS0pt1"/>
        </w:rPr>
        <w:t xml:space="preserve">СКЛАДНОПІДРЯДНЕ РЕЧЕННЯ З СУПІДРЯДНІСТЮ </w:t>
      </w:r>
      <w:r>
        <w:rPr>
          <w:rStyle w:val="ArialUnicodeMS9pt0pt0"/>
        </w:rPr>
        <w:t xml:space="preserve">- це така </w:t>
      </w:r>
    </w:p>
    <w:p w:rsidR="007670BA" w:rsidRDefault="00D04CBE">
      <w:pPr>
        <w:pStyle w:val="11"/>
        <w:framePr w:w="5880" w:h="9161" w:hRule="exact" w:wrap="none" w:vAnchor="page" w:hAnchor="page" w:x="3046" w:y="3900"/>
        <w:shd w:val="clear" w:color="auto" w:fill="auto"/>
        <w:spacing w:before="0" w:after="0" w:line="230" w:lineRule="exact"/>
        <w:ind w:left="20" w:right="20" w:firstLine="260"/>
        <w:jc w:val="both"/>
      </w:pPr>
      <w:r>
        <w:rPr>
          <w:rStyle w:val="ArialUnicodeMS9pt0pt0"/>
        </w:rPr>
        <w:t>елементарна конструкція, в якій дві або більше підрядних частин залежать від опорного чи співвідносного слова головної частини або від головної частини загалом. Залежно від семантичних відно</w:t>
      </w:r>
      <w:r>
        <w:rPr>
          <w:rStyle w:val="ArialUnicodeMS9pt0pt0"/>
        </w:rPr>
        <w:softHyphen/>
        <w:t xml:space="preserve">шень розрізняють однорідну (див. </w:t>
      </w:r>
      <w:r>
        <w:rPr>
          <w:rStyle w:val="ArialUnicodeMS0pt1"/>
        </w:rPr>
        <w:t xml:space="preserve">СКЛАДНОПІДРЯДНІ РЕЧЕННЯ З ОДНОРІДНОЮ СУПІДРЯДНІСТЮ) </w:t>
      </w:r>
      <w:r>
        <w:rPr>
          <w:rStyle w:val="ArialUnicodeMS9pt0pt0"/>
        </w:rPr>
        <w:t xml:space="preserve">та неоднорідну супідрядність (див. </w:t>
      </w:r>
      <w:r>
        <w:rPr>
          <w:rStyle w:val="ArialUnicodeMS0pt1"/>
        </w:rPr>
        <w:t>СКЛАДНОПІДРЯДНІ РЕЧЕННЯ З НЕОДНОРІДНОЮ СУПІД</w:t>
      </w:r>
      <w:r>
        <w:rPr>
          <w:rStyle w:val="ArialUnicodeMS0pt1"/>
        </w:rPr>
        <w:softHyphen/>
        <w:t>РЯДНІСТЮ):</w:t>
      </w:r>
    </w:p>
    <w:p w:rsidR="007670BA" w:rsidRDefault="00D04CBE">
      <w:pPr>
        <w:pStyle w:val="a6"/>
        <w:framePr w:wrap="none" w:vAnchor="page" w:hAnchor="page" w:x="3056" w:y="13174"/>
        <w:shd w:val="clear" w:color="auto" w:fill="auto"/>
        <w:spacing w:line="160" w:lineRule="exact"/>
        <w:ind w:left="40"/>
        <w:jc w:val="left"/>
      </w:pPr>
      <w:r>
        <w:rPr>
          <w:rStyle w:val="Arial8pt0pt0"/>
        </w:rPr>
        <w:t>122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928" w:h="9274" w:hRule="exact" w:wrap="none" w:vAnchor="page" w:hAnchor="page" w:x="3022" w:y="3650"/>
        <w:shd w:val="clear" w:color="auto" w:fill="auto"/>
        <w:spacing w:after="184" w:line="230" w:lineRule="exact"/>
        <w:ind w:left="20" w:right="40" w:firstLine="280"/>
      </w:pPr>
      <w:r>
        <w:rPr>
          <w:rStyle w:val="895pt0pt"/>
          <w:i/>
          <w:iCs/>
        </w:rPr>
        <w:lastRenderedPageBreak/>
        <w:t>“Куди б не йшла вона, куди б не обернулася, - здаля або зблизька, все бачила Єгохаана, що ніби навіть і не звертав на неї жодної ува</w:t>
      </w:r>
      <w:r>
        <w:rPr>
          <w:rStyle w:val="895pt0pt"/>
          <w:i/>
          <w:iCs/>
        </w:rPr>
        <w:softHyphen/>
        <w:t>ги...” (Г\.</w:t>
      </w:r>
      <w:r>
        <w:rPr>
          <w:rStyle w:val="89pt0pt"/>
        </w:rPr>
        <w:t xml:space="preserve"> Мосендз).</w:t>
      </w:r>
    </w:p>
    <w:p w:rsidR="007670BA" w:rsidRDefault="00D04CBE">
      <w:pPr>
        <w:pStyle w:val="11"/>
        <w:framePr w:w="5928" w:h="9274" w:hRule="exact" w:wrap="none" w:vAnchor="page" w:hAnchor="page" w:x="3022" w:y="3650"/>
        <w:shd w:val="clear" w:color="auto" w:fill="auto"/>
        <w:spacing w:before="0" w:after="0" w:line="226" w:lineRule="exact"/>
        <w:ind w:left="20" w:right="40" w:firstLine="280"/>
        <w:jc w:val="both"/>
      </w:pPr>
      <w:r>
        <w:rPr>
          <w:rStyle w:val="ArialUnicodeMS9pt0pt0"/>
        </w:rPr>
        <w:t>СКЛАДНОСУРЯДНЕ РЕЧЕННЯ - це складне речення, частини яко</w:t>
      </w:r>
      <w:r>
        <w:rPr>
          <w:rStyle w:val="ArialUnicodeMS9pt0pt0"/>
        </w:rPr>
        <w:softHyphen/>
        <w:t>го синтаксично рівноправні і поєднані між собою сполучниками су</w:t>
      </w:r>
      <w:r>
        <w:rPr>
          <w:rStyle w:val="ArialUnicodeMS9pt0pt0"/>
        </w:rPr>
        <w:softHyphen/>
        <w:t xml:space="preserve">рядності </w:t>
      </w:r>
      <w:r>
        <w:rPr>
          <w:rStyle w:val="ArialUnicodeMS0pt1"/>
        </w:rPr>
        <w:t xml:space="preserve">і, й, та, а, але, </w:t>
      </w:r>
      <w:r>
        <w:rPr>
          <w:rStyle w:val="ArialUnicodeMS9pt0pt0"/>
        </w:rPr>
        <w:t>проте, зате, однак та ін. Між частинами складносурядних речень можуть бути єднальні, зіставні, протиставні та розділові відношення:</w:t>
      </w:r>
    </w:p>
    <w:p w:rsidR="007670BA" w:rsidRDefault="00D04CBE">
      <w:pPr>
        <w:pStyle w:val="80"/>
        <w:framePr w:w="5928" w:h="9274" w:hRule="exact" w:wrap="none" w:vAnchor="page" w:hAnchor="page" w:x="3022" w:y="3650"/>
        <w:shd w:val="clear" w:color="auto" w:fill="auto"/>
        <w:spacing w:after="176" w:line="190" w:lineRule="exact"/>
        <w:ind w:left="20" w:firstLine="280"/>
      </w:pPr>
      <w:r>
        <w:rPr>
          <w:rStyle w:val="895pt0pt"/>
          <w:i/>
          <w:iCs/>
        </w:rPr>
        <w:t>“Мене і світу слава, Та слово - не пройде”</w:t>
      </w:r>
      <w:r>
        <w:rPr>
          <w:rStyle w:val="89pt0pt"/>
        </w:rPr>
        <w:t xml:space="preserve"> (Є. Сверстюк).</w:t>
      </w:r>
    </w:p>
    <w:p w:rsidR="007670BA" w:rsidRDefault="00D04CBE">
      <w:pPr>
        <w:pStyle w:val="11"/>
        <w:framePr w:w="5928" w:h="9274" w:hRule="exact" w:wrap="none" w:vAnchor="page" w:hAnchor="page" w:x="3022" w:y="3650"/>
        <w:shd w:val="clear" w:color="auto" w:fill="auto"/>
        <w:spacing w:before="0" w:after="0" w:line="226" w:lineRule="exact"/>
        <w:ind w:left="20" w:right="40" w:firstLine="280"/>
        <w:jc w:val="both"/>
      </w:pPr>
      <w:r>
        <w:rPr>
          <w:rStyle w:val="ArialUnicodeMS9pt0pt0"/>
        </w:rPr>
        <w:t>СКЛАДНОСУРЯДНЕ РЕЧЕННЯ З ЄДНАЛЬНИМИ ВІДНОШЕННЯ</w:t>
      </w:r>
      <w:r>
        <w:rPr>
          <w:rStyle w:val="ArialUnicodeMS9pt0pt0"/>
        </w:rPr>
        <w:softHyphen/>
        <w:t>МИ - це речення, частини якого поєднуються за допомогою єдналь</w:t>
      </w:r>
      <w:r>
        <w:rPr>
          <w:rStyle w:val="ArialUnicodeMS9pt0pt0"/>
        </w:rPr>
        <w:softHyphen/>
        <w:t xml:space="preserve">них сполучників </w:t>
      </w:r>
      <w:r>
        <w:rPr>
          <w:rStyle w:val="ArialUnicodeMS0pt1"/>
        </w:rPr>
        <w:t xml:space="preserve">і, й, </w:t>
      </w:r>
      <w:r>
        <w:rPr>
          <w:rStyle w:val="ArialUnicodeMS9pt0pt0"/>
        </w:rPr>
        <w:t>та (у значенні і):</w:t>
      </w:r>
    </w:p>
    <w:p w:rsidR="007670BA" w:rsidRDefault="00D04CBE">
      <w:pPr>
        <w:pStyle w:val="80"/>
        <w:framePr w:w="5928" w:h="9274" w:hRule="exact" w:wrap="none" w:vAnchor="page" w:hAnchor="page" w:x="3022" w:y="3650"/>
        <w:shd w:val="clear" w:color="auto" w:fill="auto"/>
        <w:spacing w:after="184" w:line="226" w:lineRule="exact"/>
        <w:ind w:left="20" w:firstLine="280"/>
      </w:pPr>
      <w:r>
        <w:rPr>
          <w:rStyle w:val="895pt0pt"/>
          <w:i/>
          <w:iCs/>
        </w:rPr>
        <w:t>“Той ліс зашумить, і ті сни ізійдуть”</w:t>
      </w:r>
      <w:r>
        <w:rPr>
          <w:rStyle w:val="89pt0pt"/>
        </w:rPr>
        <w:t xml:space="preserve"> (М. Вінграновський).</w:t>
      </w:r>
    </w:p>
    <w:p w:rsidR="007670BA" w:rsidRDefault="00D04CBE">
      <w:pPr>
        <w:pStyle w:val="11"/>
        <w:framePr w:w="5928" w:h="9274" w:hRule="exact" w:wrap="none" w:vAnchor="page" w:hAnchor="page" w:x="3022" w:y="3650"/>
        <w:shd w:val="clear" w:color="auto" w:fill="auto"/>
        <w:spacing w:before="0" w:after="0" w:line="221" w:lineRule="exact"/>
        <w:ind w:left="20" w:right="40" w:firstLine="280"/>
        <w:jc w:val="both"/>
      </w:pPr>
      <w:r>
        <w:rPr>
          <w:rStyle w:val="ArialUnicodeMS9pt0pt0"/>
        </w:rPr>
        <w:t>СКЛАДНОСУРЯДНЕ РЕЧЕННЯ ІЗ ЗІСТАВНИМИ ВІДНОШЕН</w:t>
      </w:r>
      <w:r>
        <w:rPr>
          <w:rStyle w:val="ArialUnicodeMS9pt0pt0"/>
        </w:rPr>
        <w:softHyphen/>
        <w:t>НЯМИ повідомляє про паралельне протікання не протилежних одна одній дій, тривання станів, які співіснують. Частини цього типу ре</w:t>
      </w:r>
      <w:r>
        <w:rPr>
          <w:rStyle w:val="ArialUnicodeMS9pt0pt0"/>
        </w:rPr>
        <w:softHyphen/>
        <w:t xml:space="preserve">чення поєднуються найчастіше за допомогою сполучника </w:t>
      </w:r>
      <w:r>
        <w:rPr>
          <w:rStyle w:val="ArialUnicodeMS0pt1"/>
        </w:rPr>
        <w:t xml:space="preserve">а. </w:t>
      </w:r>
      <w:r>
        <w:rPr>
          <w:rStyle w:val="ArialUnicodeMS9pt0pt0"/>
        </w:rPr>
        <w:t>Спо</w:t>
      </w:r>
      <w:r>
        <w:rPr>
          <w:rStyle w:val="ArialUnicodeMS9pt0pt0"/>
        </w:rPr>
        <w:softHyphen/>
        <w:t xml:space="preserve">лучник </w:t>
      </w:r>
      <w:r>
        <w:rPr>
          <w:rStyle w:val="ArialUnicodeMS0pt1"/>
        </w:rPr>
        <w:t xml:space="preserve">а </w:t>
      </w:r>
      <w:r>
        <w:rPr>
          <w:rStyle w:val="ArialUnicodeMS9pt0pt0"/>
        </w:rPr>
        <w:t xml:space="preserve">для вираження зіставної семантики може поєднуватися з конкретизаторами - </w:t>
      </w:r>
      <w:r>
        <w:rPr>
          <w:rStyle w:val="ArialUnicodeMS0pt1"/>
        </w:rPr>
        <w:t xml:space="preserve">а тоді, а потім, а </w:t>
      </w:r>
      <w:r>
        <w:rPr>
          <w:rStyle w:val="ArialUnicodeMS9pt0pt0"/>
        </w:rPr>
        <w:t>отже та ін.:</w:t>
      </w:r>
    </w:p>
    <w:p w:rsidR="007670BA" w:rsidRDefault="00D04CBE">
      <w:pPr>
        <w:pStyle w:val="80"/>
        <w:framePr w:w="5928" w:h="9274" w:hRule="exact" w:wrap="none" w:vAnchor="page" w:hAnchor="page" w:x="3022" w:y="3650"/>
        <w:shd w:val="clear" w:color="auto" w:fill="auto"/>
        <w:spacing w:after="184" w:line="226" w:lineRule="exact"/>
        <w:ind w:left="20" w:right="40" w:firstLine="280"/>
      </w:pPr>
      <w:r>
        <w:rPr>
          <w:rStyle w:val="895pt0pt"/>
          <w:i/>
          <w:iCs/>
        </w:rPr>
        <w:t>“Вони кокетливо посміхаються до сонця, а вітер схоплюєть</w:t>
      </w:r>
      <w:r>
        <w:rPr>
          <w:rStyle w:val="895pt0pt"/>
          <w:i/>
          <w:iCs/>
        </w:rPr>
        <w:softHyphen/>
        <w:t>ся у мене над головою”</w:t>
      </w:r>
      <w:r>
        <w:rPr>
          <w:rStyle w:val="89pt0pt"/>
        </w:rPr>
        <w:t xml:space="preserve"> (Г. Косинка).</w:t>
      </w:r>
    </w:p>
    <w:p w:rsidR="007670BA" w:rsidRDefault="00D04CBE">
      <w:pPr>
        <w:pStyle w:val="11"/>
        <w:framePr w:w="5928" w:h="9274" w:hRule="exact" w:wrap="none" w:vAnchor="page" w:hAnchor="page" w:x="3022" w:y="3650"/>
        <w:shd w:val="clear" w:color="auto" w:fill="auto"/>
        <w:spacing w:before="0" w:after="0" w:line="221" w:lineRule="exact"/>
        <w:ind w:left="20" w:right="40" w:firstLine="280"/>
        <w:jc w:val="both"/>
      </w:pPr>
      <w:r>
        <w:rPr>
          <w:rStyle w:val="ArialUnicodeMS9pt0pt0"/>
        </w:rPr>
        <w:t>СКЛАДНОСУРЯДНЕ РЕЧЕННЯ З ПРОТИСТАВНИМИ ВІДНОШЕН</w:t>
      </w:r>
      <w:r>
        <w:rPr>
          <w:rStyle w:val="ArialUnicodeMS9pt0pt0"/>
        </w:rPr>
        <w:softHyphen/>
        <w:t>НЯМИ. Це структура, в якій зміст другої частини суперечить змістові першої частини. Досить часто друга частина містить заперечення. Частини цього типу речень поєднуються зз допомогою сполучників</w:t>
      </w:r>
    </w:p>
    <w:p w:rsidR="007670BA" w:rsidRDefault="00D04CBE">
      <w:pPr>
        <w:pStyle w:val="20"/>
        <w:framePr w:w="5928" w:h="9274" w:hRule="exact" w:wrap="none" w:vAnchor="page" w:hAnchor="page" w:x="3022" w:y="3650"/>
        <w:shd w:val="clear" w:color="auto" w:fill="auto"/>
        <w:tabs>
          <w:tab w:val="left" w:pos="236"/>
        </w:tabs>
        <w:spacing w:before="0" w:line="221" w:lineRule="exact"/>
        <w:ind w:left="20"/>
        <w:jc w:val="left"/>
      </w:pPr>
      <w:r>
        <w:rPr>
          <w:rStyle w:val="2ArialUnicodeMS0pt"/>
        </w:rPr>
        <w:t>а,</w:t>
      </w:r>
      <w:r>
        <w:rPr>
          <w:rStyle w:val="2ArialUnicodeMS0pt"/>
        </w:rPr>
        <w:tab/>
        <w:t xml:space="preserve">але, та, проте, однак, зате </w:t>
      </w:r>
      <w:r>
        <w:rPr>
          <w:rStyle w:val="2ArialUnicodeMS9pt0pt"/>
        </w:rPr>
        <w:t>та ін.:</w:t>
      </w:r>
    </w:p>
    <w:p w:rsidR="007670BA" w:rsidRDefault="00D04CBE">
      <w:pPr>
        <w:pStyle w:val="80"/>
        <w:framePr w:w="5928" w:h="9274" w:hRule="exact" w:wrap="none" w:vAnchor="page" w:hAnchor="page" w:x="3022" w:y="3650"/>
        <w:shd w:val="clear" w:color="auto" w:fill="auto"/>
        <w:spacing w:after="184" w:line="230" w:lineRule="exact"/>
        <w:ind w:left="20" w:right="40" w:firstLine="280"/>
      </w:pPr>
      <w:r>
        <w:rPr>
          <w:rStyle w:val="895pt0pt"/>
          <w:i/>
          <w:iCs/>
        </w:rPr>
        <w:t>“Ліс стояв мовчки, та проте смереки шепочуть щось" (О.</w:t>
      </w:r>
      <w:r>
        <w:rPr>
          <w:rStyle w:val="89pt0pt"/>
        </w:rPr>
        <w:t xml:space="preserve"> Ко- билянська).</w:t>
      </w:r>
    </w:p>
    <w:p w:rsidR="007670BA" w:rsidRDefault="00D04CBE">
      <w:pPr>
        <w:pStyle w:val="11"/>
        <w:framePr w:w="5928" w:h="9274" w:hRule="exact" w:wrap="none" w:vAnchor="page" w:hAnchor="page" w:x="3022" w:y="3650"/>
        <w:shd w:val="clear" w:color="auto" w:fill="auto"/>
        <w:spacing w:before="0" w:after="0" w:line="226" w:lineRule="exact"/>
        <w:ind w:left="20" w:right="40" w:firstLine="280"/>
        <w:jc w:val="both"/>
      </w:pPr>
      <w:r>
        <w:rPr>
          <w:rStyle w:val="ArialUnicodeMS9pt0pt0"/>
        </w:rPr>
        <w:t>СКЛАДНОСУРЯДНЕ РЕЧЕННЯ З РОЗДІЛОВИМИ ВІДНОШЕННЯ</w:t>
      </w:r>
      <w:r>
        <w:rPr>
          <w:rStyle w:val="ArialUnicodeMS9pt0pt0"/>
        </w:rPr>
        <w:softHyphen/>
        <w:t>МИ виражає виключення або чергування подій, що передаються спо</w:t>
      </w:r>
      <w:r>
        <w:rPr>
          <w:rStyle w:val="ArialUnicodeMS9pt0pt0"/>
        </w:rPr>
        <w:softHyphen/>
        <w:t xml:space="preserve">лучниками </w:t>
      </w:r>
      <w:r>
        <w:rPr>
          <w:rStyle w:val="ArialUnicodeMS0pt1"/>
        </w:rPr>
        <w:t xml:space="preserve">або, чи, а чи, то... то, не то... не то, чи то... чи то та </w:t>
      </w:r>
      <w:r>
        <w:rPr>
          <w:rStyle w:val="ArialUnicodeMS9pt0pt0"/>
        </w:rPr>
        <w:t>ін.:</w:t>
      </w:r>
    </w:p>
    <w:p w:rsidR="007670BA" w:rsidRDefault="00D04CBE">
      <w:pPr>
        <w:pStyle w:val="80"/>
        <w:framePr w:w="5928" w:h="9274" w:hRule="exact" w:wrap="none" w:vAnchor="page" w:hAnchor="page" w:x="3022" w:y="3650"/>
        <w:shd w:val="clear" w:color="auto" w:fill="auto"/>
        <w:spacing w:after="173" w:line="226" w:lineRule="exact"/>
        <w:ind w:left="20" w:right="40" w:firstLine="280"/>
      </w:pPr>
      <w:r>
        <w:rPr>
          <w:rStyle w:val="895pt0pt"/>
          <w:i/>
          <w:iCs/>
        </w:rPr>
        <w:t>“Або вільний вітер пронесеться, або мороз ударить”</w:t>
      </w:r>
      <w:r>
        <w:rPr>
          <w:rStyle w:val="89pt0pt"/>
        </w:rPr>
        <w:t xml:space="preserve"> (Марко Вовчок).</w:t>
      </w:r>
    </w:p>
    <w:p w:rsidR="007670BA" w:rsidRDefault="00D04CBE">
      <w:pPr>
        <w:pStyle w:val="11"/>
        <w:framePr w:w="5928" w:h="9274" w:hRule="exact" w:wrap="none" w:vAnchor="page" w:hAnchor="page" w:x="3022" w:y="3650"/>
        <w:shd w:val="clear" w:color="auto" w:fill="auto"/>
        <w:spacing w:before="0" w:after="0" w:line="235" w:lineRule="exact"/>
        <w:ind w:left="20" w:right="40" w:firstLine="280"/>
        <w:jc w:val="both"/>
      </w:pPr>
      <w:r>
        <w:rPr>
          <w:rStyle w:val="ArialUnicodeMS9pt0pt0"/>
        </w:rPr>
        <w:t>СЛОВА-РЕЧЕННЯ. Ці речення виражають різні реакції мовця, які можуть бути:</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75" w:h="9168" w:hRule="exact" w:wrap="none" w:vAnchor="page" w:hAnchor="page" w:x="3048" w:y="3893"/>
        <w:numPr>
          <w:ilvl w:val="0"/>
          <w:numId w:val="97"/>
        </w:numPr>
        <w:shd w:val="clear" w:color="auto" w:fill="auto"/>
        <w:tabs>
          <w:tab w:val="left" w:pos="530"/>
        </w:tabs>
        <w:spacing w:before="0" w:after="0" w:line="226" w:lineRule="exact"/>
        <w:ind w:left="560" w:right="20" w:hanging="280"/>
        <w:jc w:val="both"/>
      </w:pPr>
      <w:r>
        <w:rPr>
          <w:rStyle w:val="ArialUnicodeMS9pt0pt0"/>
        </w:rPr>
        <w:lastRenderedPageBreak/>
        <w:t xml:space="preserve">стверджувальними: </w:t>
      </w:r>
      <w:r>
        <w:rPr>
          <w:rStyle w:val="85pt0pt5"/>
        </w:rPr>
        <w:t>“Так!</w:t>
      </w:r>
      <w:r>
        <w:rPr>
          <w:rStyle w:val="85pt0pt"/>
        </w:rPr>
        <w:t xml:space="preserve"> </w:t>
      </w:r>
      <w:r>
        <w:rPr>
          <w:rStyle w:val="ArialUnicodeMS0pt"/>
        </w:rPr>
        <w:t xml:space="preserve">Я буду </w:t>
      </w:r>
      <w:r>
        <w:rPr>
          <w:rStyle w:val="85pt0pt"/>
        </w:rPr>
        <w:t>крізь сльози сміятись!”</w:t>
      </w:r>
      <w:r>
        <w:rPr>
          <w:rStyle w:val="ArialUnicodeMS0pt2"/>
        </w:rPr>
        <w:t xml:space="preserve"> </w:t>
      </w:r>
      <w:r>
        <w:rPr>
          <w:rStyle w:val="ArialUnicodeMS9pt0pt0"/>
        </w:rPr>
        <w:t>(Леся Українка);</w:t>
      </w:r>
    </w:p>
    <w:p w:rsidR="007670BA" w:rsidRDefault="00D04CBE">
      <w:pPr>
        <w:pStyle w:val="70"/>
        <w:framePr w:w="5875" w:h="9168" w:hRule="exact" w:wrap="none" w:vAnchor="page" w:hAnchor="page" w:x="3048" w:y="3893"/>
        <w:numPr>
          <w:ilvl w:val="0"/>
          <w:numId w:val="97"/>
        </w:numPr>
        <w:shd w:val="clear" w:color="auto" w:fill="auto"/>
        <w:tabs>
          <w:tab w:val="left" w:pos="544"/>
        </w:tabs>
        <w:ind w:left="560" w:hanging="280"/>
      </w:pPr>
      <w:r>
        <w:rPr>
          <w:rStyle w:val="7ArialUnicodeMS9pt0pt"/>
        </w:rPr>
        <w:t xml:space="preserve">заперечними: </w:t>
      </w:r>
      <w:r>
        <w:t>“Ти моєїматері не знаєш? Ні?!" (П.</w:t>
      </w:r>
      <w:r>
        <w:rPr>
          <w:rStyle w:val="7ArialUnicodeMS95pt"/>
        </w:rPr>
        <w:t xml:space="preserve"> </w:t>
      </w:r>
      <w:r>
        <w:rPr>
          <w:rStyle w:val="7ArialUnicodeMS9pt0pt"/>
        </w:rPr>
        <w:t>Мирний);</w:t>
      </w:r>
    </w:p>
    <w:p w:rsidR="007670BA" w:rsidRDefault="00D04CBE">
      <w:pPr>
        <w:pStyle w:val="80"/>
        <w:framePr w:w="5875" w:h="9168" w:hRule="exact" w:wrap="none" w:vAnchor="page" w:hAnchor="page" w:x="3048" w:y="3893"/>
        <w:numPr>
          <w:ilvl w:val="0"/>
          <w:numId w:val="97"/>
        </w:numPr>
        <w:shd w:val="clear" w:color="auto" w:fill="auto"/>
        <w:tabs>
          <w:tab w:val="left" w:pos="549"/>
        </w:tabs>
        <w:spacing w:line="226" w:lineRule="exact"/>
        <w:ind w:left="560" w:hanging="280"/>
      </w:pPr>
      <w:r>
        <w:rPr>
          <w:rStyle w:val="89pt0pt"/>
        </w:rPr>
        <w:t xml:space="preserve">питальними: </w:t>
      </w:r>
      <w:r>
        <w:rPr>
          <w:rStyle w:val="895pt0pt"/>
          <w:i/>
          <w:iCs/>
        </w:rPr>
        <w:t>“Як?Що? Чи правда? Хто казав?"(</w:t>
      </w:r>
      <w:r>
        <w:rPr>
          <w:rStyle w:val="89pt0pt"/>
        </w:rPr>
        <w:t>І. Франко);</w:t>
      </w:r>
    </w:p>
    <w:p w:rsidR="007670BA" w:rsidRDefault="00D04CBE">
      <w:pPr>
        <w:pStyle w:val="11"/>
        <w:framePr w:w="5875" w:h="9168" w:hRule="exact" w:wrap="none" w:vAnchor="page" w:hAnchor="page" w:x="3048" w:y="3893"/>
        <w:numPr>
          <w:ilvl w:val="0"/>
          <w:numId w:val="97"/>
        </w:numPr>
        <w:shd w:val="clear" w:color="auto" w:fill="auto"/>
        <w:tabs>
          <w:tab w:val="left" w:pos="554"/>
        </w:tabs>
        <w:spacing w:before="0" w:after="0" w:line="226" w:lineRule="exact"/>
        <w:ind w:left="560" w:hanging="280"/>
        <w:jc w:val="both"/>
      </w:pPr>
      <w:r>
        <w:rPr>
          <w:rStyle w:val="ArialUnicodeMS9pt0pt0"/>
        </w:rPr>
        <w:t xml:space="preserve">спонукальними: </w:t>
      </w:r>
      <w:r>
        <w:rPr>
          <w:rStyle w:val="ArialUnicodeMS0pt0"/>
        </w:rPr>
        <w:t>‘Г-е-е-ть</w:t>
      </w:r>
      <w:r>
        <w:rPr>
          <w:rStyle w:val="ArialUnicodeMS0pt"/>
        </w:rPr>
        <w:t>! - скрикнув Петро"</w:t>
      </w:r>
      <w:r>
        <w:rPr>
          <w:rStyle w:val="ArialUnicodeMS9pt0pt0"/>
        </w:rPr>
        <w:t>(П. Мирний);</w:t>
      </w:r>
    </w:p>
    <w:p w:rsidR="007670BA" w:rsidRDefault="00D04CBE">
      <w:pPr>
        <w:pStyle w:val="11"/>
        <w:framePr w:w="5875" w:h="9168" w:hRule="exact" w:wrap="none" w:vAnchor="page" w:hAnchor="page" w:x="3048" w:y="3893"/>
        <w:numPr>
          <w:ilvl w:val="0"/>
          <w:numId w:val="97"/>
        </w:numPr>
        <w:shd w:val="clear" w:color="auto" w:fill="auto"/>
        <w:tabs>
          <w:tab w:val="left" w:pos="544"/>
        </w:tabs>
        <w:spacing w:before="0" w:after="0" w:line="226" w:lineRule="exact"/>
        <w:ind w:left="560" w:hanging="280"/>
        <w:jc w:val="both"/>
      </w:pPr>
      <w:r>
        <w:rPr>
          <w:rStyle w:val="ArialUnicodeMS9pt0pt0"/>
        </w:rPr>
        <w:t xml:space="preserve">емоційно-оцінними: </w:t>
      </w:r>
      <w:r>
        <w:rPr>
          <w:rStyle w:val="ArialUnicodeMS0pt"/>
        </w:rPr>
        <w:t>‘Ай! Як тут гарно!</w:t>
      </w:r>
      <w:r>
        <w:rPr>
          <w:rStyle w:val="ArialUnicodeMS9pt0pt0"/>
        </w:rPr>
        <w:t xml:space="preserve"> (М. Коцюбинський).</w:t>
      </w:r>
    </w:p>
    <w:p w:rsidR="007670BA" w:rsidRDefault="00D04CBE">
      <w:pPr>
        <w:pStyle w:val="11"/>
        <w:framePr w:w="5875" w:h="9168" w:hRule="exact" w:wrap="none" w:vAnchor="page" w:hAnchor="page" w:x="3048" w:y="3893"/>
        <w:shd w:val="clear" w:color="auto" w:fill="auto"/>
        <w:spacing w:before="0" w:after="0" w:line="226" w:lineRule="exact"/>
        <w:ind w:left="560" w:hanging="280"/>
        <w:jc w:val="both"/>
      </w:pPr>
      <w:r>
        <w:rPr>
          <w:rStyle w:val="ArialUnicodeMS9pt0pt0"/>
        </w:rPr>
        <w:t>Варто відносити до слів-речень такі слова, що означають мовний</w:t>
      </w:r>
    </w:p>
    <w:p w:rsidR="007670BA" w:rsidRDefault="00D04CBE">
      <w:pPr>
        <w:pStyle w:val="80"/>
        <w:framePr w:w="5875" w:h="9168" w:hRule="exact" w:wrap="none" w:vAnchor="page" w:hAnchor="page" w:x="3048" w:y="3893"/>
        <w:shd w:val="clear" w:color="auto" w:fill="auto"/>
        <w:spacing w:after="180" w:line="226" w:lineRule="exact"/>
        <w:ind w:left="20" w:firstLine="0"/>
        <w:jc w:val="left"/>
      </w:pPr>
      <w:r>
        <w:rPr>
          <w:rStyle w:val="89pt0pt"/>
        </w:rPr>
        <w:t xml:space="preserve">етикет: </w:t>
      </w:r>
      <w:r>
        <w:rPr>
          <w:rStyle w:val="895pt0pt"/>
          <w:i/>
          <w:iCs/>
        </w:rPr>
        <w:t xml:space="preserve">“Іди додому, синочку. </w:t>
      </w:r>
      <w:r>
        <w:rPr>
          <w:rStyle w:val="895pt0pt0"/>
          <w:i/>
          <w:iCs/>
        </w:rPr>
        <w:t>До побачення!</w:t>
      </w:r>
      <w:r>
        <w:rPr>
          <w:rStyle w:val="895pt0pt"/>
          <w:i/>
          <w:iCs/>
        </w:rPr>
        <w:t>”</w:t>
      </w:r>
      <w:r>
        <w:rPr>
          <w:rStyle w:val="89pt0pt"/>
        </w:rPr>
        <w:t>(О. Копиленко).</w:t>
      </w:r>
    </w:p>
    <w:p w:rsidR="007670BA" w:rsidRDefault="00D04CBE">
      <w:pPr>
        <w:pStyle w:val="11"/>
        <w:framePr w:w="5875" w:h="9168" w:hRule="exact" w:wrap="none" w:vAnchor="page" w:hAnchor="page" w:x="3048" w:y="3893"/>
        <w:shd w:val="clear" w:color="auto" w:fill="auto"/>
        <w:spacing w:before="0" w:after="0" w:line="226" w:lineRule="exact"/>
        <w:ind w:left="20" w:right="20" w:firstLine="260"/>
        <w:jc w:val="both"/>
      </w:pPr>
      <w:r>
        <w:rPr>
          <w:rStyle w:val="ArialUnicodeMS0pt1"/>
        </w:rPr>
        <w:t xml:space="preserve">СЛОВОСПОЛУЧЕННЯ </w:t>
      </w:r>
      <w:r>
        <w:rPr>
          <w:rStyle w:val="ArialUnicodeMS9pt0pt0"/>
        </w:rPr>
        <w:t>- синтаксична одиниця української мови, що створюється поєднанням двох або більше повнозначних слів, з яких одне виступає головним, а друге залежним. Словосполученню притаманний ряд визначальних ознак:</w:t>
      </w:r>
    </w:p>
    <w:p w:rsidR="007670BA" w:rsidRDefault="00D04CBE">
      <w:pPr>
        <w:pStyle w:val="11"/>
        <w:framePr w:w="5875" w:h="9168" w:hRule="exact" w:wrap="none" w:vAnchor="page" w:hAnchor="page" w:x="3048" w:y="3893"/>
        <w:numPr>
          <w:ilvl w:val="0"/>
          <w:numId w:val="98"/>
        </w:numPr>
        <w:shd w:val="clear" w:color="auto" w:fill="auto"/>
        <w:tabs>
          <w:tab w:val="left" w:pos="534"/>
        </w:tabs>
        <w:spacing w:before="0" w:after="0" w:line="226" w:lineRule="exact"/>
        <w:ind w:left="560" w:hanging="280"/>
        <w:jc w:val="both"/>
      </w:pPr>
      <w:r>
        <w:rPr>
          <w:rStyle w:val="ArialUnicodeMS9pt0pt0"/>
        </w:rPr>
        <w:t>це поєднання двох і більше повнозначних слів;</w:t>
      </w:r>
    </w:p>
    <w:p w:rsidR="007670BA" w:rsidRDefault="00D04CBE">
      <w:pPr>
        <w:pStyle w:val="11"/>
        <w:framePr w:w="5875" w:h="9168" w:hRule="exact" w:wrap="none" w:vAnchor="page" w:hAnchor="page" w:x="3048" w:y="3893"/>
        <w:numPr>
          <w:ilvl w:val="0"/>
          <w:numId w:val="98"/>
        </w:numPr>
        <w:shd w:val="clear" w:color="auto" w:fill="auto"/>
        <w:tabs>
          <w:tab w:val="left" w:pos="549"/>
        </w:tabs>
        <w:spacing w:before="0" w:after="0" w:line="226" w:lineRule="exact"/>
        <w:ind w:left="560" w:hanging="280"/>
        <w:jc w:val="both"/>
      </w:pPr>
      <w:r>
        <w:rPr>
          <w:rStyle w:val="ArialUnicodeMS9pt0pt0"/>
        </w:rPr>
        <w:t>поєднуються слова підрядним прислівним зв’язком;</w:t>
      </w:r>
    </w:p>
    <w:p w:rsidR="007670BA" w:rsidRDefault="00D04CBE">
      <w:pPr>
        <w:pStyle w:val="11"/>
        <w:framePr w:w="5875" w:h="9168" w:hRule="exact" w:wrap="none" w:vAnchor="page" w:hAnchor="page" w:x="3048" w:y="3893"/>
        <w:numPr>
          <w:ilvl w:val="0"/>
          <w:numId w:val="98"/>
        </w:numPr>
        <w:shd w:val="clear" w:color="auto" w:fill="auto"/>
        <w:tabs>
          <w:tab w:val="left" w:pos="544"/>
        </w:tabs>
        <w:spacing w:before="0" w:after="0" w:line="226" w:lineRule="exact"/>
        <w:ind w:left="560" w:hanging="280"/>
        <w:jc w:val="both"/>
      </w:pPr>
      <w:r>
        <w:rPr>
          <w:rStyle w:val="ArialUnicodeMS9pt0pt0"/>
        </w:rPr>
        <w:t>поєднувані слова називають одне поняття;</w:t>
      </w:r>
    </w:p>
    <w:p w:rsidR="007670BA" w:rsidRDefault="00D04CBE">
      <w:pPr>
        <w:pStyle w:val="11"/>
        <w:framePr w:w="5875" w:h="9168" w:hRule="exact" w:wrap="none" w:vAnchor="page" w:hAnchor="page" w:x="3048" w:y="3893"/>
        <w:numPr>
          <w:ilvl w:val="0"/>
          <w:numId w:val="98"/>
        </w:numPr>
        <w:shd w:val="clear" w:color="auto" w:fill="auto"/>
        <w:tabs>
          <w:tab w:val="left" w:pos="549"/>
        </w:tabs>
        <w:spacing w:before="0" w:after="0" w:line="226" w:lineRule="exact"/>
        <w:ind w:left="560" w:right="20" w:hanging="280"/>
        <w:jc w:val="left"/>
      </w:pPr>
      <w:r>
        <w:rPr>
          <w:rStyle w:val="ArialUnicodeMS9pt0pt0"/>
        </w:rPr>
        <w:t>словосполучення виконує функцію називання (пор. основна функція речення - функція спілкування);</w:t>
      </w:r>
    </w:p>
    <w:p w:rsidR="007670BA" w:rsidRDefault="00D04CBE">
      <w:pPr>
        <w:pStyle w:val="11"/>
        <w:framePr w:w="5875" w:h="9168" w:hRule="exact" w:wrap="none" w:vAnchor="page" w:hAnchor="page" w:x="3048" w:y="3893"/>
        <w:numPr>
          <w:ilvl w:val="0"/>
          <w:numId w:val="98"/>
        </w:numPr>
        <w:shd w:val="clear" w:color="auto" w:fill="auto"/>
        <w:tabs>
          <w:tab w:val="left" w:pos="544"/>
        </w:tabs>
        <w:spacing w:before="0" w:after="0" w:line="226" w:lineRule="exact"/>
        <w:ind w:left="560" w:right="20" w:hanging="280"/>
        <w:jc w:val="both"/>
      </w:pPr>
      <w:r>
        <w:rPr>
          <w:rStyle w:val="ArialUnicodeMS9pt0pt0"/>
        </w:rPr>
        <w:t xml:space="preserve">словосполучення є будівельним матеріалом речення: </w:t>
      </w:r>
      <w:r>
        <w:rPr>
          <w:rStyle w:val="ArialUnicodeMS0pt"/>
        </w:rPr>
        <w:t>хлібні ниви (ниви -</w:t>
      </w:r>
      <w:r>
        <w:rPr>
          <w:rStyle w:val="ArialUnicodeMS9pt0pt0"/>
        </w:rPr>
        <w:t xml:space="preserve"> головне (стрижневе) слово, </w:t>
      </w:r>
      <w:r>
        <w:rPr>
          <w:rStyle w:val="ArialUnicodeMS0pt"/>
        </w:rPr>
        <w:t>хлібні</w:t>
      </w:r>
      <w:r>
        <w:rPr>
          <w:rStyle w:val="ArialUnicodeMS9pt0pt0"/>
        </w:rPr>
        <w:t xml:space="preserve"> - залежне, до ньо</w:t>
      </w:r>
      <w:r>
        <w:rPr>
          <w:rStyle w:val="ArialUnicodeMS9pt0pt0"/>
        </w:rPr>
        <w:softHyphen/>
        <w:t xml:space="preserve">го ставиться питання </w:t>
      </w:r>
      <w:r>
        <w:rPr>
          <w:rStyle w:val="ArialUnicodeMS0pt"/>
        </w:rPr>
        <w:t>які?).</w:t>
      </w:r>
    </w:p>
    <w:p w:rsidR="007670BA" w:rsidRDefault="00D04CBE">
      <w:pPr>
        <w:pStyle w:val="11"/>
        <w:framePr w:w="5875" w:h="9168" w:hRule="exact" w:wrap="none" w:vAnchor="page" w:hAnchor="page" w:x="3048" w:y="3893"/>
        <w:shd w:val="clear" w:color="auto" w:fill="auto"/>
        <w:spacing w:before="0" w:after="0" w:line="226" w:lineRule="exact"/>
        <w:ind w:left="20" w:right="20" w:firstLine="260"/>
        <w:jc w:val="both"/>
      </w:pPr>
      <w:r>
        <w:rPr>
          <w:rStyle w:val="ArialUnicodeMS9pt0pt0"/>
        </w:rPr>
        <w:t>В українській лінгвістиці існує кілька підходів до визначення сло</w:t>
      </w:r>
      <w:r>
        <w:rPr>
          <w:rStyle w:val="ArialUnicodeMS9pt0pt0"/>
        </w:rPr>
        <w:softHyphen/>
        <w:t xml:space="preserve">восполучення. Для одних лінгвістів словосполучення - це поєднання двох і більше повнозначних слів на основі будь-якого синтаксичного зв’язку - сурядного, предикативного, підрядного тощо (пор.: Л. Блум- фільд вважав словосполученням навіть поєднання повнозначного слова з неповнозначим: </w:t>
      </w:r>
      <w:r>
        <w:rPr>
          <w:rStyle w:val="ArialUnicodeMS0pt"/>
        </w:rPr>
        <w:t>на березі; у лісі): день і ніч; хлопчик спить; малювати картини.</w:t>
      </w:r>
      <w:r>
        <w:rPr>
          <w:rStyle w:val="ArialUnicodeMS9pt0pt0"/>
        </w:rPr>
        <w:t xml:space="preserve"> Для інших словосполученням є поєднання тільки двох і більше повнозначних слів на підставі підрядного прислівного синтаксичного зв'язку. Поширенішим і загальноприйнятим є тлума</w:t>
      </w:r>
      <w:r>
        <w:rPr>
          <w:rStyle w:val="ArialUnicodeMS9pt0pt0"/>
        </w:rPr>
        <w:softHyphen/>
        <w:t xml:space="preserve">чення словосполучення </w:t>
      </w:r>
      <w:r>
        <w:rPr>
          <w:rStyle w:val="ArialUnicodeMS9pt0pt1"/>
        </w:rPr>
        <w:t>як цілісної номінативної одиниці, складники</w:t>
      </w:r>
      <w:r>
        <w:rPr>
          <w:rStyle w:val="ArialUnicodeMS9pt0pt0"/>
        </w:rPr>
        <w:t xml:space="preserve"> </w:t>
      </w:r>
      <w:r>
        <w:rPr>
          <w:rStyle w:val="ArialUnicodeMS9pt0pt1"/>
        </w:rPr>
        <w:t>якої поєднуються між собою тільки підрядним зв’язком</w:t>
      </w:r>
      <w:r>
        <w:rPr>
          <w:rStyle w:val="ArialUnicodeMS9pt0pt0"/>
        </w:rPr>
        <w:t>. Словосполу</w:t>
      </w:r>
      <w:r>
        <w:rPr>
          <w:rStyle w:val="ArialUnicodeMS9pt0pt0"/>
        </w:rPr>
        <w:softHyphen/>
        <w:t>чення відрізняється від слова</w:t>
      </w:r>
    </w:p>
    <w:p w:rsidR="007670BA" w:rsidRDefault="00D04CBE">
      <w:pPr>
        <w:pStyle w:val="11"/>
        <w:framePr w:w="5875" w:h="9168" w:hRule="exact" w:wrap="none" w:vAnchor="page" w:hAnchor="page" w:x="3048" w:y="3893"/>
        <w:numPr>
          <w:ilvl w:val="0"/>
          <w:numId w:val="99"/>
        </w:numPr>
        <w:shd w:val="clear" w:color="auto" w:fill="auto"/>
        <w:tabs>
          <w:tab w:val="left" w:pos="534"/>
        </w:tabs>
        <w:spacing w:before="0" w:after="0" w:line="226" w:lineRule="exact"/>
        <w:ind w:left="560" w:right="20" w:hanging="280"/>
        <w:jc w:val="both"/>
      </w:pPr>
      <w:r>
        <w:rPr>
          <w:rStyle w:val="ArialUnicodeMS9pt0pt0"/>
        </w:rPr>
        <w:t>будовою - два і більше повнозначних слів, їх різнооформ- леність;</w:t>
      </w:r>
    </w:p>
    <w:p w:rsidR="007670BA" w:rsidRDefault="00D04CBE">
      <w:pPr>
        <w:pStyle w:val="11"/>
        <w:framePr w:w="5875" w:h="9168" w:hRule="exact" w:wrap="none" w:vAnchor="page" w:hAnchor="page" w:x="3048" w:y="3893"/>
        <w:numPr>
          <w:ilvl w:val="0"/>
          <w:numId w:val="99"/>
        </w:numPr>
        <w:shd w:val="clear" w:color="auto" w:fill="auto"/>
        <w:tabs>
          <w:tab w:val="left" w:pos="549"/>
        </w:tabs>
        <w:spacing w:before="0" w:after="0" w:line="226" w:lineRule="exact"/>
        <w:ind w:left="560" w:right="20" w:hanging="280"/>
        <w:jc w:val="both"/>
      </w:pPr>
      <w:r>
        <w:rPr>
          <w:rStyle w:val="ArialUnicodeMS9pt0pt0"/>
        </w:rPr>
        <w:t>контекстом - мінімальний контекст для слова-словосполучен</w:t>
      </w:r>
      <w:r>
        <w:rPr>
          <w:rStyle w:val="ArialUnicodeMS9pt0pt0"/>
        </w:rPr>
        <w:softHyphen/>
        <w:t>ня, для словосполучення - речення;</w:t>
      </w:r>
    </w:p>
    <w:p w:rsidR="007670BA" w:rsidRDefault="00D04CBE">
      <w:pPr>
        <w:pStyle w:val="11"/>
        <w:framePr w:w="5875" w:h="9168" w:hRule="exact" w:wrap="none" w:vAnchor="page" w:hAnchor="page" w:x="3048" w:y="3893"/>
        <w:numPr>
          <w:ilvl w:val="0"/>
          <w:numId w:val="99"/>
        </w:numPr>
        <w:shd w:val="clear" w:color="auto" w:fill="auto"/>
        <w:tabs>
          <w:tab w:val="left" w:pos="544"/>
        </w:tabs>
        <w:spacing w:before="0" w:after="0" w:line="226" w:lineRule="exact"/>
        <w:ind w:left="560" w:right="20" w:hanging="280"/>
        <w:jc w:val="both"/>
      </w:pPr>
      <w:r>
        <w:rPr>
          <w:rStyle w:val="ArialUnicodeMS9pt0pt0"/>
        </w:rPr>
        <w:t>ознакою відтворюваності - слово береться з мови і тому відтво</w:t>
      </w:r>
      <w:r>
        <w:rPr>
          <w:rStyle w:val="ArialUnicodeMS9pt0pt0"/>
        </w:rPr>
        <w:softHyphen/>
        <w:t>рюється, словосполучення вільно твориться з метою витво</w:t>
      </w:r>
      <w:r>
        <w:rPr>
          <w:rStyle w:val="ArialUnicodeMS9pt0pt0"/>
        </w:rPr>
        <w:softHyphen/>
        <w:t xml:space="preserve">рення розчленованої назви: </w:t>
      </w:r>
      <w:r>
        <w:rPr>
          <w:rStyle w:val="85pt0pt"/>
        </w:rPr>
        <w:t>звитяга молодих; учитель школи.</w:t>
      </w:r>
    </w:p>
    <w:p w:rsidR="007670BA" w:rsidRDefault="00D04CBE">
      <w:pPr>
        <w:pStyle w:val="a6"/>
        <w:framePr w:wrap="none" w:vAnchor="page" w:hAnchor="page" w:x="3082" w:y="13174"/>
        <w:shd w:val="clear" w:color="auto" w:fill="auto"/>
        <w:spacing w:line="160" w:lineRule="exact"/>
        <w:ind w:left="20"/>
        <w:jc w:val="left"/>
      </w:pPr>
      <w:r>
        <w:rPr>
          <w:rStyle w:val="Arial8pt0pt0"/>
        </w:rPr>
        <w:t>124</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9182" w:hRule="exact" w:wrap="none" w:vAnchor="page" w:hAnchor="page" w:x="3034" w:y="3889"/>
        <w:shd w:val="clear" w:color="auto" w:fill="auto"/>
        <w:spacing w:before="0" w:after="0" w:line="226" w:lineRule="exact"/>
        <w:ind w:left="560" w:hanging="300"/>
        <w:jc w:val="both"/>
      </w:pPr>
      <w:r>
        <w:rPr>
          <w:rStyle w:val="ArialUnicodeMS9pt0pt0"/>
        </w:rPr>
        <w:lastRenderedPageBreak/>
        <w:t>За будовою словосполучення поділяються на:</w:t>
      </w:r>
    </w:p>
    <w:p w:rsidR="007670BA" w:rsidRDefault="00D04CBE">
      <w:pPr>
        <w:pStyle w:val="11"/>
        <w:framePr w:w="5904" w:h="9182" w:hRule="exact" w:wrap="none" w:vAnchor="page" w:hAnchor="page" w:x="3034" w:y="3889"/>
        <w:numPr>
          <w:ilvl w:val="0"/>
          <w:numId w:val="100"/>
        </w:numPr>
        <w:shd w:val="clear" w:color="auto" w:fill="auto"/>
        <w:tabs>
          <w:tab w:val="left" w:pos="519"/>
        </w:tabs>
        <w:spacing w:before="0" w:after="0" w:line="226" w:lineRule="exact"/>
        <w:ind w:left="560" w:hanging="300"/>
        <w:jc w:val="both"/>
      </w:pPr>
      <w:r>
        <w:rPr>
          <w:rStyle w:val="ArialUnicodeMS9pt0pt0"/>
        </w:rPr>
        <w:t xml:space="preserve">прості (складаються з двох слів: </w:t>
      </w:r>
      <w:r>
        <w:rPr>
          <w:rStyle w:val="ArialUnicodeMS0pt"/>
        </w:rPr>
        <w:t>красива дівчина),</w:t>
      </w:r>
    </w:p>
    <w:p w:rsidR="007670BA" w:rsidRDefault="00D04CBE">
      <w:pPr>
        <w:pStyle w:val="11"/>
        <w:framePr w:w="5904" w:h="9182" w:hRule="exact" w:wrap="none" w:vAnchor="page" w:hAnchor="page" w:x="3034" w:y="3889"/>
        <w:numPr>
          <w:ilvl w:val="0"/>
          <w:numId w:val="100"/>
        </w:numPr>
        <w:shd w:val="clear" w:color="auto" w:fill="auto"/>
        <w:tabs>
          <w:tab w:val="left" w:pos="534"/>
        </w:tabs>
        <w:spacing w:before="0" w:after="0" w:line="226" w:lineRule="exact"/>
        <w:ind w:left="560" w:right="40" w:hanging="300"/>
        <w:jc w:val="both"/>
      </w:pPr>
      <w:r>
        <w:rPr>
          <w:rStyle w:val="ArialUnicodeMS9pt0pt0"/>
        </w:rPr>
        <w:t xml:space="preserve">складні (з трьох і більше повнозначних слів з одним головним: </w:t>
      </w:r>
      <w:r>
        <w:rPr>
          <w:rStyle w:val="ArialUnicodeMS0pt"/>
        </w:rPr>
        <w:t xml:space="preserve">двічі </w:t>
      </w:r>
      <w:r>
        <w:rPr>
          <w:rStyle w:val="ArialUnicodeMS0pt0"/>
        </w:rPr>
        <w:t>повторити</w:t>
      </w:r>
      <w:r>
        <w:rPr>
          <w:rStyle w:val="ArialUnicodeMS0pt"/>
        </w:rPr>
        <w:t xml:space="preserve"> прохання):</w:t>
      </w:r>
    </w:p>
    <w:p w:rsidR="007670BA" w:rsidRDefault="00D04CBE">
      <w:pPr>
        <w:pStyle w:val="11"/>
        <w:framePr w:w="5904" w:h="9182" w:hRule="exact" w:wrap="none" w:vAnchor="page" w:hAnchor="page" w:x="3034" w:y="3889"/>
        <w:numPr>
          <w:ilvl w:val="0"/>
          <w:numId w:val="100"/>
        </w:numPr>
        <w:shd w:val="clear" w:color="auto" w:fill="auto"/>
        <w:tabs>
          <w:tab w:val="left" w:pos="529"/>
        </w:tabs>
        <w:spacing w:before="0" w:after="0" w:line="226" w:lineRule="exact"/>
        <w:ind w:left="560" w:right="40" w:hanging="300"/>
        <w:jc w:val="both"/>
      </w:pPr>
      <w:r>
        <w:rPr>
          <w:rStyle w:val="ArialUnicodeMS9pt0pt0"/>
        </w:rPr>
        <w:t xml:space="preserve">комбіновані (складаються з двох або більше словосполучень, які легко вичленовуються зі складу комбінованого: </w:t>
      </w:r>
      <w:r>
        <w:rPr>
          <w:rStyle w:val="ArialUnicodeMS0pt"/>
        </w:rPr>
        <w:t>знайома з дитинства</w:t>
      </w:r>
      <w:r>
        <w:rPr>
          <w:rStyle w:val="ArialUnicodeMS9pt0pt0"/>
        </w:rPr>
        <w:t xml:space="preserve"> пісня -» </w:t>
      </w:r>
      <w:r>
        <w:rPr>
          <w:rStyle w:val="ArialUnicodeMS0pt"/>
        </w:rPr>
        <w:t>знайома пісня + знайома з дитинства).</w:t>
      </w:r>
    </w:p>
    <w:p w:rsidR="007670BA" w:rsidRDefault="00D04CBE">
      <w:pPr>
        <w:pStyle w:val="54"/>
        <w:framePr w:w="5904" w:h="9182" w:hRule="exact" w:wrap="none" w:vAnchor="page" w:hAnchor="page" w:x="3034" w:y="3889"/>
        <w:shd w:val="clear" w:color="auto" w:fill="auto"/>
        <w:tabs>
          <w:tab w:val="left" w:leader="hyphen" w:pos="2462"/>
        </w:tabs>
        <w:ind w:right="40" w:firstLine="260"/>
      </w:pPr>
      <w:r>
        <w:t>За морфологічним вираженням головного слова словосполучення поділяються на: ^</w:t>
      </w:r>
      <w:r>
        <w:tab/>
      </w:r>
      <w:r>
        <w:rPr>
          <w:rStyle w:val="2Georgia15pt0pt"/>
        </w:rPr>
        <w:t>1</w:t>
      </w:r>
    </w:p>
    <w:p w:rsidR="007670BA" w:rsidRDefault="00D04CBE">
      <w:pPr>
        <w:pStyle w:val="36"/>
        <w:framePr w:w="5904" w:h="9182" w:hRule="exact" w:wrap="none" w:vAnchor="page" w:hAnchor="page" w:x="3034" w:y="3889"/>
        <w:numPr>
          <w:ilvl w:val="0"/>
          <w:numId w:val="101"/>
        </w:numPr>
        <w:shd w:val="clear" w:color="auto" w:fill="auto"/>
        <w:tabs>
          <w:tab w:val="left" w:pos="519"/>
        </w:tabs>
        <w:ind w:left="560"/>
      </w:pPr>
      <w:r>
        <w:rPr>
          <w:rStyle w:val="39pt0pt"/>
        </w:rPr>
        <w:t xml:space="preserve">іменникові </w:t>
      </w:r>
      <w:r>
        <w:t>(мамина пісня)]</w:t>
      </w:r>
    </w:p>
    <w:p w:rsidR="007670BA" w:rsidRDefault="00D04CBE">
      <w:pPr>
        <w:pStyle w:val="54"/>
        <w:framePr w:w="5904" w:h="9182" w:hRule="exact" w:wrap="none" w:vAnchor="page" w:hAnchor="page" w:x="3034" w:y="3889"/>
        <w:shd w:val="clear" w:color="auto" w:fill="auto"/>
        <w:spacing w:line="190" w:lineRule="exact"/>
        <w:ind w:left="460" w:firstLine="0"/>
        <w:jc w:val="center"/>
      </w:pPr>
      <w:r>
        <w:rPr>
          <w:rStyle w:val="295pt0pt"/>
        </w:rPr>
        <w:t>'І</w:t>
      </w:r>
      <w:r>
        <w:t xml:space="preserve"> І</w:t>
      </w:r>
    </w:p>
    <w:p w:rsidR="007670BA" w:rsidRDefault="00D04CBE">
      <w:pPr>
        <w:pStyle w:val="36"/>
        <w:framePr w:w="5904" w:h="9182" w:hRule="exact" w:wrap="none" w:vAnchor="page" w:hAnchor="page" w:x="3034" w:y="3889"/>
        <w:numPr>
          <w:ilvl w:val="0"/>
          <w:numId w:val="101"/>
        </w:numPr>
        <w:shd w:val="clear" w:color="auto" w:fill="auto"/>
        <w:tabs>
          <w:tab w:val="left" w:pos="534"/>
        </w:tabs>
        <w:spacing w:after="41" w:line="190" w:lineRule="exact"/>
        <w:ind w:left="560"/>
      </w:pPr>
      <w:r>
        <w:rPr>
          <w:rStyle w:val="39pt0pt"/>
        </w:rPr>
        <w:t xml:space="preserve">прикметникові </w:t>
      </w:r>
      <w:r>
        <w:t>(надзвичайно вродливий)]</w:t>
      </w:r>
    </w:p>
    <w:p w:rsidR="007670BA" w:rsidRDefault="00D26EF7">
      <w:pPr>
        <w:pStyle w:val="54"/>
        <w:framePr w:w="5904" w:h="9182" w:hRule="exact" w:wrap="none" w:vAnchor="page" w:hAnchor="page" w:x="3034" w:y="3889"/>
        <w:shd w:val="clear" w:color="auto" w:fill="auto"/>
        <w:tabs>
          <w:tab w:val="right" w:pos="2906"/>
        </w:tabs>
        <w:spacing w:line="180" w:lineRule="exact"/>
        <w:ind w:left="1960" w:firstLine="0"/>
      </w:pPr>
      <w:hyperlink w:anchor="bookmark18" w:tooltip="Current Document">
        <w:r w:rsidR="00D04CBE">
          <w:t>і</w:t>
        </w:r>
        <w:r w:rsidR="00D04CBE">
          <w:tab/>
          <w:t>У</w:t>
        </w:r>
      </w:hyperlink>
    </w:p>
    <w:p w:rsidR="007670BA" w:rsidRDefault="00D04CBE">
      <w:pPr>
        <w:pStyle w:val="36"/>
        <w:framePr w:w="5904" w:h="9182" w:hRule="exact" w:wrap="none" w:vAnchor="page" w:hAnchor="page" w:x="3034" w:y="3889"/>
        <w:numPr>
          <w:ilvl w:val="0"/>
          <w:numId w:val="101"/>
        </w:numPr>
        <w:shd w:val="clear" w:color="auto" w:fill="auto"/>
        <w:tabs>
          <w:tab w:val="left" w:pos="519"/>
        </w:tabs>
        <w:spacing w:after="46" w:line="190" w:lineRule="exact"/>
        <w:ind w:left="560"/>
      </w:pPr>
      <w:r>
        <w:rPr>
          <w:rStyle w:val="39pt0pt"/>
        </w:rPr>
        <w:t xml:space="preserve">дієслівні </w:t>
      </w:r>
      <w:r>
        <w:t>(розповідати казку)]</w:t>
      </w:r>
    </w:p>
    <w:p w:rsidR="007670BA" w:rsidRDefault="00D04CBE">
      <w:pPr>
        <w:pStyle w:val="54"/>
        <w:framePr w:w="5904" w:h="9182" w:hRule="exact" w:wrap="none" w:vAnchor="page" w:hAnchor="page" w:x="3034" w:y="3889"/>
        <w:numPr>
          <w:ilvl w:val="0"/>
          <w:numId w:val="102"/>
        </w:numPr>
        <w:shd w:val="clear" w:color="auto" w:fill="auto"/>
        <w:tabs>
          <w:tab w:val="right" w:pos="2591"/>
        </w:tabs>
        <w:spacing w:line="180" w:lineRule="exact"/>
        <w:ind w:left="1960" w:firstLine="0"/>
      </w:pPr>
      <w:r>
        <w:t>І</w:t>
      </w:r>
    </w:p>
    <w:p w:rsidR="007670BA" w:rsidRDefault="00D04CBE">
      <w:pPr>
        <w:pStyle w:val="54"/>
        <w:framePr w:w="5904" w:h="9182" w:hRule="exact" w:wrap="none" w:vAnchor="page" w:hAnchor="page" w:x="3034" w:y="3889"/>
        <w:numPr>
          <w:ilvl w:val="0"/>
          <w:numId w:val="101"/>
        </w:numPr>
        <w:shd w:val="clear" w:color="auto" w:fill="auto"/>
        <w:tabs>
          <w:tab w:val="left" w:pos="538"/>
        </w:tabs>
        <w:spacing w:after="46" w:line="190" w:lineRule="exact"/>
        <w:ind w:left="560"/>
        <w:jc w:val="both"/>
      </w:pPr>
      <w:r>
        <w:t xml:space="preserve">прислівникові </w:t>
      </w:r>
      <w:r>
        <w:rPr>
          <w:rStyle w:val="295pt0pt"/>
        </w:rPr>
        <w:t>(дуже швидко)]</w:t>
      </w:r>
    </w:p>
    <w:p w:rsidR="007670BA" w:rsidRDefault="00D04CBE">
      <w:pPr>
        <w:pStyle w:val="54"/>
        <w:framePr w:w="5904" w:h="9182" w:hRule="exact" w:wrap="none" w:vAnchor="page" w:hAnchor="page" w:x="3034" w:y="3889"/>
        <w:shd w:val="clear" w:color="auto" w:fill="auto"/>
        <w:tabs>
          <w:tab w:val="right" w:leader="hyphen" w:pos="2591"/>
        </w:tabs>
        <w:spacing w:line="180" w:lineRule="exact"/>
        <w:ind w:left="1960" w:firstLine="0"/>
      </w:pPr>
      <w:r>
        <w:t>І</w:t>
      </w:r>
      <w:r>
        <w:tab/>
        <w:t>*</w:t>
      </w:r>
    </w:p>
    <w:p w:rsidR="007670BA" w:rsidRDefault="00D04CBE">
      <w:pPr>
        <w:pStyle w:val="80"/>
        <w:framePr w:w="5904" w:h="9182" w:hRule="exact" w:wrap="none" w:vAnchor="page" w:hAnchor="page" w:x="3034" w:y="3889"/>
        <w:numPr>
          <w:ilvl w:val="0"/>
          <w:numId w:val="101"/>
        </w:numPr>
        <w:shd w:val="clear" w:color="auto" w:fill="auto"/>
        <w:tabs>
          <w:tab w:val="left" w:pos="524"/>
        </w:tabs>
        <w:spacing w:after="46" w:line="190" w:lineRule="exact"/>
        <w:ind w:left="560" w:hanging="300"/>
      </w:pPr>
      <w:r>
        <w:rPr>
          <w:rStyle w:val="89pt0pt"/>
        </w:rPr>
        <w:t xml:space="preserve">числівникові </w:t>
      </w:r>
      <w:r>
        <w:rPr>
          <w:rStyle w:val="895pt0pt"/>
          <w:i/>
          <w:iCs/>
        </w:rPr>
        <w:t>(п’ять хлопців)]</w:t>
      </w:r>
    </w:p>
    <w:p w:rsidR="007670BA" w:rsidRDefault="00D04CBE">
      <w:pPr>
        <w:pStyle w:val="11"/>
        <w:framePr w:w="5904" w:h="9182" w:hRule="exact" w:wrap="none" w:vAnchor="page" w:hAnchor="page" w:x="3034" w:y="3889"/>
        <w:shd w:val="clear" w:color="auto" w:fill="auto"/>
        <w:spacing w:before="0" w:after="0" w:line="180" w:lineRule="exact"/>
        <w:ind w:left="1960"/>
        <w:jc w:val="left"/>
      </w:pPr>
      <w:r>
        <w:rPr>
          <w:rStyle w:val="ArialUnicodeMS9pt0pt0"/>
        </w:rPr>
        <w:t>І У</w:t>
      </w:r>
    </w:p>
    <w:p w:rsidR="007670BA" w:rsidRDefault="00D04CBE">
      <w:pPr>
        <w:pStyle w:val="11"/>
        <w:framePr w:w="5904" w:h="9182" w:hRule="exact" w:wrap="none" w:vAnchor="page" w:hAnchor="page" w:x="3034" w:y="3889"/>
        <w:numPr>
          <w:ilvl w:val="0"/>
          <w:numId w:val="101"/>
        </w:numPr>
        <w:shd w:val="clear" w:color="auto" w:fill="auto"/>
        <w:tabs>
          <w:tab w:val="left" w:pos="534"/>
        </w:tabs>
        <w:spacing w:before="0" w:after="0" w:line="206" w:lineRule="exact"/>
        <w:ind w:left="560" w:hanging="300"/>
        <w:jc w:val="both"/>
      </w:pPr>
      <w:r>
        <w:rPr>
          <w:rStyle w:val="ArialUnicodeMS9pt0pt0"/>
        </w:rPr>
        <w:t xml:space="preserve">займенникові </w:t>
      </w:r>
      <w:r>
        <w:rPr>
          <w:rStyle w:val="ArialUnicodeMS0pt"/>
        </w:rPr>
        <w:t>(кожен з нас).</w:t>
      </w:r>
    </w:p>
    <w:p w:rsidR="007670BA" w:rsidRDefault="00D04CBE">
      <w:pPr>
        <w:pStyle w:val="11"/>
        <w:framePr w:w="5904" w:h="9182" w:hRule="exact" w:wrap="none" w:vAnchor="page" w:hAnchor="page" w:x="3034" w:y="3889"/>
        <w:shd w:val="clear" w:color="auto" w:fill="auto"/>
        <w:spacing w:before="0" w:after="0" w:line="206" w:lineRule="exact"/>
        <w:ind w:left="560" w:hanging="300"/>
        <w:jc w:val="both"/>
      </w:pPr>
      <w:r>
        <w:rPr>
          <w:rStyle w:val="ArialUnicodeMS9pt0pt0"/>
        </w:rPr>
        <w:t>За семантичними відношеннями словосполучення поділяються на:</w:t>
      </w:r>
    </w:p>
    <w:p w:rsidR="007670BA" w:rsidRDefault="00D04CBE">
      <w:pPr>
        <w:pStyle w:val="11"/>
        <w:framePr w:w="5904" w:h="9182" w:hRule="exact" w:wrap="none" w:vAnchor="page" w:hAnchor="page" w:x="3034" w:y="3889"/>
        <w:numPr>
          <w:ilvl w:val="0"/>
          <w:numId w:val="103"/>
        </w:numPr>
        <w:shd w:val="clear" w:color="auto" w:fill="auto"/>
        <w:tabs>
          <w:tab w:val="left" w:pos="519"/>
        </w:tabs>
        <w:spacing w:before="0" w:after="0" w:line="206" w:lineRule="exact"/>
        <w:ind w:left="560" w:hanging="300"/>
        <w:jc w:val="both"/>
      </w:pPr>
      <w:r>
        <w:rPr>
          <w:rStyle w:val="ArialUnicodeMS9pt0pt0"/>
        </w:rPr>
        <w:t>атрибутивні, залежний компонент на рівні речення виступає озна-</w:t>
      </w:r>
    </w:p>
    <w:p w:rsidR="007670BA" w:rsidRDefault="00D04CBE">
      <w:pPr>
        <w:pStyle w:val="80"/>
        <w:framePr w:w="5904" w:h="9182" w:hRule="exact" w:wrap="none" w:vAnchor="page" w:hAnchor="page" w:x="3034" w:y="3889"/>
        <w:shd w:val="clear" w:color="auto" w:fill="auto"/>
        <w:spacing w:after="43" w:line="158" w:lineRule="exact"/>
        <w:ind w:left="560" w:right="3320" w:firstLine="1040"/>
        <w:jc w:val="left"/>
      </w:pPr>
      <w:r>
        <w:rPr>
          <w:rStyle w:val="895pt0pt"/>
          <w:i/>
          <w:iCs/>
        </w:rPr>
        <w:t>'И</w:t>
      </w:r>
      <w:r>
        <w:rPr>
          <w:rStyle w:val="89pt0pt"/>
        </w:rPr>
        <w:t xml:space="preserve"> І ченням </w:t>
      </w:r>
      <w:r>
        <w:rPr>
          <w:rStyle w:val="895pt0pt"/>
          <w:i/>
          <w:iCs/>
        </w:rPr>
        <w:t>(цікава книжка)]</w:t>
      </w:r>
    </w:p>
    <w:p w:rsidR="007670BA" w:rsidRDefault="00D04CBE">
      <w:pPr>
        <w:pStyle w:val="11"/>
        <w:framePr w:w="5904" w:h="9182" w:hRule="exact" w:wrap="none" w:vAnchor="page" w:hAnchor="page" w:x="3034" w:y="3889"/>
        <w:shd w:val="clear" w:color="auto" w:fill="auto"/>
        <w:spacing w:before="0" w:after="0" w:line="180" w:lineRule="exact"/>
        <w:ind w:left="560" w:firstLine="1040"/>
        <w:jc w:val="left"/>
      </w:pPr>
      <w:r>
        <w:rPr>
          <w:rStyle w:val="ArialUnicodeMS9pt0pt0"/>
        </w:rPr>
        <w:t>І ^</w:t>
      </w:r>
    </w:p>
    <w:p w:rsidR="007670BA" w:rsidRDefault="00D04CBE">
      <w:pPr>
        <w:pStyle w:val="80"/>
        <w:framePr w:w="5904" w:h="9182" w:hRule="exact" w:wrap="none" w:vAnchor="page" w:hAnchor="page" w:x="3034" w:y="3889"/>
        <w:numPr>
          <w:ilvl w:val="0"/>
          <w:numId w:val="103"/>
        </w:numPr>
        <w:shd w:val="clear" w:color="auto" w:fill="auto"/>
        <w:tabs>
          <w:tab w:val="left" w:pos="486"/>
        </w:tabs>
        <w:spacing w:after="114" w:line="190" w:lineRule="exact"/>
        <w:ind w:left="560" w:hanging="300"/>
      </w:pPr>
      <w:r>
        <w:rPr>
          <w:rStyle w:val="89pt0pt"/>
        </w:rPr>
        <w:t xml:space="preserve">об’єктні </w:t>
      </w:r>
      <w:r>
        <w:rPr>
          <w:rStyle w:val="895pt0pt"/>
          <w:i/>
          <w:iCs/>
        </w:rPr>
        <w:t>(зустріти друга)]</w:t>
      </w:r>
    </w:p>
    <w:p w:rsidR="007670BA" w:rsidRDefault="00D04CBE">
      <w:pPr>
        <w:pStyle w:val="11"/>
        <w:framePr w:w="5904" w:h="9182" w:hRule="exact" w:wrap="none" w:vAnchor="page" w:hAnchor="page" w:x="3034" w:y="3889"/>
        <w:numPr>
          <w:ilvl w:val="0"/>
          <w:numId w:val="103"/>
        </w:numPr>
        <w:shd w:val="clear" w:color="auto" w:fill="auto"/>
        <w:tabs>
          <w:tab w:val="left" w:pos="457"/>
        </w:tabs>
        <w:spacing w:before="0" w:after="0" w:line="221" w:lineRule="exact"/>
        <w:ind w:left="560" w:hanging="300"/>
        <w:jc w:val="both"/>
      </w:pPr>
      <w:r>
        <w:rPr>
          <w:rStyle w:val="ArialUnicodeMS9pt0pt0"/>
        </w:rPr>
        <w:t xml:space="preserve">обставинні </w:t>
      </w:r>
      <w:r>
        <w:rPr>
          <w:rStyle w:val="ArialUnicodeMS0pt"/>
        </w:rPr>
        <w:t>(іти додому).</w:t>
      </w:r>
    </w:p>
    <w:p w:rsidR="007670BA" w:rsidRDefault="00D04CBE">
      <w:pPr>
        <w:pStyle w:val="11"/>
        <w:framePr w:w="5904" w:h="9182" w:hRule="exact" w:wrap="none" w:vAnchor="page" w:hAnchor="page" w:x="3034" w:y="3889"/>
        <w:shd w:val="clear" w:color="auto" w:fill="auto"/>
        <w:spacing w:before="0" w:after="0" w:line="221" w:lineRule="exact"/>
        <w:ind w:left="560" w:hanging="300"/>
        <w:jc w:val="both"/>
      </w:pPr>
      <w:r>
        <w:rPr>
          <w:rStyle w:val="ArialUnicodeMS9pt0pt0"/>
        </w:rPr>
        <w:t>За ступенем синтаксичної злитості словосполучення поділяються на:</w:t>
      </w:r>
    </w:p>
    <w:p w:rsidR="007670BA" w:rsidRDefault="00D04CBE">
      <w:pPr>
        <w:pStyle w:val="11"/>
        <w:framePr w:w="5904" w:h="9182" w:hRule="exact" w:wrap="none" w:vAnchor="page" w:hAnchor="page" w:x="3034" w:y="3889"/>
        <w:numPr>
          <w:ilvl w:val="0"/>
          <w:numId w:val="104"/>
        </w:numPr>
        <w:shd w:val="clear" w:color="auto" w:fill="auto"/>
        <w:tabs>
          <w:tab w:val="left" w:pos="519"/>
        </w:tabs>
        <w:spacing w:before="0" w:after="0" w:line="221" w:lineRule="exact"/>
        <w:ind w:left="560" w:right="40" w:hanging="300"/>
        <w:jc w:val="both"/>
      </w:pPr>
      <w:r>
        <w:rPr>
          <w:rStyle w:val="ArialUnicodeMS9pt0pt0"/>
        </w:rPr>
        <w:t>синтаксично вільні (кожен компонент словосполучення висту</w:t>
      </w:r>
      <w:r>
        <w:rPr>
          <w:rStyle w:val="ArialUnicodeMS9pt0pt0"/>
        </w:rPr>
        <w:softHyphen/>
        <w:t>пає самостійним членом речення:</w:t>
      </w:r>
    </w:p>
    <w:p w:rsidR="007670BA" w:rsidRDefault="00D04CBE">
      <w:pPr>
        <w:pStyle w:val="11"/>
        <w:framePr w:w="5904" w:h="9182" w:hRule="exact" w:wrap="none" w:vAnchor="page" w:hAnchor="page" w:x="3034" w:y="3889"/>
        <w:shd w:val="clear" w:color="auto" w:fill="auto"/>
        <w:tabs>
          <w:tab w:val="left" w:pos="3344"/>
          <w:tab w:val="left" w:pos="4146"/>
        </w:tabs>
        <w:spacing w:before="0" w:after="0" w:line="182" w:lineRule="exact"/>
        <w:ind w:left="560"/>
        <w:jc w:val="left"/>
      </w:pPr>
      <w:r>
        <w:rPr>
          <w:rStyle w:val="ArialUnicodeMS9pt0pt0"/>
        </w:rPr>
        <w:t>І У І У</w:t>
      </w:r>
      <w:r>
        <w:rPr>
          <w:rStyle w:val="ArialUnicodeMS9pt0pt0"/>
        </w:rPr>
        <w:tab/>
        <w:t>І</w:t>
      </w:r>
      <w:r>
        <w:rPr>
          <w:rStyle w:val="ArialUnicodeMS9pt0pt0"/>
        </w:rPr>
        <w:tab/>
        <w:t>V</w:t>
      </w:r>
    </w:p>
    <w:p w:rsidR="007670BA" w:rsidRDefault="00D04CBE">
      <w:pPr>
        <w:pStyle w:val="80"/>
        <w:framePr w:w="5904" w:h="9182" w:hRule="exact" w:wrap="none" w:vAnchor="page" w:hAnchor="page" w:x="3034" w:y="3889"/>
        <w:shd w:val="clear" w:color="auto" w:fill="auto"/>
        <w:spacing w:line="182" w:lineRule="exact"/>
        <w:ind w:left="460" w:firstLine="0"/>
        <w:jc w:val="center"/>
      </w:pPr>
      <w:r>
        <w:rPr>
          <w:rStyle w:val="895pt0pt"/>
          <w:i/>
          <w:iCs/>
        </w:rPr>
        <w:t>вчити вірш; писати листа; говорити впевнено);</w:t>
      </w:r>
    </w:p>
    <w:p w:rsidR="007670BA" w:rsidRDefault="00D04CBE">
      <w:pPr>
        <w:pStyle w:val="11"/>
        <w:framePr w:w="5904" w:h="9182" w:hRule="exact" w:wrap="none" w:vAnchor="page" w:hAnchor="page" w:x="3034" w:y="3889"/>
        <w:numPr>
          <w:ilvl w:val="0"/>
          <w:numId w:val="104"/>
        </w:numPr>
        <w:shd w:val="clear" w:color="auto" w:fill="auto"/>
        <w:tabs>
          <w:tab w:val="left" w:pos="529"/>
        </w:tabs>
        <w:spacing w:before="0" w:after="12" w:line="190" w:lineRule="exact"/>
        <w:ind w:left="560" w:hanging="300"/>
        <w:jc w:val="both"/>
      </w:pPr>
      <w:r>
        <w:rPr>
          <w:rStyle w:val="ArialUnicodeMS9pt0pt0"/>
        </w:rPr>
        <w:t>синтаксично нечленовані (все словосполучення виступає одним</w:t>
      </w:r>
    </w:p>
    <w:p w:rsidR="007670BA" w:rsidRDefault="00D04CBE">
      <w:pPr>
        <w:pStyle w:val="11"/>
        <w:framePr w:w="5904" w:h="9182" w:hRule="exact" w:wrap="none" w:vAnchor="page" w:hAnchor="page" w:x="3034" w:y="3889"/>
        <w:shd w:val="clear" w:color="auto" w:fill="auto"/>
        <w:spacing w:before="0" w:after="172" w:line="216" w:lineRule="exact"/>
        <w:ind w:left="560" w:right="40" w:firstLine="1760"/>
        <w:jc w:val="both"/>
      </w:pPr>
      <w:r>
        <w:rPr>
          <w:rStyle w:val="ArialUnicodeMS9pt0pt0"/>
        </w:rPr>
        <w:t xml:space="preserve">І ^ І ^ членом речення: </w:t>
      </w:r>
      <w:r>
        <w:rPr>
          <w:rStyle w:val="ArialUnicodeMS0pt"/>
        </w:rPr>
        <w:t>метр шовку; два хлопці;</w:t>
      </w:r>
      <w:r>
        <w:rPr>
          <w:rStyle w:val="ArialUnicodeMS9pt0pt0"/>
        </w:rPr>
        <w:t xml:space="preserve"> інколи статус тако</w:t>
      </w:r>
      <w:r>
        <w:rPr>
          <w:rStyle w:val="ArialUnicodeMS9pt0pt0"/>
        </w:rPr>
        <w:softHyphen/>
        <w:t xml:space="preserve">го словосполучення можна пізнати тільки на рівні речення: </w:t>
      </w:r>
      <w:r>
        <w:rPr>
          <w:rStyle w:val="ArialUnicodeMS0pt"/>
        </w:rPr>
        <w:t>Чер</w:t>
      </w:r>
      <w:r>
        <w:rPr>
          <w:rStyle w:val="ArialUnicodeMS0pt"/>
        </w:rPr>
        <w:softHyphen/>
        <w:t>воний колір</w:t>
      </w:r>
      <w:r>
        <w:rPr>
          <w:rStyle w:val="ArialUnicodeMS9pt0pt0"/>
        </w:rPr>
        <w:t xml:space="preserve"> - </w:t>
      </w:r>
      <w:r>
        <w:rPr>
          <w:rStyle w:val="ArialUnicodeMS0pt"/>
        </w:rPr>
        <w:t>колір кохання,</w:t>
      </w:r>
      <w:r>
        <w:rPr>
          <w:rStyle w:val="ArialUnicodeMS9pt0pt0"/>
        </w:rPr>
        <w:t xml:space="preserve"> де </w:t>
      </w:r>
      <w:r>
        <w:rPr>
          <w:rStyle w:val="ArialUnicodeMS0pt"/>
        </w:rPr>
        <w:t>“червоний колір”</w:t>
      </w:r>
      <w:r>
        <w:rPr>
          <w:rStyle w:val="ArialUnicodeMS9pt0pt0"/>
        </w:rPr>
        <w:t xml:space="preserve"> виступає підметом і в силу цього є нечленованим словосполученням).</w:t>
      </w:r>
    </w:p>
    <w:p w:rsidR="007670BA" w:rsidRDefault="00D04CBE">
      <w:pPr>
        <w:pStyle w:val="11"/>
        <w:framePr w:w="5904" w:h="9182" w:hRule="exact" w:wrap="none" w:vAnchor="page" w:hAnchor="page" w:x="3034" w:y="3889"/>
        <w:shd w:val="clear" w:color="auto" w:fill="auto"/>
        <w:spacing w:before="0" w:after="0" w:line="226" w:lineRule="exact"/>
        <w:ind w:right="40" w:firstLine="260"/>
        <w:jc w:val="left"/>
      </w:pPr>
      <w:r>
        <w:rPr>
          <w:rStyle w:val="ArialUnicodeMS9pt0pt0"/>
        </w:rPr>
        <w:t>СПОЛУЧНИКОВЕ РЕЧЕННЯ. Це речення, частини якого пов'язу</w:t>
      </w:r>
      <w:r>
        <w:rPr>
          <w:rStyle w:val="ArialUnicodeMS9pt0pt0"/>
        </w:rPr>
        <w:softHyphen/>
        <w:t>ються за допомогою сполучників чи сполучних слів, називається</w:t>
      </w:r>
    </w:p>
    <w:p w:rsidR="007670BA" w:rsidRDefault="00D04CBE">
      <w:pPr>
        <w:pStyle w:val="a6"/>
        <w:framePr w:wrap="none" w:vAnchor="page" w:hAnchor="page" w:x="8592" w:y="13174"/>
        <w:shd w:val="clear" w:color="auto" w:fill="auto"/>
        <w:spacing w:line="160" w:lineRule="exact"/>
        <w:ind w:left="40"/>
        <w:jc w:val="left"/>
      </w:pPr>
      <w:r>
        <w:rPr>
          <w:rStyle w:val="Arial8pt0pt0"/>
        </w:rPr>
        <w:t>125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90" w:h="9085" w:hRule="exact" w:wrap="none" w:vAnchor="page" w:hAnchor="page" w:x="3041" w:y="3741"/>
        <w:shd w:val="clear" w:color="auto" w:fill="auto"/>
        <w:spacing w:before="0" w:after="0" w:line="230" w:lineRule="exact"/>
        <w:ind w:left="20" w:right="40"/>
        <w:jc w:val="both"/>
      </w:pPr>
      <w:r>
        <w:rPr>
          <w:rStyle w:val="ArialUnicodeMS9pt0pt0"/>
        </w:rPr>
        <w:lastRenderedPageBreak/>
        <w:t xml:space="preserve">сполучниковим. Залежно від типу сполучних засобів виділяють складносурядні речення (див. </w:t>
      </w:r>
      <w:r>
        <w:rPr>
          <w:rStyle w:val="ArialUnicodeMS0pt1"/>
        </w:rPr>
        <w:t xml:space="preserve">СКЛАДНОСУРЯДНЕ РЕЧЕННЯ) </w:t>
      </w:r>
      <w:r>
        <w:rPr>
          <w:rStyle w:val="ArialUnicodeMS9pt0pt0"/>
        </w:rPr>
        <w:t xml:space="preserve">та складнопідрядні речення (див. </w:t>
      </w:r>
      <w:r>
        <w:rPr>
          <w:rStyle w:val="ArialUnicodeMS0pt1"/>
        </w:rPr>
        <w:t>СКЛАДНОПІДРЯДНЕ РЕЧЕННЯ):</w:t>
      </w:r>
    </w:p>
    <w:p w:rsidR="007670BA" w:rsidRDefault="00D04CBE">
      <w:pPr>
        <w:pStyle w:val="80"/>
        <w:framePr w:w="5890" w:h="9085" w:hRule="exact" w:wrap="none" w:vAnchor="page" w:hAnchor="page" w:x="3041" w:y="3741"/>
        <w:shd w:val="clear" w:color="auto" w:fill="auto"/>
        <w:spacing w:after="180" w:line="235" w:lineRule="exact"/>
        <w:ind w:left="20" w:right="40" w:firstLine="260"/>
      </w:pPr>
      <w:r>
        <w:rPr>
          <w:rStyle w:val="895pt0pt"/>
          <w:i/>
          <w:iCs/>
        </w:rPr>
        <w:t>“Ще ніби чув за собою переляканий дівочий крик, але опісля цілком забувся, де саме блукав і з якими думками”</w:t>
      </w:r>
      <w:r>
        <w:rPr>
          <w:rStyle w:val="89pt0pt"/>
        </w:rPr>
        <w:t xml:space="preserve"> (Л. Мосендз).</w:t>
      </w:r>
    </w:p>
    <w:p w:rsidR="007670BA" w:rsidRDefault="00D04CBE">
      <w:pPr>
        <w:pStyle w:val="11"/>
        <w:framePr w:w="5890" w:h="9085" w:hRule="exact" w:wrap="none" w:vAnchor="page" w:hAnchor="page" w:x="3041" w:y="3741"/>
        <w:shd w:val="clear" w:color="auto" w:fill="auto"/>
        <w:spacing w:before="0" w:after="0" w:line="235" w:lineRule="exact"/>
        <w:ind w:left="20" w:right="40" w:firstLine="260"/>
        <w:jc w:val="both"/>
      </w:pPr>
      <w:r>
        <w:rPr>
          <w:rStyle w:val="ArialUnicodeMS0pt1"/>
        </w:rPr>
        <w:t xml:space="preserve">СПОЛУЧНИКОВИЙ ЗВ’ЯЗОК. </w:t>
      </w:r>
      <w:r>
        <w:rPr>
          <w:rStyle w:val="ArialUnicodeMS9pt0pt0"/>
        </w:rPr>
        <w:t>Синтаксичний формальний зв'язок у вигляді сполучників або сполучних слів у складносурядних і склад</w:t>
      </w:r>
      <w:r>
        <w:rPr>
          <w:rStyle w:val="ArialUnicodeMS9pt0pt0"/>
        </w:rPr>
        <w:softHyphen/>
        <w:t>нопідрядних реченнях називається сполучниковим:</w:t>
      </w:r>
    </w:p>
    <w:p w:rsidR="007670BA" w:rsidRDefault="00D04CBE">
      <w:pPr>
        <w:pStyle w:val="80"/>
        <w:framePr w:w="5890" w:h="9085" w:hRule="exact" w:wrap="none" w:vAnchor="page" w:hAnchor="page" w:x="3041" w:y="3741"/>
        <w:shd w:val="clear" w:color="auto" w:fill="auto"/>
        <w:spacing w:after="19" w:line="190" w:lineRule="exact"/>
        <w:ind w:left="20" w:firstLine="260"/>
      </w:pPr>
      <w:r>
        <w:rPr>
          <w:rStyle w:val="895pt0pt"/>
          <w:i/>
          <w:iCs/>
        </w:rPr>
        <w:t>‘Щасливий той, хто бачив мрію,</w:t>
      </w:r>
    </w:p>
    <w:p w:rsidR="007670BA" w:rsidRDefault="00D04CBE">
      <w:pPr>
        <w:pStyle w:val="80"/>
        <w:framePr w:w="5890" w:h="9085" w:hRule="exact" w:wrap="none" w:vAnchor="page" w:hAnchor="page" w:x="3041" w:y="3741"/>
        <w:shd w:val="clear" w:color="auto" w:fill="auto"/>
        <w:spacing w:after="227" w:line="190" w:lineRule="exact"/>
        <w:ind w:left="20" w:firstLine="260"/>
      </w:pPr>
      <w:r>
        <w:rPr>
          <w:rStyle w:val="895pt0pt"/>
          <w:i/>
          <w:iCs/>
        </w:rPr>
        <w:t>Але не доторкнувсь</w:t>
      </w:r>
      <w:r>
        <w:rPr>
          <w:rStyle w:val="89pt0pt"/>
        </w:rPr>
        <w:t xml:space="preserve"> /Г(Д. Павличко).</w:t>
      </w:r>
    </w:p>
    <w:p w:rsidR="007670BA" w:rsidRDefault="00D04CBE">
      <w:pPr>
        <w:pStyle w:val="11"/>
        <w:framePr w:w="5890" w:h="9085" w:hRule="exact" w:wrap="none" w:vAnchor="page" w:hAnchor="page" w:x="3041" w:y="3741"/>
        <w:shd w:val="clear" w:color="auto" w:fill="auto"/>
        <w:spacing w:before="0" w:after="0" w:line="230" w:lineRule="exact"/>
        <w:ind w:left="20" w:firstLine="260"/>
        <w:jc w:val="both"/>
      </w:pPr>
      <w:r>
        <w:rPr>
          <w:rStyle w:val="ArialUnicodeMS0pt1"/>
        </w:rPr>
        <w:t xml:space="preserve">СПОЛУЧНІ ЗАСОБИ. </w:t>
      </w:r>
      <w:r>
        <w:rPr>
          <w:rStyle w:val="ArialUnicodeMS9pt0pt0"/>
        </w:rPr>
        <w:t>Серед сполучних засобів виділяються:</w:t>
      </w:r>
    </w:p>
    <w:p w:rsidR="007670BA" w:rsidRDefault="00D04CBE">
      <w:pPr>
        <w:pStyle w:val="11"/>
        <w:framePr w:w="5890" w:h="9085" w:hRule="exact" w:wrap="none" w:vAnchor="page" w:hAnchor="page" w:x="3041" w:y="3741"/>
        <w:numPr>
          <w:ilvl w:val="0"/>
          <w:numId w:val="105"/>
        </w:numPr>
        <w:shd w:val="clear" w:color="auto" w:fill="auto"/>
        <w:tabs>
          <w:tab w:val="left" w:pos="534"/>
        </w:tabs>
        <w:spacing w:before="0" w:after="0" w:line="230" w:lineRule="exact"/>
        <w:ind w:left="20" w:firstLine="260"/>
        <w:jc w:val="both"/>
      </w:pPr>
      <w:r>
        <w:rPr>
          <w:rStyle w:val="ArialUnicodeMS9pt0pt0"/>
        </w:rPr>
        <w:t>сполучні слова що, хто, який, коли та ін.:</w:t>
      </w:r>
    </w:p>
    <w:p w:rsidR="007670BA" w:rsidRDefault="00D04CBE">
      <w:pPr>
        <w:pStyle w:val="80"/>
        <w:framePr w:w="5890" w:h="9085" w:hRule="exact" w:wrap="none" w:vAnchor="page" w:hAnchor="page" w:x="3041" w:y="3741"/>
        <w:shd w:val="clear" w:color="auto" w:fill="auto"/>
        <w:spacing w:line="230" w:lineRule="exact"/>
        <w:ind w:left="540" w:right="40" w:firstLine="0"/>
      </w:pPr>
      <w:r>
        <w:rPr>
          <w:rStyle w:val="895pt0pt"/>
          <w:i/>
          <w:iCs/>
        </w:rPr>
        <w:t>“Він обернувся, блиснувши проти сонця, що світило вздовж коридора..."{</w:t>
      </w:r>
      <w:r>
        <w:rPr>
          <w:rStyle w:val="89pt0pt"/>
        </w:rPr>
        <w:t xml:space="preserve"> Г. Тютюнник);</w:t>
      </w:r>
    </w:p>
    <w:p w:rsidR="007670BA" w:rsidRDefault="00D04CBE">
      <w:pPr>
        <w:pStyle w:val="11"/>
        <w:framePr w:w="5890" w:h="9085" w:hRule="exact" w:wrap="none" w:vAnchor="page" w:hAnchor="page" w:x="3041" w:y="3741"/>
        <w:numPr>
          <w:ilvl w:val="0"/>
          <w:numId w:val="105"/>
        </w:numPr>
        <w:shd w:val="clear" w:color="auto" w:fill="auto"/>
        <w:tabs>
          <w:tab w:val="left" w:pos="491"/>
        </w:tabs>
        <w:spacing w:before="0" w:after="0" w:line="230" w:lineRule="exact"/>
        <w:ind w:left="20" w:firstLine="260"/>
        <w:jc w:val="both"/>
      </w:pPr>
      <w:r>
        <w:rPr>
          <w:rStyle w:val="ArialUnicodeMS9pt0pt0"/>
        </w:rPr>
        <w:t xml:space="preserve">сполучники підрядності де, як, </w:t>
      </w:r>
      <w:r>
        <w:rPr>
          <w:rStyle w:val="ArialUnicodeMS0pt1"/>
        </w:rPr>
        <w:t xml:space="preserve">що, щоб, бо </w:t>
      </w:r>
      <w:r>
        <w:rPr>
          <w:rStyle w:val="ArialUnicodeMS9pt0pt0"/>
        </w:rPr>
        <w:t>та ін.:</w:t>
      </w:r>
    </w:p>
    <w:p w:rsidR="007670BA" w:rsidRDefault="00D04CBE">
      <w:pPr>
        <w:pStyle w:val="80"/>
        <w:framePr w:w="5890" w:h="9085" w:hRule="exact" w:wrap="none" w:vAnchor="page" w:hAnchor="page" w:x="3041" w:y="3741"/>
        <w:shd w:val="clear" w:color="auto" w:fill="auto"/>
        <w:spacing w:line="230" w:lineRule="exact"/>
        <w:ind w:left="540" w:right="40" w:firstLine="0"/>
      </w:pPr>
      <w:r>
        <w:rPr>
          <w:rStyle w:val="895pt0pt"/>
          <w:i/>
          <w:iCs/>
        </w:rPr>
        <w:t>‘Якби фортуна не була сліпою, хіба б лежав той грек на дні Су пою?" {</w:t>
      </w:r>
      <w:r>
        <w:rPr>
          <w:rStyle w:val="89pt0pt"/>
        </w:rPr>
        <w:t>Л. Костенко);</w:t>
      </w:r>
    </w:p>
    <w:p w:rsidR="007670BA" w:rsidRDefault="00D04CBE">
      <w:pPr>
        <w:pStyle w:val="80"/>
        <w:framePr w:w="5890" w:h="9085" w:hRule="exact" w:wrap="none" w:vAnchor="page" w:hAnchor="page" w:x="3041" w:y="3741"/>
        <w:numPr>
          <w:ilvl w:val="0"/>
          <w:numId w:val="105"/>
        </w:numPr>
        <w:shd w:val="clear" w:color="auto" w:fill="auto"/>
        <w:tabs>
          <w:tab w:val="left" w:pos="496"/>
        </w:tabs>
        <w:spacing w:line="230" w:lineRule="exact"/>
        <w:ind w:left="540" w:right="40" w:hanging="260"/>
      </w:pPr>
      <w:r>
        <w:rPr>
          <w:rStyle w:val="89pt0pt"/>
        </w:rPr>
        <w:t xml:space="preserve">сполучники сурядності </w:t>
      </w:r>
      <w:r>
        <w:rPr>
          <w:rStyle w:val="895pt0pt1"/>
        </w:rPr>
        <w:t xml:space="preserve">і, </w:t>
      </w:r>
      <w:r>
        <w:rPr>
          <w:rStyle w:val="89pt0pt"/>
        </w:rPr>
        <w:t xml:space="preserve">й, та, проте, </w:t>
      </w:r>
      <w:r>
        <w:rPr>
          <w:rStyle w:val="895pt0pt1"/>
        </w:rPr>
        <w:t xml:space="preserve">ні... ні, чи... чи </w:t>
      </w:r>
      <w:r>
        <w:rPr>
          <w:rStyle w:val="89pt0pt"/>
        </w:rPr>
        <w:t xml:space="preserve">та ін.: </w:t>
      </w:r>
      <w:r>
        <w:rPr>
          <w:rStyle w:val="895pt0pt"/>
          <w:i/>
          <w:iCs/>
        </w:rPr>
        <w:t>“Книжок немає зовсім - це вже лихо, А друге й більше - дощова вода" (Є.</w:t>
      </w:r>
      <w:r>
        <w:rPr>
          <w:rStyle w:val="89pt0pt"/>
        </w:rPr>
        <w:t xml:space="preserve"> Плужник);</w:t>
      </w:r>
    </w:p>
    <w:p w:rsidR="007670BA" w:rsidRDefault="00D04CBE">
      <w:pPr>
        <w:pStyle w:val="11"/>
        <w:framePr w:w="5890" w:h="9085" w:hRule="exact" w:wrap="none" w:vAnchor="page" w:hAnchor="page" w:x="3041" w:y="3741"/>
        <w:numPr>
          <w:ilvl w:val="0"/>
          <w:numId w:val="105"/>
        </w:numPr>
        <w:shd w:val="clear" w:color="auto" w:fill="auto"/>
        <w:tabs>
          <w:tab w:val="left" w:pos="558"/>
        </w:tabs>
        <w:spacing w:before="0" w:after="0" w:line="230" w:lineRule="exact"/>
        <w:ind w:left="20" w:firstLine="260"/>
        <w:jc w:val="both"/>
      </w:pPr>
      <w:r>
        <w:rPr>
          <w:rStyle w:val="ArialUnicodeMS9pt0pt0"/>
        </w:rPr>
        <w:t>інтонація:</w:t>
      </w:r>
    </w:p>
    <w:p w:rsidR="007670BA" w:rsidRDefault="00D04CBE">
      <w:pPr>
        <w:pStyle w:val="80"/>
        <w:framePr w:w="5890" w:h="9085" w:hRule="exact" w:wrap="none" w:vAnchor="page" w:hAnchor="page" w:x="3041" w:y="3741"/>
        <w:shd w:val="clear" w:color="auto" w:fill="auto"/>
        <w:spacing w:after="176" w:line="226" w:lineRule="exact"/>
        <w:ind w:left="540" w:right="40" w:firstLine="0"/>
      </w:pPr>
      <w:r>
        <w:rPr>
          <w:rStyle w:val="895pt0pt"/>
          <w:i/>
          <w:iCs/>
        </w:rPr>
        <w:t>“Минає літо, осінь вже бреде, лісів багрець торкнувся ве</w:t>
      </w:r>
      <w:r>
        <w:rPr>
          <w:rStyle w:val="895pt0pt"/>
          <w:i/>
          <w:iCs/>
        </w:rPr>
        <w:softHyphen/>
        <w:t>ресневий...” {</w:t>
      </w:r>
      <w:r>
        <w:rPr>
          <w:rStyle w:val="89pt0pt"/>
        </w:rPr>
        <w:t xml:space="preserve"> Л. Тендюк).</w:t>
      </w:r>
    </w:p>
    <w:p w:rsidR="007670BA" w:rsidRDefault="00D04CBE">
      <w:pPr>
        <w:pStyle w:val="11"/>
        <w:framePr w:w="5890" w:h="9085" w:hRule="exact" w:wrap="none" w:vAnchor="page" w:hAnchor="page" w:x="3041" w:y="3741"/>
        <w:shd w:val="clear" w:color="auto" w:fill="auto"/>
        <w:spacing w:before="0" w:after="0" w:line="230" w:lineRule="exact"/>
        <w:ind w:left="20" w:right="40" w:firstLine="260"/>
        <w:jc w:val="both"/>
      </w:pPr>
      <w:r>
        <w:rPr>
          <w:rStyle w:val="ArialUnicodeMS0pt1"/>
        </w:rPr>
        <w:t xml:space="preserve">СУРЯДНЕ ВІДНОШЕННЯ </w:t>
      </w:r>
      <w:r>
        <w:rPr>
          <w:rStyle w:val="ArialUnicodeMS9pt0pt0"/>
        </w:rPr>
        <w:t xml:space="preserve">-- відношення, до якого компоненти складного речення є рівноправні і поєднані між собою сполучниками сурядності I, й, </w:t>
      </w:r>
      <w:r>
        <w:rPr>
          <w:rStyle w:val="ArialUnicodeMS0pt1"/>
        </w:rPr>
        <w:t xml:space="preserve">та, але, зате, чи </w:t>
      </w:r>
      <w:r>
        <w:rPr>
          <w:rStyle w:val="ArialUnicodeMS9pt0pt0"/>
        </w:rPr>
        <w:t xml:space="preserve">то... </w:t>
      </w:r>
      <w:r>
        <w:rPr>
          <w:rStyle w:val="ArialUnicodeMS0pt1"/>
        </w:rPr>
        <w:t xml:space="preserve">чи то </w:t>
      </w:r>
      <w:r>
        <w:rPr>
          <w:rStyle w:val="ArialUnicodeMS9pt0pt0"/>
        </w:rPr>
        <w:t>та ін. Виділяються такі сурядні відношення: єднальні, розділові, протиставні, зіставні:</w:t>
      </w:r>
    </w:p>
    <w:p w:rsidR="007670BA" w:rsidRDefault="00D04CBE">
      <w:pPr>
        <w:pStyle w:val="80"/>
        <w:framePr w:w="5890" w:h="9085" w:hRule="exact" w:wrap="none" w:vAnchor="page" w:hAnchor="page" w:x="3041" w:y="3741"/>
        <w:shd w:val="clear" w:color="auto" w:fill="auto"/>
        <w:spacing w:after="176" w:line="230" w:lineRule="exact"/>
        <w:ind w:left="20" w:right="40" w:firstLine="260"/>
      </w:pPr>
      <w:r>
        <w:rPr>
          <w:rStyle w:val="895pt0pt"/>
          <w:i/>
          <w:iCs/>
        </w:rPr>
        <w:t xml:space="preserve">“Стиснув коня і почвапував передом, а шляхта лавою за ним" </w:t>
      </w:r>
      <w:r>
        <w:rPr>
          <w:rStyle w:val="89pt0pt"/>
        </w:rPr>
        <w:t>(А. Чайковський).</w:t>
      </w:r>
    </w:p>
    <w:p w:rsidR="007670BA" w:rsidRDefault="00D04CBE">
      <w:pPr>
        <w:pStyle w:val="11"/>
        <w:framePr w:w="5890" w:h="9085" w:hRule="exact" w:wrap="none" w:vAnchor="page" w:hAnchor="page" w:x="3041" w:y="3741"/>
        <w:shd w:val="clear" w:color="auto" w:fill="auto"/>
        <w:spacing w:before="0" w:after="0" w:line="235" w:lineRule="exact"/>
        <w:ind w:left="20" w:right="40" w:firstLine="260"/>
        <w:jc w:val="both"/>
      </w:pPr>
      <w:r>
        <w:rPr>
          <w:rStyle w:val="ArialUnicodeMS0pt1"/>
        </w:rPr>
        <w:t xml:space="preserve">ТИПИ РЕЧЕНЬ. </w:t>
      </w:r>
      <w:r>
        <w:rPr>
          <w:rStyle w:val="ArialUnicodeMS9pt0pt0"/>
        </w:rPr>
        <w:t>Виділяють кілька типів речення на підставі різних класифікаційних ознак:</w:t>
      </w:r>
    </w:p>
    <w:p w:rsidR="007670BA" w:rsidRDefault="00D04CBE">
      <w:pPr>
        <w:pStyle w:val="11"/>
        <w:framePr w:w="5890" w:h="9085" w:hRule="exact" w:wrap="none" w:vAnchor="page" w:hAnchor="page" w:x="3041" w:y="3741"/>
        <w:numPr>
          <w:ilvl w:val="0"/>
          <w:numId w:val="106"/>
        </w:numPr>
        <w:shd w:val="clear" w:color="auto" w:fill="auto"/>
        <w:tabs>
          <w:tab w:val="left" w:pos="534"/>
        </w:tabs>
        <w:spacing w:before="0" w:after="0" w:line="226" w:lineRule="exact"/>
        <w:ind w:left="20" w:firstLine="260"/>
        <w:jc w:val="both"/>
      </w:pPr>
      <w:r>
        <w:rPr>
          <w:rStyle w:val="ArialUnicodeMS9pt0pt0"/>
        </w:rPr>
        <w:t>За метою висловлювання: розповідне, питальне, спонукальне:</w:t>
      </w:r>
    </w:p>
    <w:p w:rsidR="007670BA" w:rsidRDefault="00D04CBE">
      <w:pPr>
        <w:pStyle w:val="80"/>
        <w:framePr w:w="5890" w:h="9085" w:hRule="exact" w:wrap="none" w:vAnchor="page" w:hAnchor="page" w:x="3041" w:y="3741"/>
        <w:shd w:val="clear" w:color="auto" w:fill="auto"/>
        <w:tabs>
          <w:tab w:val="left" w:pos="838"/>
        </w:tabs>
        <w:spacing w:line="226" w:lineRule="exact"/>
        <w:ind w:left="820" w:right="40" w:hanging="260"/>
        <w:jc w:val="left"/>
      </w:pPr>
      <w:r>
        <w:rPr>
          <w:rStyle w:val="89pt0pt"/>
        </w:rPr>
        <w:t>а)</w:t>
      </w:r>
      <w:r>
        <w:rPr>
          <w:rStyle w:val="89pt0pt"/>
        </w:rPr>
        <w:tab/>
      </w:r>
      <w:r>
        <w:rPr>
          <w:rStyle w:val="895pt0pt"/>
          <w:i/>
          <w:iCs/>
        </w:rPr>
        <w:t xml:space="preserve">“Діялось се в тридцятих роках минулого століття" </w:t>
      </w:r>
      <w:r>
        <w:rPr>
          <w:rStyle w:val="89pt0pt"/>
        </w:rPr>
        <w:t>(М. Коцюбинський);</w:t>
      </w:r>
    </w:p>
    <w:p w:rsidR="007670BA" w:rsidRDefault="00D04CBE">
      <w:pPr>
        <w:pStyle w:val="80"/>
        <w:framePr w:w="5890" w:h="9085" w:hRule="exact" w:wrap="none" w:vAnchor="page" w:hAnchor="page" w:x="3041" w:y="3741"/>
        <w:shd w:val="clear" w:color="auto" w:fill="auto"/>
        <w:tabs>
          <w:tab w:val="left" w:pos="818"/>
        </w:tabs>
        <w:spacing w:line="226" w:lineRule="exact"/>
        <w:ind w:left="540" w:firstLine="0"/>
      </w:pPr>
      <w:r>
        <w:rPr>
          <w:rStyle w:val="89pt0pt"/>
        </w:rPr>
        <w:t>б)</w:t>
      </w:r>
      <w:r>
        <w:rPr>
          <w:rStyle w:val="89pt0pt"/>
        </w:rPr>
        <w:tab/>
        <w:t xml:space="preserve">“Я </w:t>
      </w:r>
      <w:r>
        <w:rPr>
          <w:rStyle w:val="895pt0pt"/>
          <w:i/>
          <w:iCs/>
        </w:rPr>
        <w:t>думаю: чому мені так хороше?”</w:t>
      </w:r>
      <w:r>
        <w:rPr>
          <w:rStyle w:val="89pt0pt"/>
        </w:rPr>
        <w:t xml:space="preserve"> (О. Довженко);</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914" w:h="9083" w:hRule="exact" w:wrap="none" w:vAnchor="page" w:hAnchor="page" w:x="3029" w:y="3905"/>
        <w:shd w:val="clear" w:color="auto" w:fill="auto"/>
        <w:tabs>
          <w:tab w:val="left" w:pos="838"/>
        </w:tabs>
        <w:spacing w:line="216" w:lineRule="exact"/>
        <w:ind w:left="820" w:right="60" w:hanging="260"/>
        <w:jc w:val="left"/>
      </w:pPr>
      <w:r>
        <w:rPr>
          <w:rStyle w:val="89pt0pt"/>
        </w:rPr>
        <w:lastRenderedPageBreak/>
        <w:t>в)</w:t>
      </w:r>
      <w:r>
        <w:rPr>
          <w:rStyle w:val="89pt0pt"/>
        </w:rPr>
        <w:tab/>
      </w:r>
      <w:r>
        <w:rPr>
          <w:rStyle w:val="895pt0pt"/>
          <w:i/>
          <w:iCs/>
        </w:rPr>
        <w:t xml:space="preserve">“Підійдіть </w:t>
      </w:r>
      <w:r>
        <w:rPr>
          <w:rStyle w:val="895pt0pt"/>
          <w:i/>
          <w:iCs/>
          <w:lang w:val="ru-RU"/>
        </w:rPr>
        <w:t xml:space="preserve">до берега. Подумайте. Станьте на </w:t>
      </w:r>
      <w:r>
        <w:rPr>
          <w:rStyle w:val="895pt0pt"/>
          <w:i/>
          <w:iCs/>
        </w:rPr>
        <w:t xml:space="preserve">пісочку </w:t>
      </w:r>
      <w:r>
        <w:rPr>
          <w:rStyle w:val="895pt0pt"/>
          <w:i/>
          <w:iCs/>
          <w:lang w:val="ru-RU"/>
        </w:rPr>
        <w:t xml:space="preserve">коло </w:t>
      </w:r>
      <w:r>
        <w:rPr>
          <w:rStyle w:val="895pt0pt"/>
          <w:i/>
          <w:iCs/>
        </w:rPr>
        <w:t xml:space="preserve">самої </w:t>
      </w:r>
      <w:r>
        <w:rPr>
          <w:rStyle w:val="895pt0pt"/>
          <w:i/>
          <w:iCs/>
          <w:lang w:val="ru-RU"/>
        </w:rPr>
        <w:t xml:space="preserve">води, </w:t>
      </w:r>
      <w:r>
        <w:rPr>
          <w:rStyle w:val="895pt0pt"/>
          <w:i/>
          <w:iCs/>
        </w:rPr>
        <w:t xml:space="preserve">лівою </w:t>
      </w:r>
      <w:r>
        <w:rPr>
          <w:rStyle w:val="895pt0pt"/>
          <w:i/>
          <w:iCs/>
          <w:lang w:val="ru-RU"/>
        </w:rPr>
        <w:t xml:space="preserve">рукою </w:t>
      </w:r>
      <w:r>
        <w:rPr>
          <w:rStyle w:val="895pt0pt"/>
          <w:i/>
          <w:iCs/>
        </w:rPr>
        <w:t xml:space="preserve">торкніться </w:t>
      </w:r>
      <w:r>
        <w:rPr>
          <w:rStyle w:val="895pt0pt"/>
          <w:i/>
          <w:iCs/>
          <w:lang w:val="ru-RU"/>
        </w:rPr>
        <w:t>води” (О.</w:t>
      </w:r>
      <w:r>
        <w:rPr>
          <w:rStyle w:val="89pt0pt"/>
          <w:lang w:val="ru-RU"/>
        </w:rPr>
        <w:t xml:space="preserve"> Довженко).</w:t>
      </w:r>
    </w:p>
    <w:p w:rsidR="007670BA" w:rsidRDefault="00D04CBE">
      <w:pPr>
        <w:pStyle w:val="11"/>
        <w:framePr w:w="5914" w:h="9083" w:hRule="exact" w:wrap="none" w:vAnchor="page" w:hAnchor="page" w:x="3029" w:y="3905"/>
        <w:numPr>
          <w:ilvl w:val="0"/>
          <w:numId w:val="106"/>
        </w:numPr>
        <w:shd w:val="clear" w:color="auto" w:fill="auto"/>
        <w:tabs>
          <w:tab w:val="left" w:pos="549"/>
        </w:tabs>
        <w:spacing w:before="0" w:after="0" w:line="216" w:lineRule="exact"/>
        <w:ind w:left="560" w:hanging="280"/>
        <w:jc w:val="both"/>
      </w:pPr>
      <w:r>
        <w:rPr>
          <w:rStyle w:val="ArialUnicodeMS9pt0pt0"/>
          <w:lang w:val="ru-RU"/>
        </w:rPr>
        <w:t xml:space="preserve">За </w:t>
      </w:r>
      <w:r>
        <w:rPr>
          <w:rStyle w:val="ArialUnicodeMS9pt0pt0"/>
        </w:rPr>
        <w:t xml:space="preserve">емоційним забарвленням: окличне, </w:t>
      </w:r>
      <w:r>
        <w:rPr>
          <w:rStyle w:val="ArialUnicodeMS9pt0pt0"/>
          <w:lang w:val="ru-RU"/>
        </w:rPr>
        <w:t>неокличне:</w:t>
      </w:r>
    </w:p>
    <w:p w:rsidR="007670BA" w:rsidRDefault="00D04CBE">
      <w:pPr>
        <w:pStyle w:val="80"/>
        <w:framePr w:w="5914" w:h="9083" w:hRule="exact" w:wrap="none" w:vAnchor="page" w:hAnchor="page" w:x="3029" w:y="3905"/>
        <w:shd w:val="clear" w:color="auto" w:fill="auto"/>
        <w:tabs>
          <w:tab w:val="left" w:pos="843"/>
        </w:tabs>
        <w:spacing w:line="216" w:lineRule="exact"/>
        <w:ind w:left="560" w:firstLine="0"/>
      </w:pPr>
      <w:r>
        <w:rPr>
          <w:rStyle w:val="89pt0pt"/>
          <w:lang w:val="ru-RU"/>
        </w:rPr>
        <w:t>а)</w:t>
      </w:r>
      <w:r>
        <w:rPr>
          <w:rStyle w:val="89pt0pt"/>
          <w:lang w:val="ru-RU"/>
        </w:rPr>
        <w:tab/>
      </w:r>
      <w:r>
        <w:rPr>
          <w:rStyle w:val="895pt0pt"/>
          <w:i/>
          <w:iCs/>
          <w:lang w:val="ru-RU"/>
        </w:rPr>
        <w:t xml:space="preserve">“О, </w:t>
      </w:r>
      <w:r>
        <w:rPr>
          <w:rStyle w:val="895pt0pt"/>
          <w:i/>
          <w:iCs/>
        </w:rPr>
        <w:t xml:space="preserve">скільки є </w:t>
      </w:r>
      <w:r>
        <w:rPr>
          <w:rStyle w:val="895pt0pt"/>
          <w:i/>
          <w:iCs/>
          <w:lang w:val="ru-RU"/>
        </w:rPr>
        <w:t xml:space="preserve">могил, </w:t>
      </w:r>
      <w:r>
        <w:rPr>
          <w:rStyle w:val="895pt0pt"/>
          <w:i/>
          <w:iCs/>
        </w:rPr>
        <w:t xml:space="preserve">де </w:t>
      </w:r>
      <w:r>
        <w:rPr>
          <w:rStyle w:val="895pt0pt"/>
          <w:i/>
          <w:iCs/>
          <w:lang w:val="ru-RU"/>
        </w:rPr>
        <w:t xml:space="preserve">спить </w:t>
      </w:r>
      <w:r>
        <w:rPr>
          <w:rStyle w:val="895pt0pt"/>
          <w:i/>
          <w:iCs/>
        </w:rPr>
        <w:t>життя козаче!"</w:t>
      </w:r>
      <w:r>
        <w:rPr>
          <w:rStyle w:val="89pt0pt"/>
        </w:rPr>
        <w:t xml:space="preserve"> </w:t>
      </w:r>
      <w:r w:rsidRPr="000219EB">
        <w:rPr>
          <w:rStyle w:val="89pt0pt"/>
        </w:rPr>
        <w:t xml:space="preserve">(Л. </w:t>
      </w:r>
      <w:r>
        <w:rPr>
          <w:rStyle w:val="89pt0pt"/>
        </w:rPr>
        <w:t>Глібов);</w:t>
      </w:r>
    </w:p>
    <w:p w:rsidR="007670BA" w:rsidRDefault="00D04CBE">
      <w:pPr>
        <w:pStyle w:val="11"/>
        <w:framePr w:w="5914" w:h="9083" w:hRule="exact" w:wrap="none" w:vAnchor="page" w:hAnchor="page" w:x="3029" w:y="3905"/>
        <w:shd w:val="clear" w:color="auto" w:fill="auto"/>
        <w:tabs>
          <w:tab w:val="left" w:pos="821"/>
        </w:tabs>
        <w:spacing w:before="0" w:after="0" w:line="216" w:lineRule="exact"/>
        <w:ind w:right="60" w:firstLine="540"/>
        <w:jc w:val="left"/>
      </w:pPr>
      <w:r>
        <w:rPr>
          <w:rStyle w:val="ArialUnicodeMS9pt0pt0"/>
        </w:rPr>
        <w:t>б)</w:t>
      </w:r>
      <w:r>
        <w:rPr>
          <w:rStyle w:val="ArialUnicodeMS9pt0pt0"/>
        </w:rPr>
        <w:tab/>
      </w:r>
      <w:r>
        <w:rPr>
          <w:rStyle w:val="ArialUnicodeMS0pt"/>
        </w:rPr>
        <w:t>“Вечоріє. Вечір. Сонце сховалося в хмарах”</w:t>
      </w:r>
      <w:r>
        <w:rPr>
          <w:rStyle w:val="ArialUnicodeMS9pt0pt0"/>
        </w:rPr>
        <w:t xml:space="preserve"> (О. Довженко). </w:t>
      </w:r>
      <w:r>
        <w:rPr>
          <w:rStyle w:val="ArialUnicodeMS9pt0pt1"/>
        </w:rPr>
        <w:t>Примітка</w:t>
      </w:r>
      <w:r>
        <w:rPr>
          <w:rStyle w:val="ArialUnicodeMS9pt0pt0"/>
        </w:rPr>
        <w:t>: Речення за емоційним забарвленням можуть бути роз</w:t>
      </w:r>
      <w:r>
        <w:rPr>
          <w:rStyle w:val="ArialUnicodeMS9pt0pt0"/>
        </w:rPr>
        <w:softHyphen/>
        <w:t>повідними, питальними або спонукальними:</w:t>
      </w:r>
    </w:p>
    <w:p w:rsidR="007670BA" w:rsidRDefault="00D04CBE">
      <w:pPr>
        <w:pStyle w:val="80"/>
        <w:framePr w:w="5914" w:h="9083" w:hRule="exact" w:wrap="none" w:vAnchor="page" w:hAnchor="page" w:x="3029" w:y="3905"/>
        <w:shd w:val="clear" w:color="auto" w:fill="auto"/>
        <w:spacing w:line="216" w:lineRule="exact"/>
        <w:ind w:right="60" w:firstLine="280"/>
        <w:jc w:val="left"/>
      </w:pPr>
      <w:r>
        <w:rPr>
          <w:rStyle w:val="895pt0pt"/>
          <w:i/>
          <w:iCs/>
        </w:rPr>
        <w:t>“А це ми на зайців! Переказували, що біля Білої Церкви заєць сошу перестрибнув!”(О.</w:t>
      </w:r>
      <w:r>
        <w:rPr>
          <w:rStyle w:val="89pt0pt"/>
        </w:rPr>
        <w:t xml:space="preserve"> Вишня).</w:t>
      </w:r>
    </w:p>
    <w:p w:rsidR="007670BA" w:rsidRDefault="00D04CBE">
      <w:pPr>
        <w:pStyle w:val="11"/>
        <w:framePr w:w="5914" w:h="9083" w:hRule="exact" w:wrap="none" w:vAnchor="page" w:hAnchor="page" w:x="3029" w:y="3905"/>
        <w:numPr>
          <w:ilvl w:val="0"/>
          <w:numId w:val="106"/>
        </w:numPr>
        <w:shd w:val="clear" w:color="auto" w:fill="auto"/>
        <w:tabs>
          <w:tab w:val="left" w:pos="549"/>
        </w:tabs>
        <w:spacing w:before="0" w:after="0" w:line="216" w:lineRule="exact"/>
        <w:ind w:left="560" w:right="60" w:hanging="280"/>
        <w:jc w:val="both"/>
      </w:pPr>
      <w:r>
        <w:rPr>
          <w:rStyle w:val="ArialUnicodeMS9pt0pt0"/>
        </w:rPr>
        <w:t>За відношенням до реальної дійсності: стверджувальне і запе</w:t>
      </w:r>
      <w:r>
        <w:rPr>
          <w:rStyle w:val="ArialUnicodeMS9pt0pt0"/>
        </w:rPr>
        <w:softHyphen/>
        <w:t>речне:</w:t>
      </w:r>
    </w:p>
    <w:p w:rsidR="007670BA" w:rsidRDefault="00D04CBE">
      <w:pPr>
        <w:pStyle w:val="80"/>
        <w:framePr w:w="5914" w:h="9083" w:hRule="exact" w:wrap="none" w:vAnchor="page" w:hAnchor="page" w:x="3029" w:y="3905"/>
        <w:shd w:val="clear" w:color="auto" w:fill="auto"/>
        <w:tabs>
          <w:tab w:val="left" w:pos="838"/>
        </w:tabs>
        <w:spacing w:line="216" w:lineRule="exact"/>
        <w:ind w:left="560" w:firstLine="0"/>
      </w:pPr>
      <w:r>
        <w:rPr>
          <w:rStyle w:val="89pt0pt"/>
        </w:rPr>
        <w:t>а)</w:t>
      </w:r>
      <w:r>
        <w:rPr>
          <w:rStyle w:val="89pt0pt"/>
        </w:rPr>
        <w:tab/>
      </w:r>
      <w:r>
        <w:rPr>
          <w:rStyle w:val="895pt0pt"/>
          <w:i/>
          <w:iCs/>
        </w:rPr>
        <w:t>“Сосюра-поет людського серця”</w:t>
      </w:r>
      <w:r>
        <w:rPr>
          <w:rStyle w:val="89pt0pt"/>
        </w:rPr>
        <w:t>(М. Рильський);</w:t>
      </w:r>
    </w:p>
    <w:p w:rsidR="007670BA" w:rsidRDefault="00D04CBE">
      <w:pPr>
        <w:pStyle w:val="80"/>
        <w:framePr w:w="5914" w:h="9083" w:hRule="exact" w:wrap="none" w:vAnchor="page" w:hAnchor="page" w:x="3029" w:y="3905"/>
        <w:shd w:val="clear" w:color="auto" w:fill="auto"/>
        <w:tabs>
          <w:tab w:val="left" w:pos="843"/>
        </w:tabs>
        <w:spacing w:line="216" w:lineRule="exact"/>
        <w:ind w:left="560" w:firstLine="0"/>
      </w:pPr>
      <w:r>
        <w:rPr>
          <w:rStyle w:val="89pt0pt"/>
        </w:rPr>
        <w:t>б)</w:t>
      </w:r>
      <w:r>
        <w:rPr>
          <w:rStyle w:val="89pt0pt"/>
        </w:rPr>
        <w:tab/>
      </w:r>
      <w:r>
        <w:rPr>
          <w:rStyle w:val="895pt0pt"/>
          <w:i/>
          <w:iCs/>
        </w:rPr>
        <w:t>“Ні, вже не швидко ти діждеш, щоб я пішов на поле"</w:t>
      </w:r>
    </w:p>
    <w:p w:rsidR="007670BA" w:rsidRDefault="00D04CBE">
      <w:pPr>
        <w:pStyle w:val="11"/>
        <w:framePr w:w="5914" w:h="9083" w:hRule="exact" w:wrap="none" w:vAnchor="page" w:hAnchor="page" w:x="3029" w:y="3905"/>
        <w:shd w:val="clear" w:color="auto" w:fill="auto"/>
        <w:spacing w:before="0" w:after="0" w:line="216" w:lineRule="exact"/>
        <w:ind w:left="820"/>
        <w:jc w:val="left"/>
      </w:pPr>
      <w:r>
        <w:rPr>
          <w:rStyle w:val="ArialUnicodeMS9pt0pt0"/>
        </w:rPr>
        <w:t>(П. Мирний).</w:t>
      </w:r>
    </w:p>
    <w:p w:rsidR="007670BA" w:rsidRDefault="00D04CBE">
      <w:pPr>
        <w:pStyle w:val="11"/>
        <w:framePr w:w="5914" w:h="9083" w:hRule="exact" w:wrap="none" w:vAnchor="page" w:hAnchor="page" w:x="3029" w:y="3905"/>
        <w:numPr>
          <w:ilvl w:val="0"/>
          <w:numId w:val="106"/>
        </w:numPr>
        <w:shd w:val="clear" w:color="auto" w:fill="auto"/>
        <w:tabs>
          <w:tab w:val="left" w:pos="558"/>
        </w:tabs>
        <w:spacing w:before="0" w:after="0" w:line="216" w:lineRule="exact"/>
        <w:ind w:left="560" w:hanging="280"/>
        <w:jc w:val="both"/>
      </w:pPr>
      <w:r>
        <w:rPr>
          <w:rStyle w:val="ArialUnicodeMS9pt0pt0"/>
        </w:rPr>
        <w:t>За структурою: просте, складне:</w:t>
      </w:r>
    </w:p>
    <w:p w:rsidR="007670BA" w:rsidRDefault="00D04CBE">
      <w:pPr>
        <w:pStyle w:val="80"/>
        <w:framePr w:w="5914" w:h="9083" w:hRule="exact" w:wrap="none" w:vAnchor="page" w:hAnchor="page" w:x="3029" w:y="3905"/>
        <w:shd w:val="clear" w:color="auto" w:fill="auto"/>
        <w:tabs>
          <w:tab w:val="left" w:pos="838"/>
        </w:tabs>
        <w:spacing w:line="216" w:lineRule="exact"/>
        <w:ind w:left="560" w:firstLine="0"/>
      </w:pPr>
      <w:r>
        <w:rPr>
          <w:rStyle w:val="89pt0pt"/>
        </w:rPr>
        <w:t>а)</w:t>
      </w:r>
      <w:r>
        <w:rPr>
          <w:rStyle w:val="89pt0pt"/>
        </w:rPr>
        <w:tab/>
      </w:r>
      <w:r>
        <w:rPr>
          <w:rStyle w:val="895pt0pt"/>
          <w:i/>
          <w:iCs/>
        </w:rPr>
        <w:t>“Долиною вітер віє”</w:t>
      </w:r>
      <w:r>
        <w:rPr>
          <w:rStyle w:val="89pt0pt"/>
        </w:rPr>
        <w:t xml:space="preserve"> (У. Самчук);</w:t>
      </w:r>
    </w:p>
    <w:p w:rsidR="007670BA" w:rsidRDefault="00D04CBE">
      <w:pPr>
        <w:pStyle w:val="80"/>
        <w:framePr w:w="5914" w:h="9083" w:hRule="exact" w:wrap="none" w:vAnchor="page" w:hAnchor="page" w:x="3029" w:y="3905"/>
        <w:shd w:val="clear" w:color="auto" w:fill="auto"/>
        <w:tabs>
          <w:tab w:val="left" w:pos="838"/>
        </w:tabs>
        <w:spacing w:line="216" w:lineRule="exact"/>
        <w:ind w:left="820" w:right="1720" w:hanging="260"/>
        <w:jc w:val="left"/>
      </w:pPr>
      <w:r>
        <w:rPr>
          <w:rStyle w:val="89pt0pt"/>
        </w:rPr>
        <w:t>б)</w:t>
      </w:r>
      <w:r>
        <w:rPr>
          <w:rStyle w:val="89pt0pt"/>
        </w:rPr>
        <w:tab/>
      </w:r>
      <w:r>
        <w:rPr>
          <w:rStyle w:val="895pt0pt"/>
          <w:i/>
          <w:iCs/>
        </w:rPr>
        <w:t>“Коли я смуток свій на струни клала, з’являлась зграя красних мрій, веселкою моя надія грала,</w:t>
      </w:r>
    </w:p>
    <w:p w:rsidR="007670BA" w:rsidRDefault="00D04CBE">
      <w:pPr>
        <w:pStyle w:val="80"/>
        <w:framePr w:w="5914" w:h="9083" w:hRule="exact" w:wrap="none" w:vAnchor="page" w:hAnchor="page" w:x="3029" w:y="3905"/>
        <w:shd w:val="clear" w:color="auto" w:fill="auto"/>
        <w:spacing w:line="216" w:lineRule="exact"/>
        <w:ind w:left="820" w:firstLine="0"/>
        <w:jc w:val="left"/>
      </w:pPr>
      <w:r>
        <w:rPr>
          <w:rStyle w:val="895pt0pt"/>
          <w:i/>
          <w:iCs/>
        </w:rPr>
        <w:t>далеко линув думок легкий рій"(</w:t>
      </w:r>
      <w:r>
        <w:rPr>
          <w:rStyle w:val="89pt0pt"/>
        </w:rPr>
        <w:t>Леся Українка).</w:t>
      </w:r>
    </w:p>
    <w:p w:rsidR="007670BA" w:rsidRDefault="00D04CBE">
      <w:pPr>
        <w:pStyle w:val="11"/>
        <w:framePr w:w="5914" w:h="9083" w:hRule="exact" w:wrap="none" w:vAnchor="page" w:hAnchor="page" w:x="3029" w:y="3905"/>
        <w:numPr>
          <w:ilvl w:val="0"/>
          <w:numId w:val="106"/>
        </w:numPr>
        <w:shd w:val="clear" w:color="auto" w:fill="auto"/>
        <w:tabs>
          <w:tab w:val="left" w:pos="549"/>
        </w:tabs>
        <w:spacing w:before="0" w:after="0" w:line="216" w:lineRule="exact"/>
        <w:ind w:left="560" w:right="60" w:hanging="280"/>
        <w:jc w:val="both"/>
      </w:pPr>
      <w:r>
        <w:rPr>
          <w:rStyle w:val="ArialUnicodeMS9pt0pt0"/>
        </w:rPr>
        <w:t>За нормативністю синтаксичної структури членоване, нечлено- ване:</w:t>
      </w:r>
    </w:p>
    <w:p w:rsidR="007670BA" w:rsidRDefault="00D04CBE">
      <w:pPr>
        <w:pStyle w:val="11"/>
        <w:framePr w:w="5914" w:h="9083" w:hRule="exact" w:wrap="none" w:vAnchor="page" w:hAnchor="page" w:x="3029" w:y="3905"/>
        <w:shd w:val="clear" w:color="auto" w:fill="auto"/>
        <w:tabs>
          <w:tab w:val="left" w:pos="824"/>
        </w:tabs>
        <w:spacing w:before="0" w:after="0" w:line="216" w:lineRule="exact"/>
        <w:ind w:left="560"/>
        <w:jc w:val="both"/>
      </w:pPr>
      <w:r>
        <w:rPr>
          <w:rStyle w:val="ArialUnicodeMS9pt0pt0"/>
        </w:rPr>
        <w:t>а)</w:t>
      </w:r>
      <w:r>
        <w:rPr>
          <w:rStyle w:val="ArialUnicodeMS9pt0pt0"/>
        </w:rPr>
        <w:tab/>
        <w:t>“Хто може випити Дніпро, хто властен виплескати море?”</w:t>
      </w:r>
    </w:p>
    <w:p w:rsidR="007670BA" w:rsidRDefault="00D04CBE">
      <w:pPr>
        <w:pStyle w:val="11"/>
        <w:framePr w:w="5914" w:h="9083" w:hRule="exact" w:wrap="none" w:vAnchor="page" w:hAnchor="page" w:x="3029" w:y="3905"/>
        <w:shd w:val="clear" w:color="auto" w:fill="auto"/>
        <w:spacing w:before="0" w:after="0" w:line="216" w:lineRule="exact"/>
        <w:ind w:left="820"/>
        <w:jc w:val="left"/>
      </w:pPr>
      <w:r>
        <w:rPr>
          <w:rStyle w:val="ArialUnicodeMS9pt0pt0"/>
        </w:rPr>
        <w:t>(М. Рильський);</w:t>
      </w:r>
    </w:p>
    <w:p w:rsidR="007670BA" w:rsidRDefault="00D04CBE">
      <w:pPr>
        <w:pStyle w:val="80"/>
        <w:framePr w:w="5914" w:h="9083" w:hRule="exact" w:wrap="none" w:vAnchor="page" w:hAnchor="page" w:x="3029" w:y="3905"/>
        <w:shd w:val="clear" w:color="auto" w:fill="auto"/>
        <w:tabs>
          <w:tab w:val="left" w:pos="838"/>
        </w:tabs>
        <w:spacing w:line="216" w:lineRule="exact"/>
        <w:ind w:left="820" w:right="60" w:hanging="260"/>
        <w:jc w:val="left"/>
      </w:pPr>
      <w:r>
        <w:rPr>
          <w:rStyle w:val="89pt0pt"/>
        </w:rPr>
        <w:t>б)</w:t>
      </w:r>
      <w:r>
        <w:rPr>
          <w:rStyle w:val="89pt0pt"/>
        </w:rPr>
        <w:tab/>
      </w:r>
      <w:r>
        <w:rPr>
          <w:rStyle w:val="895pt0pt"/>
          <w:i/>
          <w:iCs/>
        </w:rPr>
        <w:t>“На майдані пил спадає. Замовкає річ... Вечір. Ніч" (Г\.</w:t>
      </w:r>
      <w:r>
        <w:rPr>
          <w:rStyle w:val="89pt0pt"/>
        </w:rPr>
        <w:t xml:space="preserve"> Ти</w:t>
      </w:r>
      <w:r>
        <w:rPr>
          <w:rStyle w:val="89pt0pt"/>
        </w:rPr>
        <w:softHyphen/>
        <w:t>чина).</w:t>
      </w:r>
    </w:p>
    <w:p w:rsidR="007670BA" w:rsidRDefault="00D04CBE">
      <w:pPr>
        <w:pStyle w:val="11"/>
        <w:framePr w:w="5914" w:h="9083" w:hRule="exact" w:wrap="none" w:vAnchor="page" w:hAnchor="page" w:x="3029" w:y="3905"/>
        <w:numPr>
          <w:ilvl w:val="0"/>
          <w:numId w:val="106"/>
        </w:numPr>
        <w:shd w:val="clear" w:color="auto" w:fill="auto"/>
        <w:tabs>
          <w:tab w:val="left" w:pos="558"/>
        </w:tabs>
        <w:spacing w:before="0" w:after="0" w:line="216" w:lineRule="exact"/>
        <w:ind w:left="560" w:right="60" w:hanging="280"/>
        <w:jc w:val="both"/>
      </w:pPr>
      <w:r>
        <w:rPr>
          <w:rStyle w:val="ArialUnicodeMS9pt0pt0"/>
        </w:rPr>
        <w:t>За характером головних членів речення: двоскладне, односклад</w:t>
      </w:r>
      <w:r>
        <w:rPr>
          <w:rStyle w:val="ArialUnicodeMS9pt0pt0"/>
        </w:rPr>
        <w:softHyphen/>
        <w:t>не (означено-особове, узагальнено-особове, неозначено-осо</w:t>
      </w:r>
      <w:r>
        <w:rPr>
          <w:rStyle w:val="ArialUnicodeMS9pt0pt0"/>
        </w:rPr>
        <w:softHyphen/>
        <w:t xml:space="preserve">бове, безособове, інфінітивне, називне) (див. </w:t>
      </w:r>
      <w:r>
        <w:rPr>
          <w:rStyle w:val="ArialUnicodeMS0pt1"/>
        </w:rPr>
        <w:t>ОЗНАЧЕНО- ОСОБОВЕ РЕЧЕННЯ, НЕОЗНАЧЕНО-ОСОБОВЕ РЕЧЕННЯ, БЕЗОСОБОВЕ РЕЧЕННЯ, ІНФІНІТИВНЕ РЕЧЕННЯ, НАЗИВ</w:t>
      </w:r>
      <w:r>
        <w:rPr>
          <w:rStyle w:val="ArialUnicodeMS0pt1"/>
        </w:rPr>
        <w:softHyphen/>
        <w:t>НЕ РЕЧЕННЯ):</w:t>
      </w:r>
    </w:p>
    <w:p w:rsidR="007670BA" w:rsidRDefault="00D04CBE">
      <w:pPr>
        <w:pStyle w:val="80"/>
        <w:framePr w:w="5914" w:h="9083" w:hRule="exact" w:wrap="none" w:vAnchor="page" w:hAnchor="page" w:x="3029" w:y="3905"/>
        <w:shd w:val="clear" w:color="auto" w:fill="auto"/>
        <w:spacing w:line="278" w:lineRule="exact"/>
        <w:ind w:left="560" w:right="60" w:firstLine="0"/>
      </w:pPr>
      <w:r>
        <w:rPr>
          <w:rStyle w:val="895pt0pt"/>
          <w:i/>
          <w:iCs/>
        </w:rPr>
        <w:t xml:space="preserve">“На липах </w:t>
      </w:r>
      <w:r>
        <w:rPr>
          <w:rStyle w:val="895pt0pt0"/>
          <w:i/>
          <w:iCs/>
        </w:rPr>
        <w:t>з’явилося</w:t>
      </w:r>
      <w:r>
        <w:rPr>
          <w:rStyle w:val="895pt0pt"/>
          <w:i/>
          <w:iCs/>
        </w:rPr>
        <w:t xml:space="preserve"> свіже, молоде, пахуче листя" (В.</w:t>
      </w:r>
      <w:r>
        <w:rPr>
          <w:rStyle w:val="89pt0pt"/>
        </w:rPr>
        <w:t xml:space="preserve"> Собко). </w:t>
      </w:r>
      <w:r>
        <w:rPr>
          <w:rStyle w:val="895pt0pt0"/>
          <w:i/>
          <w:iCs/>
        </w:rPr>
        <w:t>“Дивишся</w:t>
      </w:r>
      <w:r>
        <w:rPr>
          <w:rStyle w:val="895pt0pt"/>
          <w:i/>
          <w:iCs/>
        </w:rPr>
        <w:t xml:space="preserve"> й не надивишся, дишеш і не надишешся тим час</w:t>
      </w:r>
      <w:r>
        <w:rPr>
          <w:rStyle w:val="895pt0pt"/>
          <w:i/>
          <w:iCs/>
        </w:rPr>
        <w:softHyphen/>
        <w:t>тим, гарячим та пахучим повітрям"</w:t>
      </w:r>
      <w:r>
        <w:rPr>
          <w:rStyle w:val="89pt0pt"/>
        </w:rPr>
        <w:t xml:space="preserve">(і. Нечуй-Левицький). </w:t>
      </w:r>
      <w:r>
        <w:rPr>
          <w:rStyle w:val="895pt0pt"/>
          <w:i/>
          <w:iCs/>
        </w:rPr>
        <w:t xml:space="preserve">“Гірко </w:t>
      </w:r>
      <w:r>
        <w:rPr>
          <w:rStyle w:val="895pt0pt0"/>
          <w:i/>
          <w:iCs/>
        </w:rPr>
        <w:t>заробиш</w:t>
      </w:r>
      <w:r>
        <w:rPr>
          <w:rStyle w:val="895pt0pt"/>
          <w:i/>
          <w:iCs/>
        </w:rPr>
        <w:t>, солодко з'їси”(</w:t>
      </w:r>
      <w:r>
        <w:rPr>
          <w:rStyle w:val="89pt0pt"/>
        </w:rPr>
        <w:t>Нар. тв.)</w:t>
      </w:r>
    </w:p>
    <w:p w:rsidR="007670BA" w:rsidRDefault="00D04CBE">
      <w:pPr>
        <w:pStyle w:val="80"/>
        <w:framePr w:w="5914" w:h="9083" w:hRule="exact" w:wrap="none" w:vAnchor="page" w:hAnchor="page" w:x="3029" w:y="3905"/>
        <w:shd w:val="clear" w:color="auto" w:fill="auto"/>
        <w:spacing w:line="298" w:lineRule="exact"/>
        <w:ind w:left="560" w:firstLine="0"/>
      </w:pPr>
      <w:r>
        <w:rPr>
          <w:rStyle w:val="895pt0pt"/>
          <w:i/>
          <w:iCs/>
        </w:rPr>
        <w:t>“І смеркає, і світає...”</w:t>
      </w:r>
      <w:r>
        <w:rPr>
          <w:rStyle w:val="89pt0pt"/>
        </w:rPr>
        <w:t xml:space="preserve"> (Т. Шевченко).</w:t>
      </w:r>
    </w:p>
    <w:p w:rsidR="007670BA" w:rsidRDefault="00D04CBE">
      <w:pPr>
        <w:pStyle w:val="80"/>
        <w:framePr w:w="5914" w:h="9083" w:hRule="exact" w:wrap="none" w:vAnchor="page" w:hAnchor="page" w:x="3029" w:y="3905"/>
        <w:shd w:val="clear" w:color="auto" w:fill="auto"/>
        <w:spacing w:line="298" w:lineRule="exact"/>
        <w:ind w:left="560" w:firstLine="0"/>
      </w:pPr>
      <w:r>
        <w:rPr>
          <w:rStyle w:val="895pt0pt"/>
          <w:i/>
          <w:iCs/>
        </w:rPr>
        <w:t>“</w:t>
      </w:r>
      <w:r>
        <w:rPr>
          <w:rStyle w:val="895pt0pt0"/>
          <w:i/>
          <w:iCs/>
        </w:rPr>
        <w:t>Треба діяти</w:t>
      </w:r>
      <w:r>
        <w:rPr>
          <w:rStyle w:val="895pt0pt"/>
          <w:i/>
          <w:iCs/>
        </w:rPr>
        <w:t xml:space="preserve"> і не зволікаючи"</w:t>
      </w:r>
      <w:r>
        <w:rPr>
          <w:rStyle w:val="89pt0pt"/>
        </w:rPr>
        <w:t xml:space="preserve"> (О. Довженко).</w:t>
      </w:r>
    </w:p>
    <w:p w:rsidR="007670BA" w:rsidRDefault="00D04CBE">
      <w:pPr>
        <w:pStyle w:val="11"/>
        <w:framePr w:w="5914" w:h="9083" w:hRule="exact" w:wrap="none" w:vAnchor="page" w:hAnchor="page" w:x="3029" w:y="3905"/>
        <w:shd w:val="clear" w:color="auto" w:fill="auto"/>
        <w:spacing w:before="0" w:after="0" w:line="298" w:lineRule="exact"/>
        <w:ind w:left="560"/>
        <w:jc w:val="both"/>
      </w:pPr>
      <w:r>
        <w:rPr>
          <w:rStyle w:val="ArialUnicodeMS0pt"/>
        </w:rPr>
        <w:t>“Провесна”</w:t>
      </w:r>
      <w:r>
        <w:rPr>
          <w:rStyle w:val="ArialUnicodeMS9pt0pt0"/>
        </w:rPr>
        <w:t xml:space="preserve"> (І. Вільде).</w:t>
      </w:r>
    </w:p>
    <w:p w:rsidR="007670BA" w:rsidRDefault="00D04CBE">
      <w:pPr>
        <w:pStyle w:val="34"/>
        <w:framePr w:wrap="none" w:vAnchor="page" w:hAnchor="page" w:x="8602" w:y="13095"/>
        <w:shd w:val="clear" w:color="auto" w:fill="auto"/>
        <w:spacing w:line="290" w:lineRule="exact"/>
        <w:ind w:left="20"/>
        <w:jc w:val="left"/>
      </w:pPr>
      <w:r>
        <w:t>127</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56" w:h="9127" w:hRule="exact" w:wrap="none" w:vAnchor="page" w:hAnchor="page" w:x="3058" w:y="3720"/>
        <w:numPr>
          <w:ilvl w:val="0"/>
          <w:numId w:val="106"/>
        </w:numPr>
        <w:shd w:val="clear" w:color="auto" w:fill="auto"/>
        <w:tabs>
          <w:tab w:val="left" w:pos="544"/>
        </w:tabs>
        <w:spacing w:before="0" w:after="0" w:line="230" w:lineRule="exact"/>
        <w:ind w:left="540" w:right="20" w:hanging="260"/>
        <w:jc w:val="left"/>
      </w:pPr>
      <w:r>
        <w:rPr>
          <w:rStyle w:val="ArialUnicodeMS9pt0pt0"/>
        </w:rPr>
        <w:lastRenderedPageBreak/>
        <w:t>За наявністю/відсутністю другорядних членів речення: поши</w:t>
      </w:r>
      <w:r>
        <w:rPr>
          <w:rStyle w:val="ArialUnicodeMS9pt0pt0"/>
        </w:rPr>
        <w:softHyphen/>
        <w:t>рене, непоширене:</w:t>
      </w:r>
    </w:p>
    <w:p w:rsidR="007670BA" w:rsidRDefault="00D04CBE">
      <w:pPr>
        <w:pStyle w:val="80"/>
        <w:framePr w:w="5856" w:h="9127" w:hRule="exact" w:wrap="none" w:vAnchor="page" w:hAnchor="page" w:x="3058" w:y="3720"/>
        <w:shd w:val="clear" w:color="auto" w:fill="auto"/>
        <w:tabs>
          <w:tab w:val="left" w:pos="814"/>
        </w:tabs>
        <w:spacing w:line="302" w:lineRule="exact"/>
        <w:ind w:left="800" w:right="20" w:hanging="260"/>
      </w:pPr>
      <w:r>
        <w:rPr>
          <w:rStyle w:val="89pt0pt"/>
        </w:rPr>
        <w:t>а)</w:t>
      </w:r>
      <w:r>
        <w:rPr>
          <w:rStyle w:val="89pt0pt"/>
        </w:rPr>
        <w:tab/>
      </w:r>
      <w:r>
        <w:rPr>
          <w:rStyle w:val="895pt0pt"/>
          <w:i/>
          <w:iCs/>
        </w:rPr>
        <w:t>“Непорушно стоять дерева, загорнені в сутінь, рясно вкриті краплистою росою"</w:t>
      </w:r>
      <w:r>
        <w:rPr>
          <w:rStyle w:val="89pt0pt"/>
        </w:rPr>
        <w:t xml:space="preserve"> (М. Коцюбинський);</w:t>
      </w:r>
    </w:p>
    <w:p w:rsidR="007670BA" w:rsidRDefault="00D04CBE">
      <w:pPr>
        <w:pStyle w:val="11"/>
        <w:framePr w:w="5856" w:h="9127" w:hRule="exact" w:wrap="none" w:vAnchor="page" w:hAnchor="page" w:x="3058" w:y="3720"/>
        <w:shd w:val="clear" w:color="auto" w:fill="auto"/>
        <w:tabs>
          <w:tab w:val="left" w:pos="818"/>
        </w:tabs>
        <w:spacing w:before="0" w:after="0" w:line="302" w:lineRule="exact"/>
        <w:ind w:left="540"/>
        <w:jc w:val="both"/>
      </w:pPr>
      <w:r>
        <w:rPr>
          <w:rStyle w:val="ArialUnicodeMS9pt0pt0"/>
        </w:rPr>
        <w:t>б)</w:t>
      </w:r>
      <w:r>
        <w:rPr>
          <w:rStyle w:val="ArialUnicodeMS9pt0pt0"/>
        </w:rPr>
        <w:tab/>
      </w:r>
      <w:r>
        <w:rPr>
          <w:rStyle w:val="ArialUnicodeMS0pt"/>
        </w:rPr>
        <w:t>“А народ жив”</w:t>
      </w:r>
      <w:r>
        <w:rPr>
          <w:rStyle w:val="ArialUnicodeMS9pt0pt0"/>
        </w:rPr>
        <w:t xml:space="preserve"> (М. Рильський).</w:t>
      </w:r>
    </w:p>
    <w:p w:rsidR="007670BA" w:rsidRDefault="00D04CBE">
      <w:pPr>
        <w:pStyle w:val="11"/>
        <w:framePr w:w="5856" w:h="9127" w:hRule="exact" w:wrap="none" w:vAnchor="page" w:hAnchor="page" w:x="3058" w:y="3720"/>
        <w:numPr>
          <w:ilvl w:val="0"/>
          <w:numId w:val="106"/>
        </w:numPr>
        <w:shd w:val="clear" w:color="auto" w:fill="auto"/>
        <w:tabs>
          <w:tab w:val="left" w:pos="544"/>
        </w:tabs>
        <w:spacing w:before="0" w:after="0" w:line="211" w:lineRule="exact"/>
        <w:ind w:left="540" w:right="20" w:hanging="260"/>
        <w:jc w:val="left"/>
      </w:pPr>
      <w:r>
        <w:rPr>
          <w:rStyle w:val="ArialUnicodeMS9pt0pt0"/>
        </w:rPr>
        <w:t>За наявністю/відсутністю необхідних членів речення: повне, не</w:t>
      </w:r>
      <w:r>
        <w:rPr>
          <w:rStyle w:val="ArialUnicodeMS9pt0pt0"/>
        </w:rPr>
        <w:softHyphen/>
        <w:t>повне:</w:t>
      </w:r>
    </w:p>
    <w:p w:rsidR="007670BA" w:rsidRDefault="00D04CBE">
      <w:pPr>
        <w:pStyle w:val="80"/>
        <w:framePr w:w="5856" w:h="9127" w:hRule="exact" w:wrap="none" w:vAnchor="page" w:hAnchor="page" w:x="3058" w:y="3720"/>
        <w:shd w:val="clear" w:color="auto" w:fill="auto"/>
        <w:tabs>
          <w:tab w:val="left" w:pos="761"/>
        </w:tabs>
        <w:spacing w:line="211" w:lineRule="exact"/>
        <w:ind w:left="800" w:right="20" w:hanging="260"/>
      </w:pPr>
      <w:r>
        <w:rPr>
          <w:rStyle w:val="89pt0pt"/>
        </w:rPr>
        <w:t>а)</w:t>
      </w:r>
      <w:r>
        <w:rPr>
          <w:rStyle w:val="89pt0pt"/>
        </w:rPr>
        <w:tab/>
      </w:r>
      <w:r>
        <w:rPr>
          <w:rStyle w:val="895pt0pt"/>
          <w:i/>
          <w:iCs/>
        </w:rPr>
        <w:t xml:space="preserve">“Люблю дивитися на Дніпро з його стрімких, високих круч” </w:t>
      </w:r>
      <w:r>
        <w:rPr>
          <w:rStyle w:val="89pt0pt"/>
        </w:rPr>
        <w:t>(В. Сосюра);</w:t>
      </w:r>
    </w:p>
    <w:p w:rsidR="007670BA" w:rsidRDefault="00D04CBE">
      <w:pPr>
        <w:pStyle w:val="80"/>
        <w:framePr w:w="5856" w:h="9127" w:hRule="exact" w:wrap="none" w:vAnchor="page" w:hAnchor="page" w:x="3058" w:y="3720"/>
        <w:shd w:val="clear" w:color="auto" w:fill="auto"/>
        <w:tabs>
          <w:tab w:val="left" w:pos="814"/>
        </w:tabs>
        <w:spacing w:line="211" w:lineRule="exact"/>
        <w:ind w:left="540" w:firstLine="0"/>
      </w:pPr>
      <w:r>
        <w:rPr>
          <w:rStyle w:val="89pt0pt"/>
        </w:rPr>
        <w:t>б)</w:t>
      </w:r>
      <w:r>
        <w:rPr>
          <w:rStyle w:val="89pt0pt"/>
        </w:rPr>
        <w:tab/>
      </w:r>
      <w:r>
        <w:rPr>
          <w:rStyle w:val="895pt0pt"/>
          <w:i/>
          <w:iCs/>
        </w:rPr>
        <w:t>“Чи чуєш ти, Катерино? Біжи зустрічати!</w:t>
      </w:r>
    </w:p>
    <w:p w:rsidR="007670BA" w:rsidRDefault="00D04CBE">
      <w:pPr>
        <w:pStyle w:val="80"/>
        <w:framePr w:w="5856" w:h="9127" w:hRule="exact" w:wrap="none" w:vAnchor="page" w:hAnchor="page" w:x="3058" w:y="3720"/>
        <w:shd w:val="clear" w:color="auto" w:fill="auto"/>
        <w:spacing w:line="211" w:lineRule="exact"/>
        <w:ind w:right="20" w:firstLine="0"/>
        <w:jc w:val="center"/>
      </w:pPr>
      <w:r>
        <w:rPr>
          <w:rStyle w:val="895pt0pt"/>
          <w:i/>
          <w:iCs/>
        </w:rPr>
        <w:t>Уже прийшов, біжи! Швидше в хату!”</w:t>
      </w:r>
      <w:r>
        <w:rPr>
          <w:rStyle w:val="89pt0pt"/>
        </w:rPr>
        <w:t xml:space="preserve"> (Т. Шевченко)</w:t>
      </w:r>
    </w:p>
    <w:p w:rsidR="007670BA" w:rsidRDefault="00D04CBE">
      <w:pPr>
        <w:pStyle w:val="11"/>
        <w:framePr w:w="5856" w:h="9127" w:hRule="exact" w:wrap="none" w:vAnchor="page" w:hAnchor="page" w:x="3058" w:y="3720"/>
        <w:numPr>
          <w:ilvl w:val="0"/>
          <w:numId w:val="106"/>
        </w:numPr>
        <w:shd w:val="clear" w:color="auto" w:fill="auto"/>
        <w:tabs>
          <w:tab w:val="left" w:pos="544"/>
        </w:tabs>
        <w:spacing w:before="0" w:after="0" w:line="211" w:lineRule="exact"/>
        <w:ind w:left="540" w:hanging="260"/>
        <w:jc w:val="left"/>
      </w:pPr>
      <w:r>
        <w:rPr>
          <w:rStyle w:val="ArialUnicodeMS9pt0pt0"/>
        </w:rPr>
        <w:t>За наявністю/відсутністю ускладнення:</w:t>
      </w:r>
    </w:p>
    <w:p w:rsidR="007670BA" w:rsidRDefault="00D04CBE">
      <w:pPr>
        <w:pStyle w:val="80"/>
        <w:framePr w:w="5856" w:h="9127" w:hRule="exact" w:wrap="none" w:vAnchor="page" w:hAnchor="page" w:x="3058" w:y="3720"/>
        <w:shd w:val="clear" w:color="auto" w:fill="auto"/>
        <w:tabs>
          <w:tab w:val="left" w:pos="814"/>
        </w:tabs>
        <w:spacing w:line="211" w:lineRule="exact"/>
        <w:ind w:left="540" w:firstLine="0"/>
      </w:pPr>
      <w:r>
        <w:rPr>
          <w:rStyle w:val="89pt0pt"/>
        </w:rPr>
        <w:t>а)</w:t>
      </w:r>
      <w:r>
        <w:rPr>
          <w:rStyle w:val="89pt0pt"/>
        </w:rPr>
        <w:tab/>
        <w:t>*</w:t>
      </w:r>
      <w:r>
        <w:rPr>
          <w:rStyle w:val="895pt0pt"/>
          <w:i/>
          <w:iCs/>
        </w:rPr>
        <w:t>На Зелені свята Гчат повернувся”</w:t>
      </w:r>
      <w:r>
        <w:rPr>
          <w:rStyle w:val="89pt0pt"/>
        </w:rPr>
        <w:t xml:space="preserve"> (У. Самчук);</w:t>
      </w:r>
    </w:p>
    <w:p w:rsidR="007670BA" w:rsidRDefault="00D04CBE">
      <w:pPr>
        <w:pStyle w:val="80"/>
        <w:framePr w:w="5856" w:h="9127" w:hRule="exact" w:wrap="none" w:vAnchor="page" w:hAnchor="page" w:x="3058" w:y="3720"/>
        <w:shd w:val="clear" w:color="auto" w:fill="auto"/>
        <w:tabs>
          <w:tab w:val="left" w:pos="818"/>
        </w:tabs>
        <w:spacing w:after="176" w:line="211" w:lineRule="exact"/>
        <w:ind w:left="800" w:right="20" w:hanging="260"/>
      </w:pPr>
      <w:r>
        <w:rPr>
          <w:rStyle w:val="89pt0pt"/>
        </w:rPr>
        <w:t>б)</w:t>
      </w:r>
      <w:r>
        <w:rPr>
          <w:rStyle w:val="89pt0pt"/>
        </w:rPr>
        <w:tab/>
        <w:t>“</w:t>
      </w:r>
      <w:r>
        <w:rPr>
          <w:rStyle w:val="895pt0pt"/>
          <w:i/>
          <w:iCs/>
        </w:rPr>
        <w:t>Віктор глянув на батька, на його довгі вуса, на примру</w:t>
      </w:r>
      <w:r>
        <w:rPr>
          <w:rStyle w:val="895pt0pt"/>
          <w:i/>
          <w:iCs/>
        </w:rPr>
        <w:softHyphen/>
        <w:t>жені очі (їх так мружив тільки тато), і серце огорнуло тепло і ніжність"</w:t>
      </w:r>
      <w:r>
        <w:rPr>
          <w:rStyle w:val="89pt0pt"/>
        </w:rPr>
        <w:t xml:space="preserve"> (О. Донченко).</w:t>
      </w:r>
    </w:p>
    <w:p w:rsidR="007670BA" w:rsidRDefault="00D04CBE">
      <w:pPr>
        <w:pStyle w:val="11"/>
        <w:framePr w:w="5856" w:h="9127" w:hRule="exact" w:wrap="none" w:vAnchor="page" w:hAnchor="page" w:x="3058" w:y="3720"/>
        <w:shd w:val="clear" w:color="auto" w:fill="auto"/>
        <w:spacing w:before="0" w:after="0" w:line="216" w:lineRule="exact"/>
        <w:ind w:right="20" w:firstLine="260"/>
        <w:jc w:val="left"/>
      </w:pPr>
      <w:r>
        <w:rPr>
          <w:rStyle w:val="ArialUnicodeMS9pt0pt0"/>
        </w:rPr>
        <w:t>УЗАГАЛЬНЕНО-ОСОБОВЕ РЕЧЕННЯ. Це односкладне речен</w:t>
      </w:r>
      <w:r>
        <w:rPr>
          <w:rStyle w:val="ArialUnicodeMS9pt0pt0"/>
        </w:rPr>
        <w:softHyphen/>
        <w:t>ня, дія якого стосується узагальненої особи, а головний член вира</w:t>
      </w:r>
      <w:r>
        <w:rPr>
          <w:rStyle w:val="ArialUnicodeMS9pt0pt0"/>
        </w:rPr>
        <w:softHyphen/>
        <w:t xml:space="preserve">жений дієсловом 2-ї особи - зрідка - в інших особових формах: </w:t>
      </w:r>
      <w:r>
        <w:rPr>
          <w:rStyle w:val="ArialUnicodeMS0pt"/>
        </w:rPr>
        <w:t>“Боїшся вовка - не йди до лісу”</w:t>
      </w:r>
      <w:r>
        <w:rPr>
          <w:rStyle w:val="ArialUnicodeMS9pt0pt0"/>
        </w:rPr>
        <w:t xml:space="preserve"> (Нар. тв.).</w:t>
      </w:r>
    </w:p>
    <w:p w:rsidR="007670BA" w:rsidRDefault="00D04CBE">
      <w:pPr>
        <w:pStyle w:val="11"/>
        <w:framePr w:w="5856" w:h="9127" w:hRule="exact" w:wrap="none" w:vAnchor="page" w:hAnchor="page" w:x="3058" w:y="3720"/>
        <w:shd w:val="clear" w:color="auto" w:fill="auto"/>
        <w:spacing w:before="0" w:after="0" w:line="216" w:lineRule="exact"/>
        <w:ind w:right="20" w:firstLine="260"/>
        <w:jc w:val="left"/>
      </w:pPr>
      <w:r>
        <w:rPr>
          <w:rStyle w:val="ArialUnicodeMS9pt0pt0"/>
        </w:rPr>
        <w:t>У цих реченнях дія, стан, ознака сприймаються узагальнено, як характерні для будь-якої особи.</w:t>
      </w:r>
    </w:p>
    <w:p w:rsidR="007670BA" w:rsidRDefault="00D04CBE">
      <w:pPr>
        <w:pStyle w:val="11"/>
        <w:framePr w:w="5856" w:h="9127" w:hRule="exact" w:wrap="none" w:vAnchor="page" w:hAnchor="page" w:x="3058" w:y="3720"/>
        <w:shd w:val="clear" w:color="auto" w:fill="auto"/>
        <w:spacing w:before="0" w:after="0" w:line="216" w:lineRule="exact"/>
        <w:ind w:left="540" w:hanging="260"/>
        <w:jc w:val="left"/>
      </w:pPr>
      <w:r>
        <w:rPr>
          <w:rStyle w:val="ArialUnicodeMS9pt0pt0"/>
        </w:rPr>
        <w:t>Узагальнено-особові речення виражають:</w:t>
      </w:r>
    </w:p>
    <w:p w:rsidR="007670BA" w:rsidRDefault="00D04CBE">
      <w:pPr>
        <w:pStyle w:val="11"/>
        <w:framePr w:w="5856" w:h="9127" w:hRule="exact" w:wrap="none" w:vAnchor="page" w:hAnchor="page" w:x="3058" w:y="3720"/>
        <w:numPr>
          <w:ilvl w:val="0"/>
          <w:numId w:val="107"/>
        </w:numPr>
        <w:shd w:val="clear" w:color="auto" w:fill="auto"/>
        <w:tabs>
          <w:tab w:val="left" w:pos="534"/>
        </w:tabs>
        <w:spacing w:before="0" w:after="0" w:line="216" w:lineRule="exact"/>
        <w:ind w:left="540" w:right="20" w:hanging="260"/>
        <w:jc w:val="left"/>
      </w:pPr>
      <w:r>
        <w:rPr>
          <w:rStyle w:val="ArialUnicodeMS9pt0pt0"/>
        </w:rPr>
        <w:t>загальне положення, висновок, що стосуються всіх людей без</w:t>
      </w:r>
      <w:r>
        <w:rPr>
          <w:rStyle w:val="ArialUnicodeMS9pt0pt0"/>
        </w:rPr>
        <w:softHyphen/>
        <w:t>відносно щодо місця і часу:</w:t>
      </w:r>
    </w:p>
    <w:p w:rsidR="007670BA" w:rsidRDefault="00D04CBE">
      <w:pPr>
        <w:pStyle w:val="80"/>
        <w:framePr w:w="5856" w:h="9127" w:hRule="exact" w:wrap="none" w:vAnchor="page" w:hAnchor="page" w:x="3058" w:y="3720"/>
        <w:shd w:val="clear" w:color="auto" w:fill="auto"/>
        <w:spacing w:line="216" w:lineRule="exact"/>
        <w:ind w:left="540" w:firstLine="0"/>
      </w:pPr>
      <w:r>
        <w:rPr>
          <w:rStyle w:val="895pt0pt"/>
          <w:i/>
          <w:iCs/>
        </w:rPr>
        <w:t>“Що посієш, те й пожнеш"</w:t>
      </w:r>
      <w:r>
        <w:rPr>
          <w:rStyle w:val="89pt0pt"/>
        </w:rPr>
        <w:t>(Нар. тв.);</w:t>
      </w:r>
    </w:p>
    <w:p w:rsidR="007670BA" w:rsidRDefault="00D04CBE">
      <w:pPr>
        <w:pStyle w:val="11"/>
        <w:framePr w:w="5856" w:h="9127" w:hRule="exact" w:wrap="none" w:vAnchor="page" w:hAnchor="page" w:x="3058" w:y="3720"/>
        <w:numPr>
          <w:ilvl w:val="0"/>
          <w:numId w:val="107"/>
        </w:numPr>
        <w:shd w:val="clear" w:color="auto" w:fill="auto"/>
        <w:tabs>
          <w:tab w:val="left" w:pos="549"/>
        </w:tabs>
        <w:spacing w:before="0" w:after="0" w:line="216" w:lineRule="exact"/>
        <w:ind w:left="540" w:hanging="260"/>
        <w:jc w:val="left"/>
      </w:pPr>
      <w:r>
        <w:rPr>
          <w:rStyle w:val="ArialUnicodeMS9pt0pt0"/>
        </w:rPr>
        <w:t>настрої, переживання, думки:</w:t>
      </w:r>
    </w:p>
    <w:p w:rsidR="007670BA" w:rsidRDefault="00D04CBE">
      <w:pPr>
        <w:pStyle w:val="80"/>
        <w:framePr w:w="5856" w:h="9127" w:hRule="exact" w:wrap="none" w:vAnchor="page" w:hAnchor="page" w:x="3058" w:y="3720"/>
        <w:shd w:val="clear" w:color="auto" w:fill="auto"/>
        <w:spacing w:line="216" w:lineRule="exact"/>
        <w:ind w:left="540" w:right="20" w:firstLine="0"/>
      </w:pPr>
      <w:r>
        <w:rPr>
          <w:rStyle w:val="895pt0pt"/>
          <w:i/>
          <w:iCs/>
        </w:rPr>
        <w:t>“Трапляється так, що сидиш поміж інших, наче й друзі, але нічого спільного з ними не маєш"</w:t>
      </w:r>
      <w:r>
        <w:rPr>
          <w:rStyle w:val="89pt0pt"/>
        </w:rPr>
        <w:t xml:space="preserve"> (Я. Мельник).</w:t>
      </w:r>
    </w:p>
    <w:p w:rsidR="007670BA" w:rsidRDefault="00D04CBE">
      <w:pPr>
        <w:pStyle w:val="11"/>
        <w:framePr w:w="5856" w:h="9127" w:hRule="exact" w:wrap="none" w:vAnchor="page" w:hAnchor="page" w:x="3058" w:y="3720"/>
        <w:shd w:val="clear" w:color="auto" w:fill="auto"/>
        <w:spacing w:before="0" w:after="0" w:line="216" w:lineRule="exact"/>
        <w:ind w:right="20"/>
      </w:pPr>
      <w:r>
        <w:rPr>
          <w:rStyle w:val="ArialUnicodeMS9pt0pt0"/>
        </w:rPr>
        <w:t>Головний член узагальнено-особових речень може виражатися:</w:t>
      </w:r>
    </w:p>
    <w:p w:rsidR="007670BA" w:rsidRDefault="00D04CBE">
      <w:pPr>
        <w:pStyle w:val="11"/>
        <w:framePr w:w="5856" w:h="9127" w:hRule="exact" w:wrap="none" w:vAnchor="page" w:hAnchor="page" w:x="3058" w:y="3720"/>
        <w:numPr>
          <w:ilvl w:val="0"/>
          <w:numId w:val="108"/>
        </w:numPr>
        <w:shd w:val="clear" w:color="auto" w:fill="auto"/>
        <w:tabs>
          <w:tab w:val="left" w:pos="525"/>
        </w:tabs>
        <w:spacing w:before="0" w:after="0" w:line="216" w:lineRule="exact"/>
        <w:ind w:left="540" w:right="20" w:hanging="260"/>
        <w:jc w:val="left"/>
      </w:pPr>
      <w:r>
        <w:rPr>
          <w:rStyle w:val="ArialUnicodeMS9pt0pt0"/>
        </w:rPr>
        <w:t>дієсловом у формі 2-ї особи однини і множини теперішнього або майбутнього часу:</w:t>
      </w:r>
    </w:p>
    <w:p w:rsidR="007670BA" w:rsidRDefault="00D04CBE">
      <w:pPr>
        <w:pStyle w:val="80"/>
        <w:framePr w:w="5856" w:h="9127" w:hRule="exact" w:wrap="none" w:vAnchor="page" w:hAnchor="page" w:x="3058" w:y="3720"/>
        <w:shd w:val="clear" w:color="auto" w:fill="auto"/>
        <w:spacing w:line="216" w:lineRule="exact"/>
        <w:ind w:left="540" w:firstLine="0"/>
      </w:pPr>
      <w:r>
        <w:rPr>
          <w:rStyle w:val="895pt0pt"/>
          <w:i/>
          <w:iCs/>
        </w:rPr>
        <w:t>Хочеш мати, треба дбати</w:t>
      </w:r>
      <w:r>
        <w:rPr>
          <w:rStyle w:val="89pt0pt"/>
        </w:rPr>
        <w:t>;</w:t>
      </w:r>
    </w:p>
    <w:p w:rsidR="007670BA" w:rsidRDefault="00D04CBE">
      <w:pPr>
        <w:pStyle w:val="11"/>
        <w:framePr w:w="5856" w:h="9127" w:hRule="exact" w:wrap="none" w:vAnchor="page" w:hAnchor="page" w:x="3058" w:y="3720"/>
        <w:numPr>
          <w:ilvl w:val="0"/>
          <w:numId w:val="108"/>
        </w:numPr>
        <w:shd w:val="clear" w:color="auto" w:fill="auto"/>
        <w:tabs>
          <w:tab w:val="left" w:pos="539"/>
        </w:tabs>
        <w:spacing w:before="0" w:after="0" w:line="221" w:lineRule="exact"/>
        <w:ind w:left="540" w:right="20" w:hanging="260"/>
        <w:jc w:val="left"/>
      </w:pPr>
      <w:r>
        <w:rPr>
          <w:rStyle w:val="ArialUnicodeMS9pt0pt0"/>
        </w:rPr>
        <w:t>дієсловом у формі 2-ї особи однини і множини наказового спо</w:t>
      </w:r>
      <w:r>
        <w:rPr>
          <w:rStyle w:val="ArialUnicodeMS9pt0pt0"/>
        </w:rPr>
        <w:softHyphen/>
        <w:t>собу:</w:t>
      </w:r>
    </w:p>
    <w:p w:rsidR="007670BA" w:rsidRDefault="00D04CBE">
      <w:pPr>
        <w:pStyle w:val="80"/>
        <w:framePr w:w="5856" w:h="9127" w:hRule="exact" w:wrap="none" w:vAnchor="page" w:hAnchor="page" w:x="3058" w:y="3720"/>
        <w:shd w:val="clear" w:color="auto" w:fill="auto"/>
        <w:ind w:left="540" w:firstLine="0"/>
      </w:pPr>
      <w:r>
        <w:rPr>
          <w:rStyle w:val="89pt0pt"/>
        </w:rPr>
        <w:t xml:space="preserve">За </w:t>
      </w:r>
      <w:r>
        <w:rPr>
          <w:rStyle w:val="895pt0pt"/>
          <w:i/>
          <w:iCs/>
        </w:rPr>
        <w:t>край рідний іди сміливо в бій</w:t>
      </w:r>
      <w:r>
        <w:rPr>
          <w:rStyle w:val="895pt0pt"/>
          <w:i/>
          <w:iCs/>
          <w:vertAlign w:val="superscript"/>
        </w:rPr>
        <w:t>-</w:t>
      </w:r>
      <w:r>
        <w:rPr>
          <w:rStyle w:val="895pt0pt"/>
          <w:i/>
          <w:iCs/>
        </w:rPr>
        <w:t>,</w:t>
      </w:r>
    </w:p>
    <w:p w:rsidR="007670BA" w:rsidRDefault="00D04CBE">
      <w:pPr>
        <w:pStyle w:val="11"/>
        <w:framePr w:w="5856" w:h="9127" w:hRule="exact" w:wrap="none" w:vAnchor="page" w:hAnchor="page" w:x="3058" w:y="3720"/>
        <w:numPr>
          <w:ilvl w:val="0"/>
          <w:numId w:val="108"/>
        </w:numPr>
        <w:shd w:val="clear" w:color="auto" w:fill="auto"/>
        <w:tabs>
          <w:tab w:val="left" w:pos="539"/>
        </w:tabs>
        <w:spacing w:before="0" w:after="0" w:line="221" w:lineRule="exact"/>
        <w:ind w:left="540" w:right="20" w:hanging="260"/>
        <w:jc w:val="left"/>
      </w:pPr>
      <w:r>
        <w:rPr>
          <w:rStyle w:val="ArialUnicodeMS9pt0pt0"/>
        </w:rPr>
        <w:t>дієсловом у формі 1-ї особи множини теперішнього або май</w:t>
      </w:r>
      <w:r>
        <w:rPr>
          <w:rStyle w:val="ArialUnicodeMS9pt0pt0"/>
        </w:rPr>
        <w:softHyphen/>
        <w:t>бутнього часу дійсного способу:</w:t>
      </w:r>
    </w:p>
    <w:p w:rsidR="007670BA" w:rsidRDefault="00D04CBE">
      <w:pPr>
        <w:pStyle w:val="80"/>
        <w:framePr w:w="5856" w:h="9127" w:hRule="exact" w:wrap="none" w:vAnchor="page" w:hAnchor="page" w:x="3058" w:y="3720"/>
        <w:shd w:val="clear" w:color="auto" w:fill="auto"/>
        <w:ind w:left="540" w:firstLine="0"/>
      </w:pPr>
      <w:r>
        <w:rPr>
          <w:rStyle w:val="895pt0pt"/>
          <w:i/>
          <w:iCs/>
        </w:rPr>
        <w:t>Що маємо - не дбаємо, а втративши - плачем</w:t>
      </w:r>
      <w:r>
        <w:rPr>
          <w:rStyle w:val="89pt0pt"/>
        </w:rPr>
        <w:t>;</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28" w:h="9110" w:hRule="exact" w:wrap="none" w:vAnchor="page" w:hAnchor="page" w:x="3022" w:y="3479"/>
        <w:numPr>
          <w:ilvl w:val="0"/>
          <w:numId w:val="108"/>
        </w:numPr>
        <w:shd w:val="clear" w:color="auto" w:fill="auto"/>
        <w:tabs>
          <w:tab w:val="left" w:pos="539"/>
        </w:tabs>
        <w:spacing w:before="0" w:after="16" w:line="180" w:lineRule="exact"/>
        <w:ind w:left="20" w:firstLine="260"/>
        <w:jc w:val="both"/>
      </w:pPr>
      <w:r>
        <w:rPr>
          <w:rStyle w:val="ArialUnicodeMS9pt0pt0"/>
        </w:rPr>
        <w:lastRenderedPageBreak/>
        <w:t>дієсловом у формі 3-ї особи множини:</w:t>
      </w:r>
    </w:p>
    <w:p w:rsidR="007670BA" w:rsidRDefault="00D04CBE">
      <w:pPr>
        <w:pStyle w:val="80"/>
        <w:framePr w:w="5928" w:h="9110" w:hRule="exact" w:wrap="none" w:vAnchor="page" w:hAnchor="page" w:x="3022" w:y="3479"/>
        <w:shd w:val="clear" w:color="auto" w:fill="auto"/>
        <w:spacing w:after="107" w:line="190" w:lineRule="exact"/>
        <w:ind w:left="560" w:firstLine="0"/>
      </w:pPr>
      <w:r>
        <w:rPr>
          <w:rStyle w:val="895pt0pt"/>
          <w:i/>
          <w:iCs/>
        </w:rPr>
        <w:t>“Решетом воду не носять”</w:t>
      </w:r>
      <w:r>
        <w:rPr>
          <w:rStyle w:val="89pt0pt"/>
        </w:rPr>
        <w:t xml:space="preserve"> (Нар. тв.);</w:t>
      </w:r>
    </w:p>
    <w:p w:rsidR="007670BA" w:rsidRDefault="00D04CBE">
      <w:pPr>
        <w:pStyle w:val="11"/>
        <w:framePr w:w="5928" w:h="9110" w:hRule="exact" w:wrap="none" w:vAnchor="page" w:hAnchor="page" w:x="3022" w:y="3479"/>
        <w:numPr>
          <w:ilvl w:val="0"/>
          <w:numId w:val="108"/>
        </w:numPr>
        <w:shd w:val="clear" w:color="auto" w:fill="auto"/>
        <w:tabs>
          <w:tab w:val="left" w:pos="544"/>
        </w:tabs>
        <w:spacing w:before="0" w:after="76" w:line="230" w:lineRule="exact"/>
        <w:ind w:left="560" w:right="420" w:hanging="280"/>
        <w:jc w:val="left"/>
      </w:pPr>
      <w:r>
        <w:rPr>
          <w:rStyle w:val="ArialUnicodeMS9pt0pt0"/>
        </w:rPr>
        <w:t xml:space="preserve">формою чоловічого роду минулого часу дійсного способу: </w:t>
      </w:r>
      <w:r>
        <w:rPr>
          <w:rStyle w:val="ArialUnicodeMS0pt"/>
        </w:rPr>
        <w:t>"Цілив у ворону - попав у корову"</w:t>
      </w:r>
      <w:r>
        <w:rPr>
          <w:rStyle w:val="ArialUnicodeMS9pt0pt0"/>
        </w:rPr>
        <w:t xml:space="preserve"> (Нар. тв.).</w:t>
      </w:r>
    </w:p>
    <w:p w:rsidR="007670BA" w:rsidRDefault="00D04CBE">
      <w:pPr>
        <w:pStyle w:val="11"/>
        <w:framePr w:w="5928" w:h="9110" w:hRule="exact" w:wrap="none" w:vAnchor="page" w:hAnchor="page" w:x="3022" w:y="3479"/>
        <w:shd w:val="clear" w:color="auto" w:fill="auto"/>
        <w:spacing w:before="0" w:after="172" w:line="211" w:lineRule="exact"/>
        <w:ind w:left="20" w:right="40" w:firstLine="260"/>
        <w:jc w:val="both"/>
      </w:pPr>
      <w:r>
        <w:rPr>
          <w:rStyle w:val="ArialUnicodeMS9pt0pt0"/>
        </w:rPr>
        <w:t>Узагальнено-особові односкладні речення відрізняються від оз</w:t>
      </w:r>
      <w:r>
        <w:rPr>
          <w:rStyle w:val="ArialUnicodeMS9pt0pt0"/>
        </w:rPr>
        <w:softHyphen/>
        <w:t>начено-особових речень вказівкою на узагальнення особи і, як пра</w:t>
      </w:r>
      <w:r>
        <w:rPr>
          <w:rStyle w:val="ArialUnicodeMS9pt0pt0"/>
        </w:rPr>
        <w:softHyphen/>
        <w:t>вило, є повними односкладними реченнями.</w:t>
      </w:r>
    </w:p>
    <w:p w:rsidR="007670BA" w:rsidRDefault="00D04CBE">
      <w:pPr>
        <w:pStyle w:val="11"/>
        <w:framePr w:w="5928" w:h="9110" w:hRule="exact" w:wrap="none" w:vAnchor="page" w:hAnchor="page" w:x="3022" w:y="3479"/>
        <w:shd w:val="clear" w:color="auto" w:fill="auto"/>
        <w:spacing w:before="0" w:after="0" w:line="221" w:lineRule="exact"/>
        <w:ind w:left="20" w:firstLine="260"/>
        <w:jc w:val="both"/>
      </w:pPr>
      <w:r>
        <w:rPr>
          <w:rStyle w:val="ArialUnicodeMS9pt0pt0"/>
        </w:rPr>
        <w:t>УЗАГАЛЬНЮЮЧІ СЛОВА ПРИ ОДНОРІДНИХ ЧЛЕНАХ РЕЧЕННЯ.</w:t>
      </w:r>
    </w:p>
    <w:p w:rsidR="007670BA" w:rsidRDefault="00D04CBE">
      <w:pPr>
        <w:pStyle w:val="11"/>
        <w:framePr w:w="5928" w:h="9110" w:hRule="exact" w:wrap="none" w:vAnchor="page" w:hAnchor="page" w:x="3022" w:y="3479"/>
        <w:shd w:val="clear" w:color="auto" w:fill="auto"/>
        <w:spacing w:before="0" w:after="0" w:line="221" w:lineRule="exact"/>
        <w:ind w:left="20" w:right="40" w:firstLine="260"/>
        <w:jc w:val="both"/>
      </w:pPr>
      <w:r>
        <w:rPr>
          <w:rStyle w:val="ArialUnicodeMS9pt0pt0"/>
        </w:rPr>
        <w:t>Такими словами бувають компоненти речення, які виконують об'єднуючу функцію по відношенню до однорідних членів:</w:t>
      </w:r>
    </w:p>
    <w:p w:rsidR="007670BA" w:rsidRDefault="00D04CBE">
      <w:pPr>
        <w:pStyle w:val="80"/>
        <w:framePr w:w="5928" w:h="9110" w:hRule="exact" w:wrap="none" w:vAnchor="page" w:hAnchor="page" w:x="3022" w:y="3479"/>
        <w:shd w:val="clear" w:color="auto" w:fill="auto"/>
        <w:spacing w:after="60"/>
        <w:ind w:left="20" w:firstLine="260"/>
      </w:pPr>
      <w:r>
        <w:rPr>
          <w:rStyle w:val="895pt0pt"/>
          <w:i/>
          <w:iCs/>
        </w:rPr>
        <w:t>“Все зникло, наче в казці: місто, гори, поле,</w:t>
      </w:r>
      <w:r>
        <w:rPr>
          <w:rStyle w:val="89pt0pt"/>
        </w:rPr>
        <w:t xml:space="preserve"> гай” (Леся Українка).</w:t>
      </w:r>
    </w:p>
    <w:p w:rsidR="007670BA" w:rsidRDefault="00D04CBE">
      <w:pPr>
        <w:pStyle w:val="11"/>
        <w:framePr w:w="5928" w:h="9110" w:hRule="exact" w:wrap="none" w:vAnchor="page" w:hAnchor="page" w:x="3022" w:y="3479"/>
        <w:shd w:val="clear" w:color="auto" w:fill="auto"/>
        <w:spacing w:before="0" w:after="0" w:line="221" w:lineRule="exact"/>
        <w:ind w:left="20" w:firstLine="260"/>
        <w:jc w:val="both"/>
      </w:pPr>
      <w:r>
        <w:rPr>
          <w:rStyle w:val="ArialUnicodeMS9pt0pt0"/>
        </w:rPr>
        <w:t>Узагальнюючим може бути будь-який член речення:</w:t>
      </w:r>
    </w:p>
    <w:p w:rsidR="007670BA" w:rsidRDefault="00D04CBE">
      <w:pPr>
        <w:pStyle w:val="11"/>
        <w:framePr w:w="5928" w:h="9110" w:hRule="exact" w:wrap="none" w:vAnchor="page" w:hAnchor="page" w:x="3022" w:y="3479"/>
        <w:numPr>
          <w:ilvl w:val="0"/>
          <w:numId w:val="109"/>
        </w:numPr>
        <w:shd w:val="clear" w:color="auto" w:fill="auto"/>
        <w:tabs>
          <w:tab w:val="left" w:pos="534"/>
        </w:tabs>
        <w:spacing w:before="0" w:after="0" w:line="221" w:lineRule="exact"/>
        <w:ind w:left="20" w:firstLine="260"/>
        <w:jc w:val="both"/>
      </w:pPr>
      <w:r>
        <w:rPr>
          <w:rStyle w:val="ArialUnicodeMS9pt0pt0"/>
        </w:rPr>
        <w:t>підмет:</w:t>
      </w:r>
    </w:p>
    <w:p w:rsidR="007670BA" w:rsidRDefault="00D04CBE">
      <w:pPr>
        <w:pStyle w:val="80"/>
        <w:framePr w:w="5928" w:h="9110" w:hRule="exact" w:wrap="none" w:vAnchor="page" w:hAnchor="page" w:x="3022" w:y="3479"/>
        <w:shd w:val="clear" w:color="auto" w:fill="auto"/>
        <w:spacing w:after="56"/>
        <w:ind w:left="560" w:firstLine="0"/>
      </w:pPr>
      <w:r>
        <w:rPr>
          <w:rStyle w:val="895pt0pt"/>
          <w:i/>
          <w:iCs/>
        </w:rPr>
        <w:t>“Усе було: сучасні й давні пісні, відомі й записані Нечуєм-Ле-</w:t>
      </w:r>
    </w:p>
    <w:p w:rsidR="007670BA" w:rsidRDefault="00D04CBE">
      <w:pPr>
        <w:pStyle w:val="80"/>
        <w:framePr w:w="5928" w:h="9110" w:hRule="exact" w:wrap="none" w:vAnchor="page" w:hAnchor="page" w:x="3022" w:y="3479"/>
        <w:shd w:val="clear" w:color="auto" w:fill="auto"/>
        <w:spacing w:line="226" w:lineRule="exact"/>
        <w:ind w:left="560" w:right="40" w:firstLine="0"/>
      </w:pPr>
      <w:r>
        <w:rPr>
          <w:rStyle w:val="895pt0pt"/>
          <w:i/>
          <w:iCs/>
        </w:rPr>
        <w:t>вицьким, журливо-ліричні та з вогнем, з “дригом"</w:t>
      </w:r>
      <w:r>
        <w:rPr>
          <w:rStyle w:val="89pt0pt"/>
        </w:rPr>
        <w:t xml:space="preserve"> (Є. Ко- лодійчук);</w:t>
      </w:r>
    </w:p>
    <w:p w:rsidR="007670BA" w:rsidRDefault="00D04CBE">
      <w:pPr>
        <w:pStyle w:val="11"/>
        <w:framePr w:w="5928" w:h="9110" w:hRule="exact" w:wrap="none" w:vAnchor="page" w:hAnchor="page" w:x="3022" w:y="3479"/>
        <w:numPr>
          <w:ilvl w:val="0"/>
          <w:numId w:val="109"/>
        </w:numPr>
        <w:shd w:val="clear" w:color="auto" w:fill="auto"/>
        <w:tabs>
          <w:tab w:val="left" w:pos="554"/>
        </w:tabs>
        <w:spacing w:before="0" w:after="0" w:line="226" w:lineRule="exact"/>
        <w:ind w:left="20" w:firstLine="260"/>
        <w:jc w:val="both"/>
      </w:pPr>
      <w:r>
        <w:rPr>
          <w:rStyle w:val="ArialUnicodeMS9pt0pt0"/>
        </w:rPr>
        <w:t>присудок:</w:t>
      </w:r>
    </w:p>
    <w:p w:rsidR="007670BA" w:rsidRDefault="00D04CBE">
      <w:pPr>
        <w:pStyle w:val="80"/>
        <w:framePr w:w="5928" w:h="9110" w:hRule="exact" w:wrap="none" w:vAnchor="page" w:hAnchor="page" w:x="3022" w:y="3479"/>
        <w:shd w:val="clear" w:color="auto" w:fill="auto"/>
        <w:spacing w:after="64" w:line="226" w:lineRule="exact"/>
        <w:ind w:left="560" w:firstLine="0"/>
      </w:pPr>
      <w:r>
        <w:rPr>
          <w:rStyle w:val="895pt0pt"/>
          <w:i/>
          <w:iCs/>
        </w:rPr>
        <w:t>“Довкола життя вирувало: росло, цвіло, спиналося до сонця</w:t>
      </w:r>
      <w:r>
        <w:rPr>
          <w:rStyle w:val="89pt0pt"/>
        </w:rPr>
        <w:t>”</w:t>
      </w:r>
    </w:p>
    <w:p w:rsidR="007670BA" w:rsidRDefault="00D04CBE">
      <w:pPr>
        <w:pStyle w:val="11"/>
        <w:framePr w:w="5928" w:h="9110" w:hRule="exact" w:wrap="none" w:vAnchor="page" w:hAnchor="page" w:x="3022" w:y="3479"/>
        <w:shd w:val="clear" w:color="auto" w:fill="auto"/>
        <w:spacing w:before="0" w:after="0" w:line="221" w:lineRule="exact"/>
        <w:ind w:left="560"/>
        <w:jc w:val="both"/>
      </w:pPr>
      <w:r>
        <w:rPr>
          <w:rStyle w:val="ArialUnicodeMS9pt0pt0"/>
        </w:rPr>
        <w:t>(журн.);</w:t>
      </w:r>
    </w:p>
    <w:p w:rsidR="007670BA" w:rsidRDefault="00D04CBE">
      <w:pPr>
        <w:pStyle w:val="11"/>
        <w:framePr w:w="5928" w:h="9110" w:hRule="exact" w:wrap="none" w:vAnchor="page" w:hAnchor="page" w:x="3022" w:y="3479"/>
        <w:numPr>
          <w:ilvl w:val="0"/>
          <w:numId w:val="109"/>
        </w:numPr>
        <w:shd w:val="clear" w:color="auto" w:fill="auto"/>
        <w:tabs>
          <w:tab w:val="left" w:pos="549"/>
        </w:tabs>
        <w:spacing w:before="0" w:after="0" w:line="221" w:lineRule="exact"/>
        <w:ind w:left="20" w:firstLine="260"/>
        <w:jc w:val="both"/>
      </w:pPr>
      <w:r>
        <w:rPr>
          <w:rStyle w:val="ArialUnicodeMS9pt0pt0"/>
        </w:rPr>
        <w:t>означення:</w:t>
      </w:r>
    </w:p>
    <w:p w:rsidR="007670BA" w:rsidRDefault="00D04CBE">
      <w:pPr>
        <w:pStyle w:val="80"/>
        <w:framePr w:w="5928" w:h="9110" w:hRule="exact" w:wrap="none" w:vAnchor="page" w:hAnchor="page" w:x="3022" w:y="3479"/>
        <w:shd w:val="clear" w:color="auto" w:fill="auto"/>
        <w:spacing w:after="60"/>
        <w:ind w:left="560" w:firstLine="0"/>
      </w:pPr>
      <w:r>
        <w:rPr>
          <w:rStyle w:val="895pt0pt"/>
          <w:i/>
          <w:iCs/>
        </w:rPr>
        <w:t>“Усякі дерева були в саду: молоді й старі, знайомі і незнайомі,</w:t>
      </w:r>
    </w:p>
    <w:p w:rsidR="007670BA" w:rsidRDefault="00D04CBE">
      <w:pPr>
        <w:pStyle w:val="80"/>
        <w:framePr w:w="5928" w:h="9110" w:hRule="exact" w:wrap="none" w:vAnchor="page" w:hAnchor="page" w:x="3022" w:y="3479"/>
        <w:shd w:val="clear" w:color="auto" w:fill="auto"/>
        <w:ind w:left="560" w:firstLine="0"/>
      </w:pPr>
      <w:r>
        <w:rPr>
          <w:rStyle w:val="895pt0pt"/>
          <w:i/>
          <w:iCs/>
        </w:rPr>
        <w:t>високі й низькі”</w:t>
      </w:r>
      <w:r>
        <w:rPr>
          <w:rStyle w:val="89pt0pt"/>
        </w:rPr>
        <w:t xml:space="preserve"> (журн.);</w:t>
      </w:r>
    </w:p>
    <w:p w:rsidR="007670BA" w:rsidRDefault="00D04CBE">
      <w:pPr>
        <w:pStyle w:val="11"/>
        <w:framePr w:w="5928" w:h="9110" w:hRule="exact" w:wrap="none" w:vAnchor="page" w:hAnchor="page" w:x="3022" w:y="3479"/>
        <w:numPr>
          <w:ilvl w:val="0"/>
          <w:numId w:val="109"/>
        </w:numPr>
        <w:shd w:val="clear" w:color="auto" w:fill="auto"/>
        <w:tabs>
          <w:tab w:val="left" w:pos="549"/>
        </w:tabs>
        <w:spacing w:before="0" w:after="0" w:line="221" w:lineRule="exact"/>
        <w:ind w:left="20" w:firstLine="260"/>
        <w:jc w:val="both"/>
      </w:pPr>
      <w:r>
        <w:rPr>
          <w:rStyle w:val="ArialUnicodeMS9pt0pt0"/>
        </w:rPr>
        <w:t>додаток:</w:t>
      </w:r>
    </w:p>
    <w:p w:rsidR="007670BA" w:rsidRDefault="00D04CBE">
      <w:pPr>
        <w:pStyle w:val="80"/>
        <w:framePr w:w="5928" w:h="9110" w:hRule="exact" w:wrap="none" w:vAnchor="page" w:hAnchor="page" w:x="3022" w:y="3479"/>
        <w:shd w:val="clear" w:color="auto" w:fill="auto"/>
        <w:spacing w:after="93"/>
        <w:ind w:left="560" w:firstLine="0"/>
      </w:pPr>
      <w:r>
        <w:rPr>
          <w:rStyle w:val="895pt0pt"/>
          <w:i/>
          <w:iCs/>
        </w:rPr>
        <w:t>“Вона мала трьох синів: Івана, Павла і Василя"',</w:t>
      </w:r>
    </w:p>
    <w:p w:rsidR="007670BA" w:rsidRDefault="00D04CBE">
      <w:pPr>
        <w:pStyle w:val="11"/>
        <w:framePr w:w="5928" w:h="9110" w:hRule="exact" w:wrap="none" w:vAnchor="page" w:hAnchor="page" w:x="3022" w:y="3479"/>
        <w:numPr>
          <w:ilvl w:val="0"/>
          <w:numId w:val="109"/>
        </w:numPr>
        <w:shd w:val="clear" w:color="auto" w:fill="auto"/>
        <w:tabs>
          <w:tab w:val="left" w:pos="544"/>
        </w:tabs>
        <w:spacing w:before="0" w:after="16" w:line="180" w:lineRule="exact"/>
        <w:ind w:left="20" w:firstLine="260"/>
        <w:jc w:val="both"/>
      </w:pPr>
      <w:r>
        <w:rPr>
          <w:rStyle w:val="ArialUnicodeMS9pt0pt0"/>
        </w:rPr>
        <w:t>обставина:</w:t>
      </w:r>
    </w:p>
    <w:p w:rsidR="007670BA" w:rsidRDefault="00D04CBE">
      <w:pPr>
        <w:pStyle w:val="80"/>
        <w:framePr w:w="5928" w:h="9110" w:hRule="exact" w:wrap="none" w:vAnchor="page" w:hAnchor="page" w:x="3022" w:y="3479"/>
        <w:shd w:val="clear" w:color="auto" w:fill="auto"/>
        <w:spacing w:after="113" w:line="190" w:lineRule="exact"/>
        <w:ind w:left="560" w:firstLine="0"/>
      </w:pPr>
      <w:r>
        <w:rPr>
          <w:rStyle w:val="895pt0pt"/>
          <w:i/>
          <w:iCs/>
        </w:rPr>
        <w:t>“Скрізь: і у хаті, і на подвір'ї’, і у коморі був порядок".</w:t>
      </w:r>
    </w:p>
    <w:p w:rsidR="007670BA" w:rsidRDefault="00D04CBE">
      <w:pPr>
        <w:pStyle w:val="11"/>
        <w:framePr w:w="5928" w:h="9110" w:hRule="exact" w:wrap="none" w:vAnchor="page" w:hAnchor="page" w:x="3022" w:y="3479"/>
        <w:shd w:val="clear" w:color="auto" w:fill="auto"/>
        <w:spacing w:before="0" w:after="0" w:line="216" w:lineRule="exact"/>
        <w:ind w:left="20" w:right="40" w:firstLine="260"/>
        <w:jc w:val="both"/>
      </w:pPr>
      <w:r>
        <w:rPr>
          <w:rStyle w:val="ArialUnicodeMS9pt0pt0"/>
        </w:rPr>
        <w:t>При узагальнюючих словах можуть вживатися слова: наприклад, а саме, як-от:</w:t>
      </w:r>
    </w:p>
    <w:p w:rsidR="007670BA" w:rsidRDefault="00D04CBE">
      <w:pPr>
        <w:pStyle w:val="80"/>
        <w:framePr w:w="5928" w:h="9110" w:hRule="exact" w:wrap="none" w:vAnchor="page" w:hAnchor="page" w:x="3022" w:y="3479"/>
        <w:shd w:val="clear" w:color="auto" w:fill="auto"/>
        <w:spacing w:after="184"/>
        <w:ind w:left="20" w:right="40" w:firstLine="260"/>
      </w:pPr>
      <w:r>
        <w:rPr>
          <w:rStyle w:val="895pt0pt"/>
          <w:i/>
          <w:iCs/>
        </w:rPr>
        <w:t xml:space="preserve">Ми знаємо багато людських чеснот, </w:t>
      </w:r>
      <w:r>
        <w:rPr>
          <w:rStyle w:val="895pt0pt0"/>
          <w:i/>
          <w:iCs/>
        </w:rPr>
        <w:t>наприклад</w:t>
      </w:r>
      <w:r>
        <w:rPr>
          <w:rStyle w:val="895pt0pt"/>
          <w:i/>
          <w:iCs/>
        </w:rPr>
        <w:t>: добро, любов, самопожертва заради іншого.</w:t>
      </w:r>
    </w:p>
    <w:p w:rsidR="007670BA" w:rsidRDefault="00D04CBE">
      <w:pPr>
        <w:pStyle w:val="11"/>
        <w:framePr w:w="5928" w:h="9110" w:hRule="exact" w:wrap="none" w:vAnchor="page" w:hAnchor="page" w:x="3022" w:y="3479"/>
        <w:shd w:val="clear" w:color="auto" w:fill="auto"/>
        <w:spacing w:before="0" w:after="0" w:line="216" w:lineRule="exact"/>
        <w:ind w:right="240"/>
      </w:pPr>
      <w:r>
        <w:rPr>
          <w:rStyle w:val="ArialUnicodeMS9pt0pt0"/>
        </w:rPr>
        <w:t>Розділові знаки при узагальнюючих членах речення</w:t>
      </w:r>
    </w:p>
    <w:p w:rsidR="007670BA" w:rsidRDefault="00D04CBE">
      <w:pPr>
        <w:pStyle w:val="11"/>
        <w:framePr w:w="5928" w:h="9110" w:hRule="exact" w:wrap="none" w:vAnchor="page" w:hAnchor="page" w:x="3022" w:y="3479"/>
        <w:numPr>
          <w:ilvl w:val="0"/>
          <w:numId w:val="110"/>
        </w:numPr>
        <w:shd w:val="clear" w:color="auto" w:fill="auto"/>
        <w:tabs>
          <w:tab w:val="left" w:pos="495"/>
        </w:tabs>
        <w:spacing w:before="0" w:after="77" w:line="211" w:lineRule="exact"/>
        <w:ind w:left="20" w:right="40" w:firstLine="260"/>
        <w:jc w:val="both"/>
      </w:pPr>
      <w:r>
        <w:rPr>
          <w:rStyle w:val="ArialUnicodeMS9pt0pt0"/>
        </w:rPr>
        <w:t>Якщо узагальнююче слово стоїть після однорідних членів ре</w:t>
      </w:r>
      <w:r>
        <w:rPr>
          <w:rStyle w:val="ArialUnicodeMS9pt0pt0"/>
        </w:rPr>
        <w:softHyphen/>
        <w:t>чення, то перед ним ставиться тире:</w:t>
      </w:r>
    </w:p>
    <w:p w:rsidR="007670BA" w:rsidRDefault="00D04CBE">
      <w:pPr>
        <w:pStyle w:val="80"/>
        <w:framePr w:w="5928" w:h="9110" w:hRule="exact" w:wrap="none" w:vAnchor="page" w:hAnchor="page" w:x="3022" w:y="3479"/>
        <w:shd w:val="clear" w:color="auto" w:fill="auto"/>
        <w:spacing w:after="134" w:line="190" w:lineRule="exact"/>
        <w:ind w:left="20" w:firstLine="260"/>
      </w:pPr>
      <w:r>
        <w:rPr>
          <w:rStyle w:val="895pt0pt"/>
          <w:i/>
          <w:iCs/>
        </w:rPr>
        <w:t xml:space="preserve">“Сонце, ліси, поля, води, повітря - </w:t>
      </w:r>
      <w:r>
        <w:rPr>
          <w:rStyle w:val="895pt0pt0"/>
          <w:i/>
          <w:iCs/>
        </w:rPr>
        <w:t>все</w:t>
      </w:r>
      <w:r>
        <w:rPr>
          <w:rStyle w:val="895pt0pt"/>
          <w:i/>
          <w:iCs/>
        </w:rPr>
        <w:t xml:space="preserve"> це святиня, яку маємо</w:t>
      </w:r>
    </w:p>
    <w:p w:rsidR="007670BA" w:rsidRDefault="00D04CBE">
      <w:pPr>
        <w:pStyle w:val="80"/>
        <w:framePr w:w="5928" w:h="9110" w:hRule="exact" w:wrap="none" w:vAnchor="page" w:hAnchor="page" w:x="3022" w:y="3479"/>
        <w:shd w:val="clear" w:color="auto" w:fill="auto"/>
        <w:spacing w:line="190" w:lineRule="exact"/>
        <w:ind w:left="20" w:firstLine="0"/>
        <w:jc w:val="left"/>
      </w:pPr>
      <w:r>
        <w:rPr>
          <w:rStyle w:val="895pt0pt"/>
          <w:i/>
          <w:iCs/>
        </w:rPr>
        <w:t>берегти, а не нищити, топтати” (Є.</w:t>
      </w:r>
      <w:r>
        <w:rPr>
          <w:rStyle w:val="89pt0pt"/>
        </w:rPr>
        <w:t xml:space="preserve"> Колодійчук);</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75" w:h="9204" w:hRule="exact" w:wrap="none" w:vAnchor="page" w:hAnchor="page" w:x="3298" w:y="4062"/>
        <w:numPr>
          <w:ilvl w:val="0"/>
          <w:numId w:val="110"/>
        </w:numPr>
        <w:shd w:val="clear" w:color="auto" w:fill="auto"/>
        <w:tabs>
          <w:tab w:val="left" w:pos="540"/>
        </w:tabs>
        <w:spacing w:before="0" w:after="0" w:line="226" w:lineRule="exact"/>
        <w:ind w:left="60" w:right="20" w:firstLine="260"/>
        <w:jc w:val="both"/>
      </w:pPr>
      <w:r>
        <w:rPr>
          <w:rStyle w:val="ArialUnicodeMS9pt0pt0"/>
        </w:rPr>
        <w:lastRenderedPageBreak/>
        <w:t>Якщо узагальнююче слово стоїть перед однорідними члена</w:t>
      </w:r>
      <w:r>
        <w:rPr>
          <w:rStyle w:val="ArialUnicodeMS9pt0pt0"/>
        </w:rPr>
        <w:softHyphen/>
        <w:t>ми речення, то після нього ставиться двокрапка:</w:t>
      </w:r>
    </w:p>
    <w:p w:rsidR="007670BA" w:rsidRDefault="00D04CBE">
      <w:pPr>
        <w:pStyle w:val="80"/>
        <w:framePr w:w="5875" w:h="9204" w:hRule="exact" w:wrap="none" w:vAnchor="page" w:hAnchor="page" w:x="3298" w:y="4062"/>
        <w:shd w:val="clear" w:color="auto" w:fill="auto"/>
        <w:spacing w:line="293" w:lineRule="exact"/>
        <w:ind w:left="60" w:right="20" w:firstLine="260"/>
      </w:pPr>
      <w:r>
        <w:rPr>
          <w:rStyle w:val="895pt0pt0"/>
          <w:i/>
          <w:iCs/>
        </w:rPr>
        <w:t>“Всі</w:t>
      </w:r>
      <w:r>
        <w:rPr>
          <w:rStyle w:val="895pt0pt"/>
          <w:i/>
          <w:iCs/>
        </w:rPr>
        <w:t xml:space="preserve"> її (весну) щиро кохають: і люди, і пташки, і дерева, і комаш</w:t>
      </w:r>
      <w:r>
        <w:rPr>
          <w:rStyle w:val="895pt0pt"/>
          <w:i/>
          <w:iCs/>
        </w:rPr>
        <w:softHyphen/>
        <w:t>ки, і ніжна травиця"</w:t>
      </w:r>
      <w:r>
        <w:rPr>
          <w:rStyle w:val="89pt0pt"/>
        </w:rPr>
        <w:t xml:space="preserve"> (П. Гай);</w:t>
      </w:r>
    </w:p>
    <w:p w:rsidR="007670BA" w:rsidRDefault="00D04CBE">
      <w:pPr>
        <w:pStyle w:val="11"/>
        <w:framePr w:w="5875" w:h="9204" w:hRule="exact" w:wrap="none" w:vAnchor="page" w:hAnchor="page" w:x="3298" w:y="4062"/>
        <w:numPr>
          <w:ilvl w:val="0"/>
          <w:numId w:val="110"/>
        </w:numPr>
        <w:shd w:val="clear" w:color="auto" w:fill="auto"/>
        <w:tabs>
          <w:tab w:val="left" w:pos="535"/>
        </w:tabs>
        <w:spacing w:before="0" w:after="0" w:line="221" w:lineRule="exact"/>
        <w:ind w:left="60" w:right="20" w:firstLine="260"/>
        <w:jc w:val="both"/>
      </w:pPr>
      <w:r>
        <w:rPr>
          <w:rStyle w:val="ArialUnicodeMS9pt0pt0"/>
        </w:rPr>
        <w:t>Якщо однорідні члени речення йдуть за узагальнюючим сло</w:t>
      </w:r>
      <w:r>
        <w:rPr>
          <w:rStyle w:val="ArialUnicodeMS9pt0pt0"/>
        </w:rPr>
        <w:softHyphen/>
        <w:t xml:space="preserve">вом, але речення ними не закінчуються, то після узагальнюючого слова ставиться двокрапка, а після </w:t>
      </w:r>
      <w:r>
        <w:rPr>
          <w:rStyle w:val="ArialUnicodeMS85pt0pt7"/>
        </w:rPr>
        <w:t xml:space="preserve">однорідних </w:t>
      </w:r>
      <w:r>
        <w:rPr>
          <w:rStyle w:val="ArialUnicodeMS9pt0pt0"/>
        </w:rPr>
        <w:t>членів-тире:</w:t>
      </w:r>
    </w:p>
    <w:p w:rsidR="007670BA" w:rsidRDefault="00D04CBE">
      <w:pPr>
        <w:pStyle w:val="80"/>
        <w:framePr w:w="5875" w:h="9204" w:hRule="exact" w:wrap="none" w:vAnchor="page" w:hAnchor="page" w:x="3298" w:y="4062"/>
        <w:shd w:val="clear" w:color="auto" w:fill="auto"/>
        <w:spacing w:after="85"/>
        <w:ind w:left="60" w:firstLine="260"/>
      </w:pPr>
      <w:r>
        <w:rPr>
          <w:rStyle w:val="895pt0pt0"/>
          <w:i/>
          <w:iCs/>
        </w:rPr>
        <w:t>“Все</w:t>
      </w:r>
      <w:r>
        <w:rPr>
          <w:rStyle w:val="895pt0pt"/>
          <w:i/>
          <w:iCs/>
        </w:rPr>
        <w:t xml:space="preserve"> навколо: дерева, птахи, люди-сповнене весняної, пружної,</w:t>
      </w:r>
    </w:p>
    <w:p w:rsidR="007670BA" w:rsidRDefault="00D04CBE">
      <w:pPr>
        <w:pStyle w:val="80"/>
        <w:framePr w:w="5875" w:h="9204" w:hRule="exact" w:wrap="none" w:vAnchor="page" w:hAnchor="page" w:x="3298" w:y="4062"/>
        <w:shd w:val="clear" w:color="auto" w:fill="auto"/>
        <w:spacing w:after="176" w:line="190" w:lineRule="exact"/>
        <w:ind w:left="60" w:firstLine="0"/>
      </w:pPr>
      <w:r>
        <w:rPr>
          <w:rStyle w:val="895pt0pt"/>
          <w:i/>
          <w:iCs/>
        </w:rPr>
        <w:t>нестримної сили” (В.</w:t>
      </w:r>
      <w:r>
        <w:rPr>
          <w:rStyle w:val="89pt0pt"/>
        </w:rPr>
        <w:t xml:space="preserve"> Собко).</w:t>
      </w:r>
    </w:p>
    <w:p w:rsidR="007670BA" w:rsidRDefault="00D04CBE">
      <w:pPr>
        <w:pStyle w:val="11"/>
        <w:framePr w:w="5875" w:h="9204" w:hRule="exact" w:wrap="none" w:vAnchor="page" w:hAnchor="page" w:x="3298" w:y="4062"/>
        <w:shd w:val="clear" w:color="auto" w:fill="auto"/>
        <w:spacing w:before="0" w:after="0" w:line="226" w:lineRule="exact"/>
        <w:ind w:left="60" w:right="20" w:firstLine="260"/>
        <w:jc w:val="both"/>
      </w:pPr>
      <w:r>
        <w:rPr>
          <w:rStyle w:val="ArialUnicodeMS0pt1"/>
        </w:rPr>
        <w:t xml:space="preserve">УЗГОДЖЕННЯ </w:t>
      </w:r>
      <w:r>
        <w:rPr>
          <w:rStyle w:val="ArialUnicodeMS9pt0pt0"/>
        </w:rPr>
        <w:t>- це такий вид підрядного прислівного зв’язку, при якому форми роду, числа і відмінка підпорядкованого слова уподібню</w:t>
      </w:r>
      <w:r>
        <w:rPr>
          <w:rStyle w:val="ArialUnicodeMS9pt0pt0"/>
        </w:rPr>
        <w:softHyphen/>
        <w:t>ються формам роду, числа і відмінка головного слова і передають</w:t>
      </w:r>
    </w:p>
    <w:p w:rsidR="007670BA" w:rsidRDefault="00D04CBE">
      <w:pPr>
        <w:pStyle w:val="11"/>
        <w:framePr w:w="5875" w:h="9204" w:hRule="exact" w:wrap="none" w:vAnchor="page" w:hAnchor="page" w:x="3298" w:y="4062"/>
        <w:shd w:val="clear" w:color="auto" w:fill="auto"/>
        <w:spacing w:before="0" w:after="0" w:line="197" w:lineRule="exact"/>
        <w:ind w:left="60" w:right="1120"/>
        <w:jc w:val="right"/>
      </w:pPr>
      <w:r>
        <w:rPr>
          <w:rStyle w:val="85pt"/>
        </w:rPr>
        <w:t>^</w:t>
      </w:r>
      <w:r>
        <w:rPr>
          <w:rStyle w:val="85pt0pt6"/>
        </w:rPr>
        <w:t xml:space="preserve"> І </w:t>
      </w:r>
      <w:r>
        <w:rPr>
          <w:rStyle w:val="85pt"/>
        </w:rPr>
        <w:t>'і</w:t>
      </w:r>
      <w:r>
        <w:rPr>
          <w:rStyle w:val="85pt0pt6"/>
        </w:rPr>
        <w:t xml:space="preserve"> І </w:t>
      </w:r>
      <w:r>
        <w:rPr>
          <w:rStyle w:val="ArialUnicodeMS9pt0pt0"/>
        </w:rPr>
        <w:t xml:space="preserve">власне означальне значення: </w:t>
      </w:r>
      <w:r>
        <w:rPr>
          <w:rStyle w:val="ArialUnicodeMS0pt"/>
        </w:rPr>
        <w:t>зелена трава, свіжий хліб.</w:t>
      </w:r>
    </w:p>
    <w:p w:rsidR="007670BA" w:rsidRDefault="00D04CBE">
      <w:pPr>
        <w:pStyle w:val="11"/>
        <w:framePr w:w="5875" w:h="9204" w:hRule="exact" w:wrap="none" w:vAnchor="page" w:hAnchor="page" w:x="3298" w:y="4062"/>
        <w:shd w:val="clear" w:color="auto" w:fill="auto"/>
        <w:spacing w:before="0" w:after="0" w:line="230" w:lineRule="exact"/>
        <w:ind w:left="60" w:right="20" w:firstLine="260"/>
        <w:jc w:val="both"/>
      </w:pPr>
      <w:r>
        <w:rPr>
          <w:rStyle w:val="ArialUnicodeMS9pt0pt0"/>
        </w:rPr>
        <w:t>За своїм виявом узгодження буває повним і неповним. Повним вва</w:t>
      </w:r>
      <w:r>
        <w:rPr>
          <w:rStyle w:val="ArialUnicodeMS9pt0pt0"/>
        </w:rPr>
        <w:softHyphen/>
        <w:t>жається таке узгодження, при якому залежне слово узгоджується</w:t>
      </w:r>
    </w:p>
    <w:p w:rsidR="007670BA" w:rsidRDefault="00D04CBE">
      <w:pPr>
        <w:pStyle w:val="62"/>
        <w:framePr w:w="5875" w:h="9204" w:hRule="exact" w:wrap="none" w:vAnchor="page" w:hAnchor="page" w:x="3298" w:y="4062"/>
        <w:shd w:val="clear" w:color="auto" w:fill="auto"/>
        <w:spacing w:line="180" w:lineRule="exact"/>
        <w:ind w:right="280"/>
      </w:pPr>
      <w:bookmarkStart w:id="26" w:name="bookmark25"/>
      <w:r>
        <w:t>І У І</w:t>
      </w:r>
      <w:bookmarkEnd w:id="26"/>
    </w:p>
    <w:p w:rsidR="007670BA" w:rsidRDefault="00D04CBE">
      <w:pPr>
        <w:pStyle w:val="11"/>
        <w:framePr w:w="5875" w:h="9204" w:hRule="exact" w:wrap="none" w:vAnchor="page" w:hAnchor="page" w:x="3298" w:y="4062"/>
        <w:shd w:val="clear" w:color="auto" w:fill="auto"/>
        <w:spacing w:before="0" w:after="0" w:line="221" w:lineRule="exact"/>
        <w:ind w:left="60" w:right="20"/>
        <w:jc w:val="both"/>
      </w:pPr>
      <w:r>
        <w:rPr>
          <w:rStyle w:val="ArialUnicodeMS9pt0pt0"/>
        </w:rPr>
        <w:t xml:space="preserve">з головним у формах роду, числа і відмінка: </w:t>
      </w:r>
      <w:r>
        <w:rPr>
          <w:rStyle w:val="ArialUnicodeMS0pt"/>
        </w:rPr>
        <w:t xml:space="preserve">мій зошит; згадана пісня. </w:t>
      </w:r>
      <w:r>
        <w:rPr>
          <w:rStyle w:val="ArialUnicodeMS9pt0pt0"/>
        </w:rPr>
        <w:t>Неповним є таке узгодження, при якому залежне слово не узгоджуєть-</w:t>
      </w:r>
    </w:p>
    <w:p w:rsidR="007670BA" w:rsidRDefault="00D04CBE">
      <w:pPr>
        <w:pStyle w:val="62"/>
        <w:framePr w:w="5875" w:h="9204" w:hRule="exact" w:wrap="none" w:vAnchor="page" w:hAnchor="page" w:x="3298" w:y="4062"/>
        <w:shd w:val="clear" w:color="auto" w:fill="auto"/>
        <w:spacing w:line="180" w:lineRule="exact"/>
        <w:ind w:left="3440"/>
        <w:jc w:val="left"/>
      </w:pPr>
      <w:bookmarkStart w:id="27" w:name="bookmark26"/>
      <w:r>
        <w:t>* І</w:t>
      </w:r>
      <w:bookmarkEnd w:id="27"/>
    </w:p>
    <w:p w:rsidR="007670BA" w:rsidRDefault="00D04CBE">
      <w:pPr>
        <w:pStyle w:val="11"/>
        <w:framePr w:w="5875" w:h="9204" w:hRule="exact" w:wrap="none" w:vAnchor="page" w:hAnchor="page" w:x="3298" w:y="4062"/>
        <w:shd w:val="clear" w:color="auto" w:fill="auto"/>
        <w:spacing w:before="0" w:after="0" w:line="226" w:lineRule="exact"/>
        <w:ind w:left="60" w:right="20"/>
        <w:jc w:val="both"/>
      </w:pPr>
      <w:r>
        <w:rPr>
          <w:rStyle w:val="ArialUnicodeMS9pt0pt0"/>
        </w:rPr>
        <w:t xml:space="preserve">ся з головним в одній зі своїх форм: </w:t>
      </w:r>
      <w:r>
        <w:rPr>
          <w:rStyle w:val="ArialUnicodeMS0pt"/>
        </w:rPr>
        <w:t>широкі долини</w:t>
      </w:r>
      <w:r>
        <w:rPr>
          <w:rStyle w:val="ArialUnicodeMS9pt0pt0"/>
        </w:rPr>
        <w:t xml:space="preserve"> (відсутнє узгод</w:t>
      </w:r>
      <w:r>
        <w:rPr>
          <w:rStyle w:val="ArialUnicodeMS9pt0pt0"/>
        </w:rPr>
        <w:softHyphen/>
        <w:t>ження в роді).</w:t>
      </w:r>
    </w:p>
    <w:p w:rsidR="007670BA" w:rsidRDefault="00D04CBE">
      <w:pPr>
        <w:pStyle w:val="11"/>
        <w:framePr w:w="5875" w:h="9204" w:hRule="exact" w:wrap="none" w:vAnchor="page" w:hAnchor="page" w:x="3298" w:y="4062"/>
        <w:shd w:val="clear" w:color="auto" w:fill="auto"/>
        <w:spacing w:before="0" w:after="0" w:line="226" w:lineRule="exact"/>
        <w:ind w:left="60" w:right="20" w:firstLine="260"/>
        <w:jc w:val="both"/>
      </w:pPr>
      <w:r>
        <w:rPr>
          <w:rStyle w:val="ArialUnicodeMS9pt0pt0"/>
        </w:rPr>
        <w:t xml:space="preserve">У сучасній українській мові реалізується також смислове, умов- но-граматичне </w:t>
      </w:r>
      <w:r>
        <w:rPr>
          <w:rStyle w:val="ArialUnicodeMS85pt0pt7"/>
        </w:rPr>
        <w:t xml:space="preserve">та асоціативно-граматичне </w:t>
      </w:r>
      <w:r>
        <w:rPr>
          <w:rStyle w:val="ArialUnicodeMS9pt0pt0"/>
        </w:rPr>
        <w:t>узгодження. Смислове узгодження наявне при так званих іменниках подвійного роду, коли залежне слово вказує на реальну стать особи:</w:t>
      </w:r>
    </w:p>
    <w:p w:rsidR="007670BA" w:rsidRDefault="00D04CBE">
      <w:pPr>
        <w:pStyle w:val="11"/>
        <w:framePr w:w="5875" w:h="9204" w:hRule="exact" w:wrap="none" w:vAnchor="page" w:hAnchor="page" w:x="3298" w:y="4062"/>
        <w:shd w:val="clear" w:color="auto" w:fill="auto"/>
        <w:spacing w:before="0" w:after="0" w:line="211" w:lineRule="exact"/>
        <w:ind w:left="60" w:right="20" w:firstLine="260"/>
        <w:jc w:val="left"/>
      </w:pPr>
      <w:r>
        <w:rPr>
          <w:rStyle w:val="8pt0pt3"/>
        </w:rPr>
        <w:t>'і</w:t>
      </w:r>
      <w:r>
        <w:rPr>
          <w:rStyle w:val="85pt0pt7"/>
        </w:rPr>
        <w:t xml:space="preserve"> І </w:t>
      </w:r>
      <w:r>
        <w:rPr>
          <w:rStyle w:val="8pt0pt3"/>
        </w:rPr>
        <w:t>'і</w:t>
      </w:r>
      <w:r>
        <w:rPr>
          <w:rStyle w:val="85pt0pt7"/>
        </w:rPr>
        <w:t xml:space="preserve"> І </w:t>
      </w:r>
      <w:r>
        <w:rPr>
          <w:rStyle w:val="8pt0pt3"/>
        </w:rPr>
        <w:t>і</w:t>
      </w:r>
      <w:r>
        <w:rPr>
          <w:rStyle w:val="85pt0pt7"/>
        </w:rPr>
        <w:t xml:space="preserve"> І f І </w:t>
      </w:r>
      <w:r>
        <w:rPr>
          <w:rStyle w:val="ArialUnicodeMS0pt"/>
        </w:rPr>
        <w:t xml:space="preserve">наш листоноша - наша листоноша; цей сирота - ця сирота. </w:t>
      </w:r>
      <w:r>
        <w:rPr>
          <w:rStyle w:val="ArialUnicodeMS9pt0pt0"/>
        </w:rPr>
        <w:t>Умовно-граматичне узгодження виявляється у випадках, коли пев</w:t>
      </w:r>
      <w:r>
        <w:rPr>
          <w:rStyle w:val="ArialUnicodeMS9pt0pt0"/>
        </w:rPr>
        <w:softHyphen/>
        <w:t>не слово набуває іменникових ознак (субстантивується):</w:t>
      </w:r>
    </w:p>
    <w:p w:rsidR="007670BA" w:rsidRDefault="00D04CBE">
      <w:pPr>
        <w:pStyle w:val="62"/>
        <w:framePr w:w="5875" w:h="9204" w:hRule="exact" w:wrap="none" w:vAnchor="page" w:hAnchor="page" w:x="3298" w:y="4062"/>
        <w:numPr>
          <w:ilvl w:val="0"/>
          <w:numId w:val="111"/>
        </w:numPr>
        <w:shd w:val="clear" w:color="auto" w:fill="auto"/>
        <w:tabs>
          <w:tab w:val="left" w:leader="hyphen" w:pos="1484"/>
          <w:tab w:val="left" w:leader="hyphen" w:pos="2842"/>
          <w:tab w:val="left" w:pos="1484"/>
        </w:tabs>
        <w:spacing w:line="180" w:lineRule="exact"/>
        <w:ind w:left="740"/>
        <w:jc w:val="left"/>
      </w:pPr>
      <w:bookmarkStart w:id="28" w:name="bookmark27"/>
      <w:r>
        <w:t>1 *</w:t>
      </w:r>
      <w:r>
        <w:tab/>
        <w:t>1</w:t>
      </w:r>
      <w:bookmarkEnd w:id="28"/>
    </w:p>
    <w:p w:rsidR="007670BA" w:rsidRDefault="00D04CBE">
      <w:pPr>
        <w:pStyle w:val="80"/>
        <w:framePr w:w="5875" w:h="9204" w:hRule="exact" w:wrap="none" w:vAnchor="page" w:hAnchor="page" w:x="3298" w:y="4062"/>
        <w:shd w:val="clear" w:color="auto" w:fill="auto"/>
        <w:ind w:left="60" w:firstLine="260"/>
      </w:pPr>
      <w:r>
        <w:rPr>
          <w:rStyle w:val="895pt0pt"/>
          <w:i/>
          <w:iCs/>
        </w:rPr>
        <w:t>журливе “кру-кру”; голосне “ура”.</w:t>
      </w:r>
    </w:p>
    <w:p w:rsidR="007670BA" w:rsidRDefault="00D04CBE">
      <w:pPr>
        <w:pStyle w:val="11"/>
        <w:framePr w:w="5875" w:h="9204" w:hRule="exact" w:wrap="none" w:vAnchor="page" w:hAnchor="page" w:x="3298" w:y="4062"/>
        <w:shd w:val="clear" w:color="auto" w:fill="auto"/>
        <w:spacing w:before="0" w:after="0" w:line="221" w:lineRule="exact"/>
        <w:ind w:left="60" w:right="20" w:firstLine="260"/>
        <w:jc w:val="both"/>
      </w:pPr>
      <w:r>
        <w:rPr>
          <w:rStyle w:val="ArialUnicodeMS9pt0pt0"/>
        </w:rPr>
        <w:t>Асоціативно-граматичне узгодження наявне при поєднанні при</w:t>
      </w:r>
      <w:r>
        <w:rPr>
          <w:rStyle w:val="ArialUnicodeMS9pt0pt0"/>
        </w:rPr>
        <w:softHyphen/>
        <w:t>кметникових форм з незмінними словами, абревіатурами, власними назвами тощо. В цьому разі вони узгоджуються з тими загальними поняттями, до яких ці незмінні слова належать':</w:t>
      </w:r>
    </w:p>
    <w:p w:rsidR="007670BA" w:rsidRDefault="00D04CBE">
      <w:pPr>
        <w:pStyle w:val="11"/>
        <w:framePr w:w="5875" w:h="9204" w:hRule="exact" w:wrap="none" w:vAnchor="page" w:hAnchor="page" w:x="3298" w:y="4062"/>
        <w:shd w:val="clear" w:color="auto" w:fill="auto"/>
        <w:spacing w:before="0" w:after="0" w:line="180" w:lineRule="exact"/>
        <w:ind w:left="740"/>
        <w:jc w:val="left"/>
      </w:pPr>
      <w:r>
        <w:rPr>
          <w:rStyle w:val="ArialUnicodeMS9pt0pt0"/>
        </w:rPr>
        <w:t>^ ; і</w:t>
      </w:r>
    </w:p>
    <w:p w:rsidR="007670BA" w:rsidRDefault="00D04CBE">
      <w:pPr>
        <w:pStyle w:val="80"/>
        <w:framePr w:w="5875" w:h="9204" w:hRule="exact" w:wrap="none" w:vAnchor="page" w:hAnchor="page" w:x="3298" w:y="4062"/>
        <w:shd w:val="clear" w:color="auto" w:fill="auto"/>
        <w:spacing w:after="36" w:line="190" w:lineRule="exact"/>
        <w:ind w:left="60" w:firstLine="260"/>
      </w:pPr>
      <w:r>
        <w:rPr>
          <w:rStyle w:val="895pt0pt"/>
          <w:i/>
          <w:iCs/>
        </w:rPr>
        <w:t>американська “Нью-Йорк геральд трибюн”</w:t>
      </w:r>
    </w:p>
    <w:p w:rsidR="007670BA" w:rsidRDefault="00D04CBE">
      <w:pPr>
        <w:pStyle w:val="11"/>
        <w:framePr w:w="5875" w:h="9204" w:hRule="exact" w:wrap="none" w:vAnchor="page" w:hAnchor="page" w:x="3298" w:y="4062"/>
        <w:shd w:val="clear" w:color="auto" w:fill="auto"/>
        <w:spacing w:before="0" w:after="0" w:line="180" w:lineRule="exact"/>
        <w:ind w:left="60"/>
        <w:jc w:val="both"/>
      </w:pPr>
      <w:r>
        <w:rPr>
          <w:rStyle w:val="ArialUnicodeMS9pt0pt0"/>
        </w:rPr>
        <w:t>(мається на увазі американська газета).</w:t>
      </w:r>
    </w:p>
    <w:p w:rsidR="007670BA" w:rsidRDefault="00D04CBE">
      <w:pPr>
        <w:pStyle w:val="34"/>
        <w:framePr w:w="5928" w:h="319" w:hRule="exact" w:wrap="none" w:vAnchor="page" w:hAnchor="page" w:x="3274" w:y="13273"/>
        <w:shd w:val="clear" w:color="auto" w:fill="auto"/>
        <w:spacing w:line="290" w:lineRule="exact"/>
        <w:ind w:left="40"/>
        <w:jc w:val="left"/>
      </w:pPr>
      <w:r>
        <w:t>130</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4" w:h="9076" w:hRule="exact" w:wrap="none" w:vAnchor="page" w:hAnchor="page" w:x="2751" w:y="4100"/>
        <w:shd w:val="clear" w:color="auto" w:fill="auto"/>
        <w:spacing w:before="0" w:after="0" w:line="226" w:lineRule="exact"/>
        <w:ind w:left="245"/>
        <w:jc w:val="both"/>
      </w:pPr>
      <w:r>
        <w:rPr>
          <w:rStyle w:val="ArialUnicodeMS9pt0pt0"/>
        </w:rPr>
        <w:lastRenderedPageBreak/>
        <w:t>УЗГОДЖЕННЯ ПІДМЕТА З ПРИСУДКОМ</w:t>
      </w:r>
    </w:p>
    <w:p w:rsidR="007670BA" w:rsidRDefault="00D04CBE">
      <w:pPr>
        <w:pStyle w:val="11"/>
        <w:framePr w:w="5904" w:h="9076" w:hRule="exact" w:wrap="none" w:vAnchor="page" w:hAnchor="page" w:x="2751" w:y="4100"/>
        <w:shd w:val="clear" w:color="auto" w:fill="auto"/>
        <w:spacing w:before="0" w:after="0" w:line="226" w:lineRule="exact"/>
        <w:ind w:left="245"/>
        <w:jc w:val="both"/>
      </w:pPr>
      <w:r>
        <w:rPr>
          <w:rStyle w:val="ArialUnicodeMS9pt0pt0"/>
        </w:rPr>
        <w:t>Узгодження підмета з простим присудком</w:t>
      </w:r>
    </w:p>
    <w:p w:rsidR="007670BA" w:rsidRDefault="00D04CBE">
      <w:pPr>
        <w:pStyle w:val="11"/>
        <w:framePr w:w="5904" w:h="9076" w:hRule="exact" w:wrap="none" w:vAnchor="page" w:hAnchor="page" w:x="2751" w:y="4100"/>
        <w:numPr>
          <w:ilvl w:val="0"/>
          <w:numId w:val="112"/>
        </w:numPr>
        <w:shd w:val="clear" w:color="auto" w:fill="auto"/>
        <w:tabs>
          <w:tab w:val="left" w:pos="1574"/>
        </w:tabs>
        <w:spacing w:before="0" w:after="0" w:line="226" w:lineRule="exact"/>
        <w:ind w:left="1780" w:right="40" w:hanging="460"/>
        <w:jc w:val="left"/>
      </w:pPr>
      <w:r>
        <w:rPr>
          <w:rStyle w:val="ArialUnicodeMS9pt0pt0"/>
        </w:rPr>
        <w:t>якщо підмет, виражений числівником, спри-</w:t>
      </w:r>
      <w:r>
        <w:rPr>
          <w:rStyle w:val="ArialUnicodeMS9pt0pt0"/>
        </w:rPr>
        <w:br/>
        <w:t>ймається як єдине ціле:</w:t>
      </w:r>
    </w:p>
    <w:p w:rsidR="007670BA" w:rsidRDefault="00D04CBE">
      <w:pPr>
        <w:pStyle w:val="80"/>
        <w:framePr w:w="5904" w:h="9076" w:hRule="exact" w:wrap="none" w:vAnchor="page" w:hAnchor="page" w:x="2751" w:y="4100"/>
        <w:shd w:val="clear" w:color="auto" w:fill="auto"/>
        <w:spacing w:line="226" w:lineRule="exact"/>
        <w:ind w:left="1360" w:firstLine="0"/>
      </w:pPr>
      <w:r>
        <w:rPr>
          <w:rStyle w:val="895pt0pt"/>
          <w:i/>
          <w:iCs/>
        </w:rPr>
        <w:t>Один розповідає, десятеро слухає,</w:t>
      </w:r>
    </w:p>
    <w:p w:rsidR="007670BA" w:rsidRDefault="00D04CBE">
      <w:pPr>
        <w:pStyle w:val="11"/>
        <w:framePr w:w="5904" w:h="9076" w:hRule="exact" w:wrap="none" w:vAnchor="page" w:hAnchor="page" w:x="2751" w:y="4100"/>
        <w:numPr>
          <w:ilvl w:val="0"/>
          <w:numId w:val="112"/>
        </w:numPr>
        <w:shd w:val="clear" w:color="auto" w:fill="auto"/>
        <w:tabs>
          <w:tab w:val="left" w:pos="2144"/>
        </w:tabs>
        <w:spacing w:before="0" w:after="0" w:line="226" w:lineRule="exact"/>
        <w:ind w:left="2140" w:right="40" w:hanging="260"/>
        <w:jc w:val="left"/>
      </w:pPr>
      <w:r>
        <w:rPr>
          <w:rStyle w:val="ArialUnicodeMS9pt0pt0"/>
        </w:rPr>
        <w:t>якщо підмет виражений збірно-кількісним</w:t>
      </w:r>
      <w:r>
        <w:rPr>
          <w:rStyle w:val="ArialUnicodeMS9pt0pt0"/>
        </w:rPr>
        <w:br/>
        <w:t xml:space="preserve">іменником </w:t>
      </w:r>
      <w:r>
        <w:rPr>
          <w:rStyle w:val="ArialUnicodeMS0pt1"/>
        </w:rPr>
        <w:t xml:space="preserve">більшість, меншість, решта </w:t>
      </w:r>
      <w:r>
        <w:rPr>
          <w:rStyle w:val="ArialUnicodeMS9pt0pt0"/>
        </w:rPr>
        <w:t>тощо:</w:t>
      </w:r>
    </w:p>
    <w:p w:rsidR="007670BA" w:rsidRDefault="00D04CBE">
      <w:pPr>
        <w:pStyle w:val="80"/>
        <w:framePr w:w="5904" w:h="9076" w:hRule="exact" w:wrap="none" w:vAnchor="page" w:hAnchor="page" w:x="2751" w:y="4100"/>
        <w:shd w:val="clear" w:color="auto" w:fill="auto"/>
        <w:spacing w:line="226" w:lineRule="exact"/>
        <w:ind w:left="1360" w:firstLine="0"/>
      </w:pPr>
      <w:r>
        <w:rPr>
          <w:rStyle w:val="895pt0pt"/>
          <w:i/>
          <w:iCs/>
        </w:rPr>
        <w:t>Більшість була проти.</w:t>
      </w:r>
    </w:p>
    <w:p w:rsidR="007670BA" w:rsidRDefault="00D04CBE">
      <w:pPr>
        <w:pStyle w:val="11"/>
        <w:framePr w:w="5904" w:h="9076" w:hRule="exact" w:wrap="none" w:vAnchor="page" w:hAnchor="page" w:x="2751" w:y="4100"/>
        <w:shd w:val="clear" w:color="auto" w:fill="auto"/>
        <w:spacing w:before="0" w:after="180" w:line="226" w:lineRule="exact"/>
        <w:ind w:left="1320" w:right="40" w:firstLine="700"/>
        <w:jc w:val="left"/>
      </w:pPr>
      <w:r>
        <w:rPr>
          <w:rStyle w:val="ArialUnicodeMS9pt0pt0"/>
        </w:rPr>
        <w:t>якщо підмет, виражений числівником, спри-</w:t>
      </w:r>
      <w:r>
        <w:rPr>
          <w:rStyle w:val="ArialUnicodeMS9pt0pt0"/>
        </w:rPr>
        <w:br/>
        <w:t>ймається як певна кількість предметів, осіб:</w:t>
      </w:r>
      <w:r>
        <w:rPr>
          <w:rStyle w:val="ArialUnicodeMS9pt0pt0"/>
        </w:rPr>
        <w:br/>
      </w:r>
      <w:r>
        <w:rPr>
          <w:rStyle w:val="ArialUnicodeMS0pt"/>
        </w:rPr>
        <w:t>Підійшли четверо дівчаток.</w:t>
      </w:r>
    </w:p>
    <w:p w:rsidR="007670BA" w:rsidRDefault="00D04CBE">
      <w:pPr>
        <w:pStyle w:val="11"/>
        <w:framePr w:w="5904" w:h="9076" w:hRule="exact" w:wrap="none" w:vAnchor="page" w:hAnchor="page" w:x="2751" w:y="4100"/>
        <w:shd w:val="clear" w:color="auto" w:fill="auto"/>
        <w:spacing w:before="0" w:after="0" w:line="226" w:lineRule="exact"/>
        <w:ind w:left="1320"/>
        <w:jc w:val="left"/>
      </w:pPr>
      <w:r>
        <w:rPr>
          <w:rStyle w:val="ArialUnicodeMS9pt0pt0"/>
        </w:rPr>
        <w:t>Узгодження щодо роду</w:t>
      </w:r>
    </w:p>
    <w:p w:rsidR="007670BA" w:rsidRDefault="00D04CBE">
      <w:pPr>
        <w:pStyle w:val="11"/>
        <w:framePr w:w="5904" w:h="9076" w:hRule="exact" w:wrap="none" w:vAnchor="page" w:hAnchor="page" w:x="2751" w:y="4100"/>
        <w:numPr>
          <w:ilvl w:val="0"/>
          <w:numId w:val="113"/>
        </w:numPr>
        <w:shd w:val="clear" w:color="auto" w:fill="auto"/>
        <w:tabs>
          <w:tab w:val="left" w:pos="454"/>
          <w:tab w:val="left" w:pos="2854"/>
        </w:tabs>
        <w:spacing w:before="0" w:after="0" w:line="226" w:lineRule="exact"/>
        <w:ind w:left="200" w:right="40"/>
        <w:jc w:val="both"/>
      </w:pPr>
      <w:r>
        <w:rPr>
          <w:rStyle w:val="ArialUnicodeMS0pt"/>
        </w:rPr>
        <w:t>Присудок у минулому</w:t>
      </w:r>
      <w:r>
        <w:rPr>
          <w:rStyle w:val="ArialUnicodeMS9pt0pt0"/>
        </w:rPr>
        <w:t xml:space="preserve"> якщо підмет - іменник чоловічого </w:t>
      </w:r>
      <w:r>
        <w:rPr>
          <w:rStyle w:val="ArialUnicodeMS0pt"/>
        </w:rPr>
        <w:t>часі,</w:t>
      </w:r>
      <w:r>
        <w:rPr>
          <w:rStyle w:val="ArialUnicodeMS9pt0pt0"/>
        </w:rPr>
        <w:tab/>
        <w:t xml:space="preserve">роду на позначення професії (і жіноча </w:t>
      </w:r>
      <w:r>
        <w:rPr>
          <w:rStyle w:val="ArialUnicodeMS0pt"/>
        </w:rPr>
        <w:t>чоловічий рід</w:t>
      </w:r>
      <w:r>
        <w:rPr>
          <w:rStyle w:val="ArialUnicodeMS9pt0pt0"/>
        </w:rPr>
        <w:t xml:space="preserve"> особа теж):</w:t>
      </w:r>
    </w:p>
    <w:p w:rsidR="007670BA" w:rsidRDefault="00D04CBE">
      <w:pPr>
        <w:pStyle w:val="80"/>
        <w:framePr w:w="5904" w:h="9076" w:hRule="exact" w:wrap="none" w:vAnchor="page" w:hAnchor="page" w:x="2751" w:y="4100"/>
        <w:shd w:val="clear" w:color="auto" w:fill="auto"/>
        <w:spacing w:after="180" w:line="226" w:lineRule="exact"/>
        <w:ind w:left="1360" w:firstLine="0"/>
      </w:pPr>
      <w:r>
        <w:rPr>
          <w:rStyle w:val="895pt0pt"/>
          <w:i/>
          <w:iCs/>
        </w:rPr>
        <w:t>Професор сказав;</w:t>
      </w:r>
    </w:p>
    <w:p w:rsidR="007670BA" w:rsidRDefault="00D04CBE">
      <w:pPr>
        <w:pStyle w:val="11"/>
        <w:framePr w:w="5904" w:h="9076" w:hRule="exact" w:wrap="none" w:vAnchor="page" w:hAnchor="page" w:x="2751" w:y="4100"/>
        <w:shd w:val="clear" w:color="auto" w:fill="auto"/>
        <w:tabs>
          <w:tab w:val="left" w:pos="2610"/>
        </w:tabs>
        <w:spacing w:before="0" w:after="0" w:line="226" w:lineRule="exact"/>
        <w:ind w:left="200"/>
        <w:jc w:val="both"/>
      </w:pPr>
      <w:r>
        <w:rPr>
          <w:rStyle w:val="ArialUnicodeMS0pt"/>
        </w:rPr>
        <w:t>жіночий рід</w:t>
      </w:r>
      <w:r>
        <w:rPr>
          <w:rStyle w:val="ArialUnicodeMS9pt0pt0"/>
        </w:rPr>
        <w:tab/>
        <w:t>якщо з іменником на позначення про</w:t>
      </w:r>
      <w:r>
        <w:rPr>
          <w:rStyle w:val="ArialUnicodeMS9pt0pt0"/>
        </w:rPr>
        <w:softHyphen/>
      </w:r>
    </w:p>
    <w:p w:rsidR="007670BA" w:rsidRDefault="00D04CBE">
      <w:pPr>
        <w:pStyle w:val="11"/>
        <w:framePr w:w="5904" w:h="9076" w:hRule="exact" w:wrap="none" w:vAnchor="page" w:hAnchor="page" w:x="2751" w:y="4100"/>
        <w:shd w:val="clear" w:color="auto" w:fill="auto"/>
        <w:spacing w:before="0" w:after="0" w:line="226" w:lineRule="exact"/>
        <w:ind w:left="2680"/>
        <w:jc w:val="left"/>
      </w:pPr>
      <w:r>
        <w:rPr>
          <w:rStyle w:val="ArialUnicodeMS9pt0pt0"/>
        </w:rPr>
        <w:t>фесії вживається жіноче ім’я:</w:t>
      </w:r>
    </w:p>
    <w:p w:rsidR="007670BA" w:rsidRDefault="00D04CBE">
      <w:pPr>
        <w:pStyle w:val="80"/>
        <w:framePr w:w="5904" w:h="9076" w:hRule="exact" w:wrap="none" w:vAnchor="page" w:hAnchor="page" w:x="2751" w:y="4100"/>
        <w:shd w:val="clear" w:color="auto" w:fill="auto"/>
        <w:spacing w:line="226" w:lineRule="exact"/>
        <w:ind w:left="1360" w:right="40" w:firstLine="0"/>
        <w:jc w:val="left"/>
      </w:pPr>
      <w:r>
        <w:rPr>
          <w:rStyle w:val="895pt0pt"/>
          <w:i/>
          <w:iCs/>
        </w:rPr>
        <w:t>Лікар Синицина повідомила мені про швидке одужання.</w:t>
      </w:r>
    </w:p>
    <w:p w:rsidR="007670BA" w:rsidRDefault="00D04CBE">
      <w:pPr>
        <w:pStyle w:val="11"/>
        <w:framePr w:w="5904" w:h="9076" w:hRule="exact" w:wrap="none" w:vAnchor="page" w:hAnchor="page" w:x="2751" w:y="4100"/>
        <w:numPr>
          <w:ilvl w:val="0"/>
          <w:numId w:val="113"/>
        </w:numPr>
        <w:shd w:val="clear" w:color="auto" w:fill="auto"/>
        <w:tabs>
          <w:tab w:val="left" w:pos="469"/>
        </w:tabs>
        <w:spacing w:before="0" w:after="0" w:line="226" w:lineRule="exact"/>
        <w:ind w:left="200" w:right="40"/>
        <w:jc w:val="both"/>
      </w:pPr>
      <w:r>
        <w:rPr>
          <w:rStyle w:val="ArialUnicodeMS0pt"/>
        </w:rPr>
        <w:t>Присудок у минулому</w:t>
      </w:r>
      <w:r>
        <w:rPr>
          <w:rStyle w:val="ArialUnicodeMS9pt0pt0"/>
        </w:rPr>
        <w:t xml:space="preserve"> якщо підмет є абревіатурою, котра не </w:t>
      </w:r>
      <w:r>
        <w:rPr>
          <w:rStyle w:val="ArialUnicodeMS0pt"/>
        </w:rPr>
        <w:t>часі узгоджується</w:t>
      </w:r>
      <w:r>
        <w:rPr>
          <w:rStyle w:val="ArialUnicodeMS9pt0pt0"/>
        </w:rPr>
        <w:t xml:space="preserve"> набула ознак самостійного слова:</w:t>
      </w:r>
    </w:p>
    <w:p w:rsidR="007670BA" w:rsidRDefault="00D04CBE">
      <w:pPr>
        <w:pStyle w:val="80"/>
        <w:framePr w:w="5904" w:h="9076" w:hRule="exact" w:wrap="none" w:vAnchor="page" w:hAnchor="page" w:x="2751" w:y="4100"/>
        <w:shd w:val="clear" w:color="auto" w:fill="auto"/>
        <w:spacing w:line="226" w:lineRule="exact"/>
        <w:ind w:left="200" w:right="3760" w:firstLine="0"/>
      </w:pPr>
      <w:r>
        <w:rPr>
          <w:rStyle w:val="895pt0pt"/>
          <w:i/>
          <w:iCs/>
        </w:rPr>
        <w:t>з формою основного слова абревіатури у уроді</w:t>
      </w:r>
    </w:p>
    <w:p w:rsidR="007670BA" w:rsidRDefault="00D04CBE">
      <w:pPr>
        <w:pStyle w:val="11"/>
        <w:framePr w:w="5904" w:h="9076" w:hRule="exact" w:wrap="none" w:vAnchor="page" w:hAnchor="page" w:x="2751" w:y="4100"/>
        <w:shd w:val="clear" w:color="auto" w:fill="auto"/>
        <w:spacing w:before="0" w:after="0" w:line="226" w:lineRule="exact"/>
        <w:ind w:left="1360" w:right="740"/>
        <w:jc w:val="left"/>
      </w:pPr>
      <w:r>
        <w:rPr>
          <w:rStyle w:val="ArialUnicodeMS0pt"/>
        </w:rPr>
        <w:t xml:space="preserve">УНР святкувала перемогу </w:t>
      </w:r>
      <w:r>
        <w:rPr>
          <w:rStyle w:val="ArialUnicodeMS9pt0pt0"/>
        </w:rPr>
        <w:t>(Українська Народна Республіка).</w:t>
      </w:r>
    </w:p>
    <w:p w:rsidR="007670BA" w:rsidRDefault="00D04CBE">
      <w:pPr>
        <w:pStyle w:val="11"/>
        <w:framePr w:w="5904" w:h="9076" w:hRule="exact" w:wrap="none" w:vAnchor="page" w:hAnchor="page" w:x="2751" w:y="4100"/>
        <w:numPr>
          <w:ilvl w:val="0"/>
          <w:numId w:val="113"/>
        </w:numPr>
        <w:shd w:val="clear" w:color="auto" w:fill="auto"/>
        <w:tabs>
          <w:tab w:val="left" w:pos="464"/>
          <w:tab w:val="left" w:pos="2878"/>
        </w:tabs>
        <w:spacing w:before="0" w:after="0" w:line="226" w:lineRule="exact"/>
        <w:ind w:left="200" w:right="40"/>
        <w:jc w:val="both"/>
      </w:pPr>
      <w:r>
        <w:rPr>
          <w:rStyle w:val="ArialUnicodeMS0pt"/>
        </w:rPr>
        <w:t>Присудок узгоджуєть-</w:t>
      </w:r>
      <w:r>
        <w:rPr>
          <w:rStyle w:val="ArialUnicodeMS9pt0pt0"/>
        </w:rPr>
        <w:t xml:space="preserve"> якщо підмет має означення-приклад- ся </w:t>
      </w:r>
      <w:r>
        <w:rPr>
          <w:rStyle w:val="ArialUnicodeMS0pt"/>
        </w:rPr>
        <w:t>з підметом</w:t>
      </w:r>
      <w:r>
        <w:rPr>
          <w:rStyle w:val="ArialUnicodeMS9pt0pt0"/>
        </w:rPr>
        <w:tab/>
        <w:t>ку - власну назву:</w:t>
      </w:r>
    </w:p>
    <w:p w:rsidR="007670BA" w:rsidRDefault="00D04CBE">
      <w:pPr>
        <w:pStyle w:val="80"/>
        <w:framePr w:w="5904" w:h="9076" w:hRule="exact" w:wrap="none" w:vAnchor="page" w:hAnchor="page" w:x="2751" w:y="4100"/>
        <w:shd w:val="clear" w:color="auto" w:fill="auto"/>
        <w:spacing w:line="226" w:lineRule="exact"/>
        <w:ind w:left="1360" w:right="740" w:firstLine="0"/>
        <w:jc w:val="left"/>
      </w:pPr>
      <w:r>
        <w:rPr>
          <w:rStyle w:val="89pt0pt"/>
        </w:rPr>
        <w:t>Г</w:t>
      </w:r>
      <w:r>
        <w:rPr>
          <w:rStyle w:val="895pt0pt"/>
          <w:i/>
          <w:iCs/>
        </w:rPr>
        <w:t>азе та “Просвіта" стала популярною у нашому краї.</w:t>
      </w:r>
    </w:p>
    <w:p w:rsidR="007670BA" w:rsidRDefault="00D04CBE">
      <w:pPr>
        <w:pStyle w:val="11"/>
        <w:framePr w:w="5904" w:h="9076" w:hRule="exact" w:wrap="none" w:vAnchor="page" w:hAnchor="page" w:x="2751" w:y="4100"/>
        <w:numPr>
          <w:ilvl w:val="0"/>
          <w:numId w:val="113"/>
        </w:numPr>
        <w:shd w:val="clear" w:color="auto" w:fill="auto"/>
        <w:tabs>
          <w:tab w:val="left" w:pos="474"/>
        </w:tabs>
        <w:spacing w:before="0" w:after="0" w:line="221" w:lineRule="exact"/>
        <w:ind w:left="200" w:right="40"/>
        <w:jc w:val="both"/>
      </w:pPr>
      <w:r>
        <w:rPr>
          <w:rStyle w:val="ArialUnicodeMS0pt"/>
        </w:rPr>
        <w:t>Присудок узгоджуєть-</w:t>
      </w:r>
      <w:r>
        <w:rPr>
          <w:rStyle w:val="ArialUnicodeMS9pt0pt0"/>
        </w:rPr>
        <w:t xml:space="preserve"> якщо підмет загальна назва - пропу- </w:t>
      </w:r>
      <w:r>
        <w:rPr>
          <w:rStyle w:val="ArialUnicodeMS0pt"/>
        </w:rPr>
        <w:t>ся з прикладкою-влас-</w:t>
      </w:r>
      <w:r>
        <w:rPr>
          <w:rStyle w:val="ArialUnicodeMS9pt0pt0"/>
        </w:rPr>
        <w:t xml:space="preserve"> щений:</w:t>
      </w:r>
    </w:p>
    <w:p w:rsidR="007670BA" w:rsidRDefault="00D04CBE">
      <w:pPr>
        <w:pStyle w:val="80"/>
        <w:framePr w:w="5904" w:h="9076" w:hRule="exact" w:wrap="none" w:vAnchor="page" w:hAnchor="page" w:x="2751" w:y="4100"/>
        <w:shd w:val="clear" w:color="auto" w:fill="auto"/>
        <w:ind w:left="200" w:right="3760" w:firstLine="0"/>
      </w:pPr>
      <w:r>
        <w:rPr>
          <w:rStyle w:val="895pt0pt"/>
          <w:i/>
          <w:iCs/>
        </w:rPr>
        <w:t>ною назвою у ролі під</w:t>
      </w:r>
      <w:r>
        <w:rPr>
          <w:rStyle w:val="895pt0pt"/>
          <w:i/>
          <w:iCs/>
        </w:rPr>
        <w:softHyphen/>
        <w:t>мета</w:t>
      </w:r>
    </w:p>
    <w:p w:rsidR="007670BA" w:rsidRDefault="00D04CBE">
      <w:pPr>
        <w:pStyle w:val="80"/>
        <w:framePr w:w="5904" w:h="9076" w:hRule="exact" w:wrap="none" w:vAnchor="page" w:hAnchor="page" w:x="2751" w:y="4100"/>
        <w:shd w:val="clear" w:color="auto" w:fill="auto"/>
        <w:ind w:left="1360" w:right="40" w:firstLine="0"/>
        <w:jc w:val="left"/>
      </w:pPr>
      <w:r>
        <w:rPr>
          <w:rStyle w:val="895pt0pt"/>
          <w:i/>
          <w:iCs/>
        </w:rPr>
        <w:t>“Обличчя світу” показало цікавий відеорепортаж про Хав'єра Солану.</w:t>
      </w:r>
    </w:p>
    <w:p w:rsidR="007670BA" w:rsidRDefault="00D04CBE">
      <w:pPr>
        <w:pStyle w:val="80"/>
        <w:framePr w:w="902" w:h="518" w:hRule="exact" w:wrap="none" w:vAnchor="page" w:hAnchor="page" w:x="2732" w:y="4547"/>
        <w:shd w:val="clear" w:color="auto" w:fill="auto"/>
        <w:spacing w:line="230" w:lineRule="exact"/>
        <w:ind w:right="100" w:firstLine="0"/>
      </w:pPr>
      <w:r>
        <w:rPr>
          <w:rStyle w:val="895pt0pt"/>
          <w:i/>
          <w:iCs/>
        </w:rPr>
        <w:t>Присудок в однині</w:t>
      </w:r>
    </w:p>
    <w:p w:rsidR="007670BA" w:rsidRDefault="00D04CBE">
      <w:pPr>
        <w:pStyle w:val="80"/>
        <w:framePr w:w="960" w:h="508" w:hRule="exact" w:wrap="none" w:vAnchor="page" w:hAnchor="page" w:x="2722" w:y="5929"/>
        <w:shd w:val="clear" w:color="auto" w:fill="auto"/>
        <w:spacing w:line="226" w:lineRule="exact"/>
        <w:ind w:right="120" w:firstLine="0"/>
      </w:pPr>
      <w:r>
        <w:rPr>
          <w:rStyle w:val="895pt0pt"/>
          <w:i/>
          <w:iCs/>
        </w:rPr>
        <w:t>Присудок у множині</w:t>
      </w:r>
    </w:p>
    <w:p w:rsidR="007670BA" w:rsidRDefault="00D04CBE">
      <w:pPr>
        <w:pStyle w:val="34"/>
        <w:framePr w:wrap="none" w:vAnchor="page" w:hAnchor="page" w:x="8319" w:y="13278"/>
        <w:shd w:val="clear" w:color="auto" w:fill="auto"/>
        <w:spacing w:line="290" w:lineRule="exact"/>
        <w:ind w:left="20"/>
        <w:jc w:val="left"/>
      </w:pPr>
      <w:r>
        <w:t>131</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66" w:h="9081" w:hRule="exact" w:wrap="none" w:vAnchor="page" w:hAnchor="page" w:x="3303" w:y="4090"/>
        <w:shd w:val="clear" w:color="auto" w:fill="auto"/>
        <w:spacing w:before="0" w:after="0" w:line="226" w:lineRule="exact"/>
        <w:ind w:right="120"/>
      </w:pPr>
      <w:r>
        <w:rPr>
          <w:rStyle w:val="ArialUnicodeMS9pt0pt0"/>
        </w:rPr>
        <w:lastRenderedPageBreak/>
        <w:t>Узгодження присудка зі складеним підметом</w:t>
      </w:r>
    </w:p>
    <w:p w:rsidR="007670BA" w:rsidRDefault="00D04CBE">
      <w:pPr>
        <w:pStyle w:val="11"/>
        <w:framePr w:w="5866" w:h="9081" w:hRule="exact" w:wrap="none" w:vAnchor="page" w:hAnchor="page" w:x="3303" w:y="4090"/>
        <w:numPr>
          <w:ilvl w:val="0"/>
          <w:numId w:val="114"/>
        </w:numPr>
        <w:shd w:val="clear" w:color="auto" w:fill="auto"/>
        <w:tabs>
          <w:tab w:val="left" w:pos="274"/>
          <w:tab w:val="left" w:pos="2646"/>
        </w:tabs>
        <w:spacing w:before="0" w:after="0" w:line="226" w:lineRule="exact"/>
        <w:ind w:left="280" w:right="20" w:hanging="260"/>
        <w:jc w:val="left"/>
      </w:pPr>
      <w:r>
        <w:rPr>
          <w:rStyle w:val="ArialUnicodeMS0pt"/>
        </w:rPr>
        <w:t>Присудок перебуває у</w:t>
      </w:r>
      <w:r>
        <w:rPr>
          <w:rStyle w:val="ArialUnicodeMS9pt0pt0"/>
        </w:rPr>
        <w:t xml:space="preserve"> якщо підмет виражений словосполу- </w:t>
      </w:r>
      <w:r>
        <w:rPr>
          <w:rStyle w:val="ArialUnicodeMS0pt"/>
        </w:rPr>
        <w:t>формі однини</w:t>
      </w:r>
      <w:r>
        <w:rPr>
          <w:rStyle w:val="ArialUnicodeMS9pt0pt0"/>
        </w:rPr>
        <w:tab/>
        <w:t>ченням із збірно-кількісними словами</w:t>
      </w:r>
    </w:p>
    <w:p w:rsidR="007670BA" w:rsidRDefault="00D04CBE">
      <w:pPr>
        <w:pStyle w:val="20"/>
        <w:framePr w:w="5866" w:h="9081" w:hRule="exact" w:wrap="none" w:vAnchor="page" w:hAnchor="page" w:x="3303" w:y="4090"/>
        <w:shd w:val="clear" w:color="auto" w:fill="auto"/>
        <w:spacing w:before="0" w:line="226" w:lineRule="exact"/>
        <w:ind w:left="1340" w:right="20" w:firstLine="1320"/>
        <w:jc w:val="left"/>
      </w:pPr>
      <w:r>
        <w:rPr>
          <w:rStyle w:val="2ArialUnicodeMS0pt"/>
        </w:rPr>
        <w:t xml:space="preserve">більшість, меншість, частина, ряд </w:t>
      </w:r>
      <w:r>
        <w:rPr>
          <w:rStyle w:val="2ArialUnicodeMS9pt0pt"/>
        </w:rPr>
        <w:t xml:space="preserve">чи неозначено-кількісними </w:t>
      </w:r>
      <w:r>
        <w:rPr>
          <w:rStyle w:val="2ArialUnicodeMS0pt"/>
        </w:rPr>
        <w:t xml:space="preserve">гурт, купа: </w:t>
      </w:r>
      <w:r>
        <w:rPr>
          <w:rStyle w:val="2ArialUnicodeMS0pt0"/>
        </w:rPr>
        <w:t>Гоупа студентів прийшла складати іспит.</w:t>
      </w:r>
    </w:p>
    <w:p w:rsidR="007670BA" w:rsidRDefault="00D04CBE">
      <w:pPr>
        <w:pStyle w:val="11"/>
        <w:framePr w:w="5866" w:h="9081" w:hRule="exact" w:wrap="none" w:vAnchor="page" w:hAnchor="page" w:x="3303" w:y="4090"/>
        <w:numPr>
          <w:ilvl w:val="0"/>
          <w:numId w:val="114"/>
        </w:numPr>
        <w:shd w:val="clear" w:color="auto" w:fill="auto"/>
        <w:tabs>
          <w:tab w:val="left" w:pos="284"/>
          <w:tab w:val="left" w:pos="2655"/>
        </w:tabs>
        <w:spacing w:before="0" w:after="0" w:line="230" w:lineRule="exact"/>
        <w:ind w:left="280" w:right="20" w:hanging="260"/>
        <w:jc w:val="left"/>
      </w:pPr>
      <w:r>
        <w:rPr>
          <w:rStyle w:val="ArialUnicodeMS0pt"/>
        </w:rPr>
        <w:t>Присудок у формі</w:t>
      </w:r>
      <w:r>
        <w:rPr>
          <w:rStyle w:val="ArialUnicodeMS9pt0pt0"/>
        </w:rPr>
        <w:tab/>
        <w:t xml:space="preserve">якщо підмет виражений словосполу- </w:t>
      </w:r>
      <w:r>
        <w:rPr>
          <w:rStyle w:val="ArialUnicodeMS0pt"/>
        </w:rPr>
        <w:t>однини</w:t>
      </w:r>
      <w:r>
        <w:rPr>
          <w:rStyle w:val="ArialUnicodeMS9pt0pt0"/>
        </w:rPr>
        <w:t xml:space="preserve"> ченням із кількісними числівниками і</w:t>
      </w:r>
    </w:p>
    <w:p w:rsidR="007670BA" w:rsidRDefault="00D04CBE">
      <w:pPr>
        <w:pStyle w:val="11"/>
        <w:framePr w:w="5866" w:h="9081" w:hRule="exact" w:wrap="none" w:vAnchor="page" w:hAnchor="page" w:x="3303" w:y="4090"/>
        <w:shd w:val="clear" w:color="auto" w:fill="auto"/>
        <w:spacing w:before="0" w:after="0" w:line="230" w:lineRule="exact"/>
        <w:ind w:left="1340" w:firstLine="1320"/>
        <w:jc w:val="left"/>
      </w:pPr>
      <w:r>
        <w:rPr>
          <w:rStyle w:val="ArialUnicodeMS9pt0pt0"/>
        </w:rPr>
        <w:t>сприймається як одне ціле:</w:t>
      </w:r>
    </w:p>
    <w:p w:rsidR="007670BA" w:rsidRDefault="00D04CBE">
      <w:pPr>
        <w:pStyle w:val="80"/>
        <w:framePr w:w="5866" w:h="9081" w:hRule="exact" w:wrap="none" w:vAnchor="page" w:hAnchor="page" w:x="3303" w:y="4090"/>
        <w:shd w:val="clear" w:color="auto" w:fill="auto"/>
        <w:spacing w:line="230" w:lineRule="exact"/>
        <w:ind w:left="1340" w:right="720" w:firstLine="0"/>
        <w:jc w:val="left"/>
      </w:pPr>
      <w:r>
        <w:rPr>
          <w:rStyle w:val="895pt0pt"/>
          <w:i/>
          <w:iCs/>
        </w:rPr>
        <w:t>"П’ять ораторів змінюється за хвилину - так кортить усім говорити”</w:t>
      </w:r>
      <w:r>
        <w:rPr>
          <w:rStyle w:val="89pt0pt"/>
        </w:rPr>
        <w:t xml:space="preserve"> (О. Довженко).</w:t>
      </w:r>
    </w:p>
    <w:p w:rsidR="007670BA" w:rsidRDefault="00D04CBE">
      <w:pPr>
        <w:pStyle w:val="11"/>
        <w:framePr w:w="5866" w:h="9081" w:hRule="exact" w:wrap="none" w:vAnchor="page" w:hAnchor="page" w:x="3303" w:y="4090"/>
        <w:numPr>
          <w:ilvl w:val="0"/>
          <w:numId w:val="114"/>
        </w:numPr>
        <w:shd w:val="clear" w:color="auto" w:fill="auto"/>
        <w:tabs>
          <w:tab w:val="left" w:pos="231"/>
          <w:tab w:val="left" w:pos="2655"/>
        </w:tabs>
        <w:spacing w:before="0" w:after="0" w:line="226" w:lineRule="exact"/>
        <w:ind w:left="280" w:hanging="260"/>
        <w:jc w:val="left"/>
      </w:pPr>
      <w:r>
        <w:rPr>
          <w:rStyle w:val="ArialUnicodeMS0pt"/>
        </w:rPr>
        <w:t>Присудок у однині</w:t>
      </w:r>
      <w:r>
        <w:rPr>
          <w:rStyle w:val="ArialUnicodeMS9pt0pt0"/>
        </w:rPr>
        <w:tab/>
        <w:t xml:space="preserve">якщо підмет має слова </w:t>
      </w:r>
      <w:r>
        <w:rPr>
          <w:rStyle w:val="ArialUnicodeMS0pt1"/>
        </w:rPr>
        <w:t>дехто, ко</w:t>
      </w:r>
      <w:r>
        <w:rPr>
          <w:rStyle w:val="ArialUnicodeMS0pt1"/>
        </w:rPr>
        <w:softHyphen/>
      </w:r>
    </w:p>
    <w:p w:rsidR="007670BA" w:rsidRDefault="00D04CBE">
      <w:pPr>
        <w:pStyle w:val="11"/>
        <w:framePr w:w="5866" w:h="9081" w:hRule="exact" w:wrap="none" w:vAnchor="page" w:hAnchor="page" w:x="3303" w:y="4090"/>
        <w:shd w:val="clear" w:color="auto" w:fill="auto"/>
        <w:spacing w:before="0" w:after="0" w:line="226" w:lineRule="exact"/>
        <w:ind w:left="1340" w:firstLine="1320"/>
        <w:jc w:val="left"/>
      </w:pPr>
      <w:r>
        <w:rPr>
          <w:rStyle w:val="ArialUnicodeMS9pt0pt0"/>
        </w:rPr>
        <w:t>жен, жоден:</w:t>
      </w:r>
    </w:p>
    <w:p w:rsidR="007670BA" w:rsidRDefault="00D04CBE">
      <w:pPr>
        <w:pStyle w:val="80"/>
        <w:framePr w:w="5866" w:h="9081" w:hRule="exact" w:wrap="none" w:vAnchor="page" w:hAnchor="page" w:x="3303" w:y="4090"/>
        <w:shd w:val="clear" w:color="auto" w:fill="auto"/>
        <w:spacing w:line="226" w:lineRule="exact"/>
        <w:ind w:left="1340" w:right="1220" w:firstLine="0"/>
        <w:jc w:val="left"/>
      </w:pPr>
      <w:r>
        <w:rPr>
          <w:rStyle w:val="895pt0pt"/>
          <w:i/>
          <w:iCs/>
        </w:rPr>
        <w:t>“І кожен з нас те знав, що слави нам не</w:t>
      </w:r>
      <w:r>
        <w:rPr>
          <w:rStyle w:val="89pt0pt"/>
        </w:rPr>
        <w:t xml:space="preserve"> буде"(І. Франко).</w:t>
      </w:r>
    </w:p>
    <w:p w:rsidR="007670BA" w:rsidRDefault="00D04CBE">
      <w:pPr>
        <w:pStyle w:val="11"/>
        <w:framePr w:w="5866" w:h="9081" w:hRule="exact" w:wrap="none" w:vAnchor="page" w:hAnchor="page" w:x="3303" w:y="4090"/>
        <w:numPr>
          <w:ilvl w:val="0"/>
          <w:numId w:val="114"/>
        </w:numPr>
        <w:shd w:val="clear" w:color="auto" w:fill="auto"/>
        <w:tabs>
          <w:tab w:val="left" w:pos="241"/>
        </w:tabs>
        <w:spacing w:before="0" w:after="0" w:line="226" w:lineRule="exact"/>
        <w:ind w:left="280" w:hanging="260"/>
        <w:jc w:val="left"/>
      </w:pPr>
      <w:r>
        <w:rPr>
          <w:rStyle w:val="ArialUnicodeMS0pt"/>
        </w:rPr>
        <w:t>Присудок у множині</w:t>
      </w:r>
      <w:r>
        <w:rPr>
          <w:rStyle w:val="ArialUnicodeMS9pt0pt0"/>
        </w:rPr>
        <w:t xml:space="preserve"> якщо підмет виражений словосполу</w:t>
      </w:r>
      <w:r>
        <w:rPr>
          <w:rStyle w:val="ArialUnicodeMS9pt0pt0"/>
        </w:rPr>
        <w:softHyphen/>
      </w:r>
    </w:p>
    <w:p w:rsidR="007670BA" w:rsidRDefault="00D04CBE">
      <w:pPr>
        <w:pStyle w:val="11"/>
        <w:framePr w:w="5866" w:h="9081" w:hRule="exact" w:wrap="none" w:vAnchor="page" w:hAnchor="page" w:x="3303" w:y="4090"/>
        <w:shd w:val="clear" w:color="auto" w:fill="auto"/>
        <w:spacing w:before="0" w:after="180" w:line="226" w:lineRule="exact"/>
        <w:ind w:left="1340" w:right="20" w:firstLine="1320"/>
        <w:jc w:val="left"/>
      </w:pPr>
      <w:r>
        <w:rPr>
          <w:rStyle w:val="ArialUnicodeMS9pt0pt0"/>
        </w:rPr>
        <w:t xml:space="preserve">ченням із збірно-кількісними словами </w:t>
      </w:r>
      <w:r>
        <w:rPr>
          <w:rStyle w:val="ArialUnicodeMS0pt1"/>
        </w:rPr>
        <w:t xml:space="preserve">більшість, меншість, частина, ряд </w:t>
      </w:r>
      <w:r>
        <w:rPr>
          <w:rStyle w:val="ArialUnicodeMS9pt0pt0"/>
        </w:rPr>
        <w:t>і т. д., коли треба підкреслити мно</w:t>
      </w:r>
      <w:r>
        <w:rPr>
          <w:rStyle w:val="ArialUnicodeMS9pt0pt0"/>
        </w:rPr>
        <w:softHyphen/>
        <w:t xml:space="preserve">жинність предмета (підмета): </w:t>
      </w:r>
      <w:r>
        <w:rPr>
          <w:rStyle w:val="ArialUnicodeMS0pt"/>
        </w:rPr>
        <w:t>Більшість студентів не сприймають його.</w:t>
      </w:r>
    </w:p>
    <w:p w:rsidR="007670BA" w:rsidRDefault="00D04CBE">
      <w:pPr>
        <w:pStyle w:val="11"/>
        <w:framePr w:w="5866" w:h="9081" w:hRule="exact" w:wrap="none" w:vAnchor="page" w:hAnchor="page" w:x="3303" w:y="4090"/>
        <w:shd w:val="clear" w:color="auto" w:fill="auto"/>
        <w:spacing w:before="0" w:after="0" w:line="226" w:lineRule="exact"/>
        <w:ind w:left="20" w:right="20" w:firstLine="260"/>
        <w:jc w:val="both"/>
      </w:pPr>
      <w:r>
        <w:rPr>
          <w:rStyle w:val="ArialUnicodeMS9pt0pt0"/>
        </w:rPr>
        <w:t>УСКЛАДНЕНЕ РЕЧЕННЯ. Ускладненими називаються речення з уточнюючими (див. УТОЧНЮЮЧІ ЧЛЕНИ РЕЧЕННЯ), відокрем</w:t>
      </w:r>
      <w:r>
        <w:rPr>
          <w:rStyle w:val="ArialUnicodeMS9pt0pt0"/>
        </w:rPr>
        <w:softHyphen/>
        <w:t>леними (див. ВІДОКРЕМЛЕНІ ЧЛЕНИ РЕЧЕННЯ), однорідними (див. ОДНОРІДНІ ЧЛЕНИ РЕЧЕННЯ) членами речення, звертаннями (див. ЗВЕРТАННЯ), словами-реченнями (див. СЛОВА-РЕЧЕННЯ), вставними словами і словосполученнями (див. ВСТАВНІ ЧЛЕНИ РЕЧЕННЯ) тощо. Наприклад:</w:t>
      </w:r>
    </w:p>
    <w:p w:rsidR="007670BA" w:rsidRDefault="00D04CBE">
      <w:pPr>
        <w:pStyle w:val="80"/>
        <w:framePr w:w="5866" w:h="9081" w:hRule="exact" w:wrap="none" w:vAnchor="page" w:hAnchor="page" w:x="3303" w:y="4090"/>
        <w:shd w:val="clear" w:color="auto" w:fill="auto"/>
        <w:spacing w:line="226" w:lineRule="exact"/>
        <w:ind w:left="20" w:right="20" w:firstLine="260"/>
      </w:pPr>
      <w:r>
        <w:rPr>
          <w:rStyle w:val="895pt0pt"/>
          <w:i/>
          <w:iCs/>
        </w:rPr>
        <w:t xml:space="preserve">“А он старе Монастирище, </w:t>
      </w:r>
      <w:r>
        <w:rPr>
          <w:rStyle w:val="895pt0pt0"/>
          <w:i/>
          <w:iCs/>
        </w:rPr>
        <w:t>колись козаиькеє село</w:t>
      </w:r>
      <w:r>
        <w:rPr>
          <w:rStyle w:val="895pt0pt"/>
          <w:i/>
          <w:iCs/>
        </w:rPr>
        <w:t>” (Т.</w:t>
      </w:r>
      <w:r>
        <w:rPr>
          <w:rStyle w:val="89pt0pt"/>
        </w:rPr>
        <w:t xml:space="preserve"> Шевчен</w:t>
      </w:r>
      <w:r>
        <w:rPr>
          <w:rStyle w:val="89pt0pt"/>
        </w:rPr>
        <w:softHyphen/>
        <w:t>ко) (відокремлена прикладка);</w:t>
      </w:r>
    </w:p>
    <w:p w:rsidR="007670BA" w:rsidRDefault="00D04CBE">
      <w:pPr>
        <w:pStyle w:val="80"/>
        <w:framePr w:w="5866" w:h="9081" w:hRule="exact" w:wrap="none" w:vAnchor="page" w:hAnchor="page" w:x="3303" w:y="4090"/>
        <w:shd w:val="clear" w:color="auto" w:fill="auto"/>
        <w:spacing w:line="226" w:lineRule="exact"/>
        <w:ind w:left="20" w:right="20" w:firstLine="260"/>
      </w:pPr>
      <w:r>
        <w:rPr>
          <w:rStyle w:val="895pt0pt"/>
          <w:i/>
          <w:iCs/>
        </w:rPr>
        <w:t>“Весняний місяць світить легко, молодо"(Є.</w:t>
      </w:r>
      <w:r>
        <w:rPr>
          <w:rStyle w:val="89pt0pt"/>
        </w:rPr>
        <w:t xml:space="preserve"> Гуцало) (однорідні обставини);</w:t>
      </w:r>
    </w:p>
    <w:p w:rsidR="007670BA" w:rsidRDefault="00D04CBE">
      <w:pPr>
        <w:pStyle w:val="80"/>
        <w:framePr w:w="5866" w:h="9081" w:hRule="exact" w:wrap="none" w:vAnchor="page" w:hAnchor="page" w:x="3303" w:y="4090"/>
        <w:shd w:val="clear" w:color="auto" w:fill="auto"/>
        <w:spacing w:line="226" w:lineRule="exact"/>
        <w:ind w:left="20" w:right="20" w:firstLine="260"/>
      </w:pPr>
      <w:r>
        <w:rPr>
          <w:rStyle w:val="895pt0pt"/>
          <w:i/>
          <w:iCs/>
        </w:rPr>
        <w:t xml:space="preserve">“Миколині батьки жили тут, </w:t>
      </w:r>
      <w:r>
        <w:rPr>
          <w:rStyle w:val="895pt0pt0"/>
          <w:i/>
          <w:iCs/>
        </w:rPr>
        <w:t>у Зарічному, на околииі міста</w:t>
      </w:r>
      <w:r>
        <w:rPr>
          <w:rStyle w:val="895pt0pt"/>
          <w:i/>
          <w:iCs/>
        </w:rPr>
        <w:t xml:space="preserve">..." </w:t>
      </w:r>
      <w:r>
        <w:rPr>
          <w:rStyle w:val="89pt0pt"/>
        </w:rPr>
        <w:t>(Ю. Мокрієв) (уточнюючі обставини);</w:t>
      </w:r>
    </w:p>
    <w:p w:rsidR="007670BA" w:rsidRDefault="00D04CBE">
      <w:pPr>
        <w:pStyle w:val="80"/>
        <w:framePr w:w="5866" w:h="9081" w:hRule="exact" w:wrap="none" w:vAnchor="page" w:hAnchor="page" w:x="3303" w:y="4090"/>
        <w:shd w:val="clear" w:color="auto" w:fill="auto"/>
        <w:spacing w:line="226" w:lineRule="exact"/>
        <w:ind w:left="20" w:right="20" w:firstLine="260"/>
      </w:pPr>
      <w:r>
        <w:rPr>
          <w:rStyle w:val="895pt0pt"/>
          <w:i/>
          <w:iCs/>
        </w:rPr>
        <w:t xml:space="preserve">‘Спи ж ти, </w:t>
      </w:r>
      <w:r>
        <w:rPr>
          <w:rStyle w:val="895pt0pt0"/>
          <w:i/>
          <w:iCs/>
        </w:rPr>
        <w:t>малесенький.</w:t>
      </w:r>
      <w:r>
        <w:rPr>
          <w:rStyle w:val="895pt0pt"/>
          <w:i/>
          <w:iCs/>
        </w:rPr>
        <w:t xml:space="preserve"> Пізній - бо час"</w:t>
      </w:r>
      <w:r>
        <w:rPr>
          <w:rStyle w:val="89pt0pt"/>
        </w:rPr>
        <w:t xml:space="preserve"> (Леся Українка) (звер</w:t>
      </w:r>
      <w:r>
        <w:rPr>
          <w:rStyle w:val="89pt0pt"/>
        </w:rPr>
        <w:softHyphen/>
        <w:t>тання);</w:t>
      </w:r>
    </w:p>
    <w:p w:rsidR="007670BA" w:rsidRDefault="00D04CBE">
      <w:pPr>
        <w:pStyle w:val="80"/>
        <w:framePr w:w="5866" w:h="9081" w:hRule="exact" w:wrap="none" w:vAnchor="page" w:hAnchor="page" w:x="3303" w:y="4090"/>
        <w:shd w:val="clear" w:color="auto" w:fill="auto"/>
        <w:spacing w:line="226" w:lineRule="exact"/>
        <w:ind w:left="20" w:right="20" w:firstLine="260"/>
      </w:pPr>
      <w:r>
        <w:rPr>
          <w:rStyle w:val="895pt0pt2"/>
          <w:i/>
          <w:iCs/>
        </w:rPr>
        <w:t>Ті</w:t>
      </w:r>
      <w:r>
        <w:rPr>
          <w:rStyle w:val="895pt0pt"/>
          <w:i/>
          <w:iCs/>
        </w:rPr>
        <w:t xml:space="preserve">арно, </w:t>
      </w:r>
      <w:r>
        <w:rPr>
          <w:rStyle w:val="895pt0pt0"/>
          <w:i/>
          <w:iCs/>
        </w:rPr>
        <w:t>нічого й казати.</w:t>
      </w:r>
      <w:r>
        <w:rPr>
          <w:rStyle w:val="895pt0pt"/>
          <w:i/>
          <w:iCs/>
        </w:rPr>
        <w:t xml:space="preserve"> Вмієш ти слова складати”</w:t>
      </w:r>
      <w:r>
        <w:rPr>
          <w:rStyle w:val="89pt0pt"/>
        </w:rPr>
        <w:t xml:space="preserve"> (І. Франко) (вставна конструкція).</w:t>
      </w:r>
    </w:p>
    <w:p w:rsidR="007670BA" w:rsidRDefault="00D04CBE">
      <w:pPr>
        <w:pStyle w:val="a6"/>
        <w:framePr w:wrap="none" w:vAnchor="page" w:hAnchor="page" w:x="3313" w:y="13342"/>
        <w:shd w:val="clear" w:color="auto" w:fill="auto"/>
        <w:spacing w:line="160" w:lineRule="exact"/>
        <w:ind w:left="20"/>
        <w:jc w:val="left"/>
      </w:pPr>
      <w:r>
        <w:rPr>
          <w:rStyle w:val="Arial8pt0pt0"/>
        </w:rPr>
        <w:t>132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62" w:h="9170" w:hRule="exact" w:wrap="none" w:vAnchor="page" w:hAnchor="page" w:x="2693" w:y="4112"/>
        <w:shd w:val="clear" w:color="auto" w:fill="auto"/>
        <w:spacing w:before="0" w:after="0" w:line="221" w:lineRule="exact"/>
        <w:ind w:left="20" w:right="100" w:firstLine="240"/>
        <w:jc w:val="both"/>
      </w:pPr>
      <w:r>
        <w:rPr>
          <w:rStyle w:val="ArialUnicodeMS9pt0pt0"/>
        </w:rPr>
        <w:lastRenderedPageBreak/>
        <w:t>УТОЧНЮЮЧІ ЧЛЕНИ РЕЧЕННЯ. Уточнюючими членами речен</w:t>
      </w:r>
      <w:r>
        <w:rPr>
          <w:rStyle w:val="ArialUnicodeMS9pt0pt0"/>
        </w:rPr>
        <w:softHyphen/>
        <w:t>ня називають такі члени речення, які вимовляються з особливою інто</w:t>
      </w:r>
      <w:r>
        <w:rPr>
          <w:rStyle w:val="ArialUnicodeMS9pt0pt0"/>
        </w:rPr>
        <w:softHyphen/>
        <w:t>нацією і уточнюють, пояснюють, конкретизують значення головних чи другорядних членів речення. Ці члени речення конкретизують зміст одноіменного члена, звужуючи або обмежуючи його значення чи даю</w:t>
      </w:r>
      <w:r>
        <w:rPr>
          <w:rStyle w:val="ArialUnicodeMS9pt0pt0"/>
        </w:rPr>
        <w:softHyphen/>
        <w:t xml:space="preserve">чи йому іншу назву; відповідають на питання: а </w:t>
      </w:r>
      <w:r>
        <w:rPr>
          <w:rStyle w:val="ArialUnicodeMS0pt1"/>
        </w:rPr>
        <w:t xml:space="preserve">як </w:t>
      </w:r>
      <w:r>
        <w:rPr>
          <w:rStyle w:val="ArialUnicodeMS9pt0pt0"/>
        </w:rPr>
        <w:t xml:space="preserve">саме? а </w:t>
      </w:r>
      <w:r>
        <w:rPr>
          <w:rStyle w:val="ArialUnicodeMS0pt1"/>
        </w:rPr>
        <w:t xml:space="preserve">який </w:t>
      </w:r>
      <w:r>
        <w:rPr>
          <w:rStyle w:val="ArialUnicodeMS9pt0pt0"/>
        </w:rPr>
        <w:t xml:space="preserve">саме? а що саме? і </w:t>
      </w:r>
      <w:r>
        <w:rPr>
          <w:rStyle w:val="ArialUnicodeMS9pt0pt0"/>
          <w:lang w:val="ru-RU"/>
        </w:rPr>
        <w:t xml:space="preserve">под. </w:t>
      </w:r>
      <w:r>
        <w:rPr>
          <w:rStyle w:val="ArialUnicodeMS9pt0pt0"/>
        </w:rPr>
        <w:t>Вимовляються вони з видільною, уточнюю</w:t>
      </w:r>
      <w:r>
        <w:rPr>
          <w:rStyle w:val="ArialUnicodeMS9pt0pt0"/>
        </w:rPr>
        <w:softHyphen/>
        <w:t xml:space="preserve">чою інтонацією і на письмі виділяються </w:t>
      </w:r>
      <w:r>
        <w:rPr>
          <w:rStyle w:val="ArialUnicodeMS9pt0pt0"/>
          <w:lang w:val="ru-RU"/>
        </w:rPr>
        <w:t xml:space="preserve">комами, </w:t>
      </w:r>
      <w:r>
        <w:rPr>
          <w:rStyle w:val="ArialUnicodeMS9pt0pt0"/>
        </w:rPr>
        <w:t>рідше - тире.</w:t>
      </w:r>
    </w:p>
    <w:p w:rsidR="007670BA" w:rsidRDefault="00D04CBE">
      <w:pPr>
        <w:pStyle w:val="80"/>
        <w:framePr w:w="5962" w:h="9170" w:hRule="exact" w:wrap="none" w:vAnchor="page" w:hAnchor="page" w:x="2693" w:y="4112"/>
        <w:shd w:val="clear" w:color="auto" w:fill="auto"/>
        <w:spacing w:after="64"/>
        <w:ind w:left="260" w:firstLine="0"/>
      </w:pPr>
      <w:r>
        <w:rPr>
          <w:rStyle w:val="895pt0pt"/>
          <w:i/>
          <w:iCs/>
        </w:rPr>
        <w:t>“Внизу, за скелями, глухо шуміло море”</w:t>
      </w:r>
      <w:r>
        <w:rPr>
          <w:rStyle w:val="89pt0pt"/>
        </w:rPr>
        <w:t xml:space="preserve"> (О. Донченко) (уточнююча</w:t>
      </w:r>
    </w:p>
    <w:p w:rsidR="007670BA" w:rsidRDefault="00D04CBE">
      <w:pPr>
        <w:pStyle w:val="11"/>
        <w:framePr w:w="5962" w:h="9170" w:hRule="exact" w:wrap="none" w:vAnchor="page" w:hAnchor="page" w:x="2693" w:y="4112"/>
        <w:shd w:val="clear" w:color="auto" w:fill="auto"/>
        <w:spacing w:before="0" w:after="0" w:line="216" w:lineRule="exact"/>
        <w:ind w:left="20"/>
        <w:jc w:val="left"/>
      </w:pPr>
      <w:r>
        <w:rPr>
          <w:rStyle w:val="ArialUnicodeMS9pt0pt0"/>
        </w:rPr>
        <w:t>обставина - де саме внизу?).</w:t>
      </w:r>
    </w:p>
    <w:p w:rsidR="007670BA" w:rsidRDefault="00D04CBE">
      <w:pPr>
        <w:pStyle w:val="11"/>
        <w:framePr w:w="5962" w:h="9170" w:hRule="exact" w:wrap="none" w:vAnchor="page" w:hAnchor="page" w:x="2693" w:y="4112"/>
        <w:shd w:val="clear" w:color="auto" w:fill="auto"/>
        <w:spacing w:before="0" w:after="0" w:line="216" w:lineRule="exact"/>
        <w:ind w:left="20" w:right="100" w:firstLine="240"/>
        <w:jc w:val="both"/>
      </w:pPr>
      <w:r>
        <w:rPr>
          <w:rStyle w:val="ArialUnicodeMS9pt0pt0"/>
        </w:rPr>
        <w:t>Уточнюватися можуть і головні члени речення, і означення, і додатки, і обставини:</w:t>
      </w:r>
    </w:p>
    <w:p w:rsidR="007670BA" w:rsidRDefault="00D04CBE">
      <w:pPr>
        <w:pStyle w:val="11"/>
        <w:framePr w:w="5962" w:h="9170" w:hRule="exact" w:wrap="none" w:vAnchor="page" w:hAnchor="page" w:x="2693" w:y="4112"/>
        <w:numPr>
          <w:ilvl w:val="0"/>
          <w:numId w:val="115"/>
        </w:numPr>
        <w:shd w:val="clear" w:color="auto" w:fill="auto"/>
        <w:tabs>
          <w:tab w:val="left" w:pos="519"/>
        </w:tabs>
        <w:spacing w:before="0" w:after="0" w:line="216" w:lineRule="exact"/>
        <w:ind w:left="260"/>
        <w:jc w:val="both"/>
      </w:pPr>
      <w:r>
        <w:rPr>
          <w:rStyle w:val="ArialUnicodeMS9pt0pt0"/>
        </w:rPr>
        <w:t>підмети:</w:t>
      </w:r>
    </w:p>
    <w:p w:rsidR="007670BA" w:rsidRDefault="00D04CBE">
      <w:pPr>
        <w:pStyle w:val="80"/>
        <w:framePr w:w="5962" w:h="9170" w:hRule="exact" w:wrap="none" w:vAnchor="page" w:hAnchor="page" w:x="2693" w:y="4112"/>
        <w:shd w:val="clear" w:color="auto" w:fill="auto"/>
        <w:spacing w:line="216" w:lineRule="exact"/>
        <w:ind w:left="580" w:firstLine="0"/>
        <w:jc w:val="left"/>
      </w:pPr>
      <w:r>
        <w:rPr>
          <w:rStyle w:val="895pt0pt"/>
          <w:i/>
          <w:iCs/>
        </w:rPr>
        <w:t>“Ще будем жити ми- і я, і ти!”</w:t>
      </w:r>
      <w:r>
        <w:rPr>
          <w:rStyle w:val="89pt0pt"/>
        </w:rPr>
        <w:t xml:space="preserve"> (П. Тичина);</w:t>
      </w:r>
    </w:p>
    <w:p w:rsidR="007670BA" w:rsidRDefault="00D04CBE">
      <w:pPr>
        <w:pStyle w:val="11"/>
        <w:framePr w:w="5962" w:h="9170" w:hRule="exact" w:wrap="none" w:vAnchor="page" w:hAnchor="page" w:x="2693" w:y="4112"/>
        <w:numPr>
          <w:ilvl w:val="0"/>
          <w:numId w:val="115"/>
        </w:numPr>
        <w:shd w:val="clear" w:color="auto" w:fill="auto"/>
        <w:tabs>
          <w:tab w:val="left" w:pos="534"/>
        </w:tabs>
        <w:spacing w:before="0" w:after="0" w:line="216" w:lineRule="exact"/>
        <w:ind w:left="260"/>
        <w:jc w:val="both"/>
      </w:pPr>
      <w:r>
        <w:rPr>
          <w:rStyle w:val="ArialUnicodeMS9pt0pt0"/>
        </w:rPr>
        <w:t>присудки:</w:t>
      </w:r>
    </w:p>
    <w:p w:rsidR="007670BA" w:rsidRDefault="00D04CBE">
      <w:pPr>
        <w:pStyle w:val="80"/>
        <w:framePr w:w="5962" w:h="9170" w:hRule="exact" w:wrap="none" w:vAnchor="page" w:hAnchor="page" w:x="2693" w:y="4112"/>
        <w:shd w:val="clear" w:color="auto" w:fill="auto"/>
        <w:spacing w:after="89" w:line="216" w:lineRule="exact"/>
        <w:ind w:left="580" w:firstLine="0"/>
        <w:jc w:val="left"/>
      </w:pPr>
      <w:r>
        <w:rPr>
          <w:rStyle w:val="895pt0pt"/>
          <w:i/>
          <w:iCs/>
        </w:rPr>
        <w:t xml:space="preserve">“Від вибухів у вухах шуміло - </w:t>
      </w:r>
      <w:r>
        <w:rPr>
          <w:rStyle w:val="895pt0pt0"/>
          <w:i/>
          <w:iCs/>
        </w:rPr>
        <w:t>ревло</w:t>
      </w:r>
      <w:r>
        <w:rPr>
          <w:rStyle w:val="895pt0pt"/>
          <w:i/>
          <w:iCs/>
        </w:rPr>
        <w:t xml:space="preserve">, </w:t>
      </w:r>
      <w:r>
        <w:rPr>
          <w:rStyle w:val="895pt0pt0"/>
          <w:i/>
          <w:iCs/>
        </w:rPr>
        <w:t>гуло</w:t>
      </w:r>
      <w:r>
        <w:rPr>
          <w:rStyle w:val="895pt0pt"/>
          <w:i/>
          <w:iCs/>
        </w:rPr>
        <w:t xml:space="preserve"> і </w:t>
      </w:r>
      <w:r>
        <w:rPr>
          <w:rStyle w:val="895pt0pt0"/>
          <w:i/>
          <w:iCs/>
        </w:rPr>
        <w:t>гупало</w:t>
      </w:r>
      <w:r>
        <w:rPr>
          <w:rStyle w:val="895pt0pt"/>
          <w:i/>
          <w:iCs/>
        </w:rPr>
        <w:t>"</w:t>
      </w:r>
      <w:r>
        <w:rPr>
          <w:rStyle w:val="89pt0pt"/>
        </w:rPr>
        <w:t xml:space="preserve"> (з журн.);</w:t>
      </w:r>
    </w:p>
    <w:p w:rsidR="007670BA" w:rsidRDefault="00D04CBE">
      <w:pPr>
        <w:pStyle w:val="11"/>
        <w:framePr w:w="5962" w:h="9170" w:hRule="exact" w:wrap="none" w:vAnchor="page" w:hAnchor="page" w:x="2693" w:y="4112"/>
        <w:numPr>
          <w:ilvl w:val="0"/>
          <w:numId w:val="115"/>
        </w:numPr>
        <w:shd w:val="clear" w:color="auto" w:fill="auto"/>
        <w:tabs>
          <w:tab w:val="left" w:pos="514"/>
        </w:tabs>
        <w:spacing w:before="0" w:after="0" w:line="180" w:lineRule="exact"/>
        <w:ind w:left="260"/>
        <w:jc w:val="both"/>
      </w:pPr>
      <w:r>
        <w:rPr>
          <w:rStyle w:val="ArialUnicodeMS9pt0pt0"/>
        </w:rPr>
        <w:t>додатки:</w:t>
      </w:r>
    </w:p>
    <w:p w:rsidR="007670BA" w:rsidRDefault="00D04CBE">
      <w:pPr>
        <w:pStyle w:val="80"/>
        <w:framePr w:w="5962" w:h="9170" w:hRule="exact" w:wrap="none" w:vAnchor="page" w:hAnchor="page" w:x="2693" w:y="4112"/>
        <w:shd w:val="clear" w:color="auto" w:fill="auto"/>
        <w:spacing w:line="302" w:lineRule="exact"/>
        <w:ind w:left="580" w:firstLine="0"/>
        <w:jc w:val="left"/>
      </w:pPr>
      <w:r>
        <w:rPr>
          <w:rStyle w:val="895pt0pt"/>
          <w:i/>
          <w:iCs/>
        </w:rPr>
        <w:t>На уроці повторювали другорядні члени речення, зокрема</w:t>
      </w:r>
    </w:p>
    <w:p w:rsidR="007670BA" w:rsidRDefault="00D04CBE">
      <w:pPr>
        <w:pStyle w:val="80"/>
        <w:framePr w:w="5962" w:h="9170" w:hRule="exact" w:wrap="none" w:vAnchor="page" w:hAnchor="page" w:x="2693" w:y="4112"/>
        <w:shd w:val="clear" w:color="auto" w:fill="auto"/>
        <w:spacing w:line="302" w:lineRule="exact"/>
        <w:ind w:left="580" w:firstLine="0"/>
        <w:jc w:val="left"/>
      </w:pPr>
      <w:r>
        <w:rPr>
          <w:rStyle w:val="895pt0pt"/>
          <w:i/>
          <w:iCs/>
        </w:rPr>
        <w:t>додатки,</w:t>
      </w:r>
    </w:p>
    <w:p w:rsidR="007670BA" w:rsidRDefault="00D04CBE">
      <w:pPr>
        <w:pStyle w:val="11"/>
        <w:framePr w:w="5962" w:h="9170" w:hRule="exact" w:wrap="none" w:vAnchor="page" w:hAnchor="page" w:x="2693" w:y="4112"/>
        <w:numPr>
          <w:ilvl w:val="0"/>
          <w:numId w:val="115"/>
        </w:numPr>
        <w:shd w:val="clear" w:color="auto" w:fill="auto"/>
        <w:tabs>
          <w:tab w:val="left" w:pos="534"/>
        </w:tabs>
        <w:spacing w:before="0" w:after="0" w:line="302" w:lineRule="exact"/>
        <w:ind w:left="260"/>
        <w:jc w:val="both"/>
      </w:pPr>
      <w:r>
        <w:rPr>
          <w:rStyle w:val="ArialUnicodeMS9pt0pt0"/>
        </w:rPr>
        <w:t>прикладки:</w:t>
      </w:r>
    </w:p>
    <w:p w:rsidR="007670BA" w:rsidRDefault="00D04CBE">
      <w:pPr>
        <w:pStyle w:val="80"/>
        <w:framePr w:w="5962" w:h="9170" w:hRule="exact" w:wrap="none" w:vAnchor="page" w:hAnchor="page" w:x="2693" w:y="4112"/>
        <w:shd w:val="clear" w:color="auto" w:fill="auto"/>
        <w:spacing w:line="190" w:lineRule="exact"/>
        <w:ind w:left="580" w:firstLine="0"/>
        <w:jc w:val="left"/>
      </w:pPr>
      <w:r>
        <w:rPr>
          <w:rStyle w:val="895pt0pt"/>
          <w:i/>
          <w:iCs/>
        </w:rPr>
        <w:t>“Коли ви мені, старому батькові, не ймете віри, то я запишу</w:t>
      </w:r>
    </w:p>
    <w:p w:rsidR="007670BA" w:rsidRDefault="00D04CBE">
      <w:pPr>
        <w:pStyle w:val="11"/>
        <w:framePr w:w="5962" w:h="9170" w:hRule="exact" w:wrap="none" w:vAnchor="page" w:hAnchor="page" w:x="2693" w:y="4112"/>
        <w:shd w:val="clear" w:color="auto" w:fill="auto"/>
        <w:spacing w:before="0" w:after="0" w:line="226" w:lineRule="exact"/>
        <w:ind w:left="580"/>
        <w:jc w:val="left"/>
      </w:pPr>
      <w:r>
        <w:rPr>
          <w:rStyle w:val="ArialUnicodeMS0pt"/>
        </w:rPr>
        <w:t>на папері”</w:t>
      </w:r>
      <w:r>
        <w:rPr>
          <w:rStyle w:val="ArialUnicodeMS9pt0pt0"/>
        </w:rPr>
        <w:t>(І. Нечуй-Левицький);</w:t>
      </w:r>
    </w:p>
    <w:p w:rsidR="007670BA" w:rsidRDefault="00D04CBE">
      <w:pPr>
        <w:pStyle w:val="11"/>
        <w:framePr w:w="5962" w:h="9170" w:hRule="exact" w:wrap="none" w:vAnchor="page" w:hAnchor="page" w:x="2693" w:y="4112"/>
        <w:numPr>
          <w:ilvl w:val="0"/>
          <w:numId w:val="115"/>
        </w:numPr>
        <w:shd w:val="clear" w:color="auto" w:fill="auto"/>
        <w:tabs>
          <w:tab w:val="left" w:pos="524"/>
        </w:tabs>
        <w:spacing w:before="0" w:after="0" w:line="226" w:lineRule="exact"/>
        <w:ind w:left="260"/>
        <w:jc w:val="both"/>
      </w:pPr>
      <w:r>
        <w:rPr>
          <w:rStyle w:val="ArialUnicodeMS9pt0pt0"/>
        </w:rPr>
        <w:t>означення:</w:t>
      </w:r>
    </w:p>
    <w:p w:rsidR="007670BA" w:rsidRDefault="00D04CBE">
      <w:pPr>
        <w:pStyle w:val="80"/>
        <w:framePr w:w="5962" w:h="9170" w:hRule="exact" w:wrap="none" w:vAnchor="page" w:hAnchor="page" w:x="2693" w:y="4112"/>
        <w:shd w:val="clear" w:color="auto" w:fill="auto"/>
        <w:spacing w:after="60" w:line="226" w:lineRule="exact"/>
        <w:ind w:left="580" w:firstLine="0"/>
        <w:jc w:val="left"/>
      </w:pPr>
      <w:r>
        <w:rPr>
          <w:rStyle w:val="895pt0pt"/>
          <w:i/>
          <w:iCs/>
        </w:rPr>
        <w:t>“За круглим, чорного дерева столом, сиділи сухорлявий і</w:t>
      </w:r>
    </w:p>
    <w:p w:rsidR="007670BA" w:rsidRDefault="00D04CBE">
      <w:pPr>
        <w:pStyle w:val="80"/>
        <w:framePr w:w="5962" w:h="9170" w:hRule="exact" w:wrap="none" w:vAnchor="page" w:hAnchor="page" w:x="2693" w:y="4112"/>
        <w:shd w:val="clear" w:color="auto" w:fill="auto"/>
        <w:spacing w:line="226" w:lineRule="exact"/>
        <w:ind w:left="580" w:firstLine="0"/>
        <w:jc w:val="left"/>
      </w:pPr>
      <w:r>
        <w:rPr>
          <w:rStyle w:val="895pt0pt"/>
          <w:i/>
          <w:iCs/>
        </w:rPr>
        <w:t xml:space="preserve">жовчний князь Ярема Вишневецький, </w:t>
      </w:r>
      <w:r>
        <w:rPr>
          <w:rStyle w:val="895pt0pt"/>
          <w:i/>
          <w:iCs/>
          <w:lang w:val="ru-RU"/>
        </w:rPr>
        <w:t xml:space="preserve">Стефан </w:t>
      </w:r>
      <w:r>
        <w:rPr>
          <w:rStyle w:val="895pt0pt"/>
          <w:i/>
          <w:iCs/>
        </w:rPr>
        <w:t>Потоцький"</w:t>
      </w:r>
    </w:p>
    <w:p w:rsidR="007670BA" w:rsidRDefault="00D04CBE">
      <w:pPr>
        <w:pStyle w:val="11"/>
        <w:framePr w:w="5962" w:h="9170" w:hRule="exact" w:wrap="none" w:vAnchor="page" w:hAnchor="page" w:x="2693" w:y="4112"/>
        <w:shd w:val="clear" w:color="auto" w:fill="auto"/>
        <w:spacing w:before="0" w:after="0" w:line="226" w:lineRule="exact"/>
        <w:ind w:left="580"/>
        <w:jc w:val="left"/>
      </w:pPr>
      <w:r>
        <w:rPr>
          <w:rStyle w:val="ArialUnicodeMS9pt0pt0"/>
        </w:rPr>
        <w:t>(Н. Рибак);</w:t>
      </w:r>
    </w:p>
    <w:p w:rsidR="007670BA" w:rsidRDefault="00D04CBE">
      <w:pPr>
        <w:pStyle w:val="11"/>
        <w:framePr w:w="5962" w:h="9170" w:hRule="exact" w:wrap="none" w:vAnchor="page" w:hAnchor="page" w:x="2693" w:y="4112"/>
        <w:numPr>
          <w:ilvl w:val="0"/>
          <w:numId w:val="115"/>
        </w:numPr>
        <w:shd w:val="clear" w:color="auto" w:fill="auto"/>
        <w:tabs>
          <w:tab w:val="left" w:pos="529"/>
        </w:tabs>
        <w:spacing w:before="0" w:after="0" w:line="226" w:lineRule="exact"/>
        <w:ind w:left="260"/>
        <w:jc w:val="both"/>
      </w:pPr>
      <w:r>
        <w:rPr>
          <w:rStyle w:val="ArialUnicodeMS9pt0pt0"/>
        </w:rPr>
        <w:t>обставина:</w:t>
      </w:r>
    </w:p>
    <w:p w:rsidR="007670BA" w:rsidRDefault="00D04CBE">
      <w:pPr>
        <w:pStyle w:val="80"/>
        <w:framePr w:w="5962" w:h="9170" w:hRule="exact" w:wrap="none" w:vAnchor="page" w:hAnchor="page" w:x="2693" w:y="4112"/>
        <w:shd w:val="clear" w:color="auto" w:fill="auto"/>
        <w:spacing w:after="97" w:line="226" w:lineRule="exact"/>
        <w:ind w:left="580" w:firstLine="0"/>
        <w:jc w:val="left"/>
      </w:pPr>
      <w:r>
        <w:rPr>
          <w:rStyle w:val="895pt0pt"/>
          <w:i/>
          <w:iCs/>
        </w:rPr>
        <w:t>“Он там, на горбку, має бути весела батьківська хата”</w:t>
      </w:r>
    </w:p>
    <w:p w:rsidR="007670BA" w:rsidRDefault="00D04CBE">
      <w:pPr>
        <w:pStyle w:val="11"/>
        <w:framePr w:w="5962" w:h="9170" w:hRule="exact" w:wrap="none" w:vAnchor="page" w:hAnchor="page" w:x="2693" w:y="4112"/>
        <w:shd w:val="clear" w:color="auto" w:fill="auto"/>
        <w:spacing w:before="0" w:after="178" w:line="180" w:lineRule="exact"/>
        <w:ind w:left="580"/>
        <w:jc w:val="left"/>
      </w:pPr>
      <w:r>
        <w:rPr>
          <w:rStyle w:val="ArialUnicodeMS9pt0pt0"/>
        </w:rPr>
        <w:t>(Ю. Мокрієв).</w:t>
      </w:r>
    </w:p>
    <w:p w:rsidR="007670BA" w:rsidRDefault="00D04CBE">
      <w:pPr>
        <w:pStyle w:val="11"/>
        <w:framePr w:w="5962" w:h="9170" w:hRule="exact" w:wrap="none" w:vAnchor="page" w:hAnchor="page" w:x="2693" w:y="4112"/>
        <w:shd w:val="clear" w:color="auto" w:fill="auto"/>
        <w:spacing w:before="0" w:after="0" w:line="206" w:lineRule="exact"/>
        <w:ind w:left="260" w:right="100"/>
        <w:jc w:val="both"/>
      </w:pPr>
      <w:r>
        <w:rPr>
          <w:rStyle w:val="ArialUnicodeMS9pt0pt0"/>
        </w:rPr>
        <w:t>ЦИТАТА, ЦИТУВАННЯ. Цитуванням називають уведення чужих слів у мову автора.</w:t>
      </w:r>
    </w:p>
    <w:p w:rsidR="007670BA" w:rsidRDefault="00D04CBE">
      <w:pPr>
        <w:pStyle w:val="11"/>
        <w:framePr w:w="5962" w:h="9170" w:hRule="exact" w:wrap="none" w:vAnchor="page" w:hAnchor="page" w:x="2693" w:y="4112"/>
        <w:shd w:val="clear" w:color="auto" w:fill="auto"/>
        <w:spacing w:before="0" w:after="0" w:line="206" w:lineRule="exact"/>
        <w:ind w:left="260" w:right="100"/>
        <w:jc w:val="both"/>
      </w:pPr>
      <w:r>
        <w:rPr>
          <w:rStyle w:val="ArialUnicodeMS9pt0pt0"/>
        </w:rPr>
        <w:t>Цитата поєднується зі словами автора різними способами: у ви</w:t>
      </w:r>
      <w:r>
        <w:rPr>
          <w:rStyle w:val="ArialUnicodeMS9pt0pt0"/>
        </w:rPr>
        <w:softHyphen/>
        <w:t>гляді особливих безсполучникових конструкцій "пряма мова", непря</w:t>
      </w:r>
      <w:r>
        <w:rPr>
          <w:rStyle w:val="ArialUnicodeMS9pt0pt0"/>
        </w:rPr>
        <w:softHyphen/>
        <w:t>мої мови:</w:t>
      </w:r>
    </w:p>
    <w:p w:rsidR="007670BA" w:rsidRDefault="00D04CBE">
      <w:pPr>
        <w:pStyle w:val="80"/>
        <w:framePr w:w="5962" w:h="9170" w:hRule="exact" w:wrap="none" w:vAnchor="page" w:hAnchor="page" w:x="2693" w:y="4112"/>
        <w:numPr>
          <w:ilvl w:val="0"/>
          <w:numId w:val="116"/>
        </w:numPr>
        <w:shd w:val="clear" w:color="auto" w:fill="auto"/>
        <w:tabs>
          <w:tab w:val="left" w:pos="726"/>
        </w:tabs>
        <w:spacing w:line="206" w:lineRule="exact"/>
        <w:ind w:left="260" w:right="100" w:firstLine="0"/>
      </w:pPr>
      <w:r>
        <w:rPr>
          <w:rStyle w:val="895pt0pt"/>
          <w:i/>
          <w:iCs/>
        </w:rPr>
        <w:t>Як і Шевченко, вона (Леся Ураїнка) мала право сказати своєму народові:</w:t>
      </w:r>
    </w:p>
    <w:p w:rsidR="007670BA" w:rsidRDefault="00D04CBE">
      <w:pPr>
        <w:pStyle w:val="80"/>
        <w:framePr w:w="5962" w:h="9170" w:hRule="exact" w:wrap="none" w:vAnchor="page" w:hAnchor="page" w:x="2693" w:y="4112"/>
        <w:shd w:val="clear" w:color="auto" w:fill="auto"/>
        <w:spacing w:line="206" w:lineRule="exact"/>
        <w:ind w:left="260" w:firstLine="0"/>
      </w:pPr>
      <w:r>
        <w:rPr>
          <w:rStyle w:val="895pt0pt"/>
          <w:i/>
          <w:iCs/>
        </w:rPr>
        <w:t>Народ наш, мов дитя, сліпеє зроду,</w:t>
      </w:r>
    </w:p>
    <w:p w:rsidR="007670BA" w:rsidRDefault="00D04CBE">
      <w:pPr>
        <w:pStyle w:val="80"/>
        <w:framePr w:w="5962" w:h="9170" w:hRule="exact" w:wrap="none" w:vAnchor="page" w:hAnchor="page" w:x="2693" w:y="4112"/>
        <w:shd w:val="clear" w:color="auto" w:fill="auto"/>
        <w:tabs>
          <w:tab w:val="left" w:pos="5511"/>
        </w:tabs>
        <w:spacing w:line="206" w:lineRule="exact"/>
        <w:ind w:left="260" w:firstLine="0"/>
      </w:pPr>
      <w:r>
        <w:rPr>
          <w:rStyle w:val="895pt0pt"/>
          <w:i/>
          <w:iCs/>
        </w:rPr>
        <w:t>Ніколи світа-сонця не видав,</w:t>
      </w:r>
      <w:r>
        <w:rPr>
          <w:rStyle w:val="89pt0pt"/>
        </w:rPr>
        <w:tab/>
        <w:t>уО,</w:t>
      </w:r>
    </w:p>
    <w:p w:rsidR="007670BA" w:rsidRDefault="00D04CBE">
      <w:pPr>
        <w:pStyle w:val="a6"/>
        <w:framePr w:wrap="none" w:vAnchor="page" w:hAnchor="page" w:x="8309" w:y="13347"/>
        <w:shd w:val="clear" w:color="auto" w:fill="auto"/>
        <w:spacing w:line="160" w:lineRule="exact"/>
        <w:ind w:left="40"/>
        <w:jc w:val="left"/>
      </w:pPr>
      <w:r>
        <w:rPr>
          <w:rStyle w:val="Arial8pt0pt0"/>
        </w:rPr>
        <w:t>13</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80"/>
        <w:framePr w:w="5885" w:h="6432" w:hRule="exact" w:wrap="none" w:vAnchor="page" w:hAnchor="page" w:x="3293" w:y="4110"/>
        <w:shd w:val="clear" w:color="auto" w:fill="auto"/>
        <w:spacing w:line="226" w:lineRule="exact"/>
        <w:ind w:left="20" w:firstLine="260"/>
      </w:pPr>
      <w:r>
        <w:rPr>
          <w:rStyle w:val="895pt0pt"/>
          <w:i/>
          <w:iCs/>
        </w:rPr>
        <w:lastRenderedPageBreak/>
        <w:t>За ворогів іде в огонь і в воду,</w:t>
      </w:r>
    </w:p>
    <w:p w:rsidR="007670BA" w:rsidRDefault="00D04CBE">
      <w:pPr>
        <w:pStyle w:val="80"/>
        <w:framePr w:w="5885" w:h="6432" w:hRule="exact" w:wrap="none" w:vAnchor="page" w:hAnchor="page" w:x="3293" w:y="4110"/>
        <w:shd w:val="clear" w:color="auto" w:fill="auto"/>
        <w:spacing w:line="226" w:lineRule="exact"/>
        <w:ind w:left="20" w:firstLine="260"/>
      </w:pPr>
      <w:r>
        <w:rPr>
          <w:rStyle w:val="895pt0pt"/>
          <w:i/>
          <w:iCs/>
        </w:rPr>
        <w:t>Катам своїх поводирів віддав...</w:t>
      </w:r>
      <w:r>
        <w:rPr>
          <w:rStyle w:val="89pt0pt"/>
        </w:rPr>
        <w:t xml:space="preserve"> (О. Козуля);</w:t>
      </w:r>
    </w:p>
    <w:p w:rsidR="007670BA" w:rsidRDefault="00D04CBE">
      <w:pPr>
        <w:pStyle w:val="11"/>
        <w:framePr w:w="5885" w:h="6432" w:hRule="exact" w:wrap="none" w:vAnchor="page" w:hAnchor="page" w:x="3293" w:y="4110"/>
        <w:shd w:val="clear" w:color="auto" w:fill="auto"/>
        <w:spacing w:before="0" w:after="0" w:line="226" w:lineRule="exact"/>
        <w:ind w:left="20" w:firstLine="260"/>
        <w:jc w:val="both"/>
      </w:pPr>
      <w:r>
        <w:rPr>
          <w:rStyle w:val="ArialUnicodeMS9pt0pt0"/>
        </w:rPr>
        <w:t>Якщо цитата є віршована, то вона в лапки не береться;</w:t>
      </w:r>
    </w:p>
    <w:p w:rsidR="007670BA" w:rsidRDefault="00D04CBE">
      <w:pPr>
        <w:pStyle w:val="80"/>
        <w:framePr w:w="5885" w:h="6432" w:hRule="exact" w:wrap="none" w:vAnchor="page" w:hAnchor="page" w:x="3293" w:y="4110"/>
        <w:numPr>
          <w:ilvl w:val="0"/>
          <w:numId w:val="116"/>
        </w:numPr>
        <w:shd w:val="clear" w:color="auto" w:fill="auto"/>
        <w:tabs>
          <w:tab w:val="left" w:pos="495"/>
        </w:tabs>
        <w:spacing w:line="226" w:lineRule="exact"/>
        <w:ind w:left="20" w:right="40" w:firstLine="260"/>
      </w:pPr>
      <w:r>
        <w:rPr>
          <w:rStyle w:val="895pt0pt"/>
          <w:i/>
          <w:iCs/>
        </w:rPr>
        <w:t xml:space="preserve">Велика й тяжка правда Шевченкового: “Де нема святої волі, не буде там добра ніколи"- знана нами не з чужої, а з власної долі </w:t>
      </w:r>
      <w:r>
        <w:rPr>
          <w:rStyle w:val="89pt0pt"/>
        </w:rPr>
        <w:t>(О. Козуля).</w:t>
      </w:r>
    </w:p>
    <w:p w:rsidR="007670BA" w:rsidRDefault="00D04CBE">
      <w:pPr>
        <w:pStyle w:val="11"/>
        <w:framePr w:w="5885" w:h="6432" w:hRule="exact" w:wrap="none" w:vAnchor="page" w:hAnchor="page" w:x="3293" w:y="4110"/>
        <w:shd w:val="clear" w:color="auto" w:fill="auto"/>
        <w:spacing w:before="0" w:after="0" w:line="226" w:lineRule="exact"/>
        <w:ind w:left="20" w:firstLine="260"/>
        <w:jc w:val="both"/>
      </w:pPr>
      <w:r>
        <w:rPr>
          <w:rStyle w:val="ArialUnicodeMS9pt0pt0"/>
        </w:rPr>
        <w:t>Прозова цитата в лапки береться.</w:t>
      </w:r>
    </w:p>
    <w:p w:rsidR="007670BA" w:rsidRDefault="00D04CBE">
      <w:pPr>
        <w:pStyle w:val="11"/>
        <w:framePr w:w="5885" w:h="6432" w:hRule="exact" w:wrap="none" w:vAnchor="page" w:hAnchor="page" w:x="3293" w:y="4110"/>
        <w:shd w:val="clear" w:color="auto" w:fill="auto"/>
        <w:spacing w:before="0" w:after="0" w:line="226" w:lineRule="exact"/>
        <w:ind w:left="20" w:right="40" w:firstLine="260"/>
        <w:jc w:val="both"/>
      </w:pPr>
      <w:r>
        <w:rPr>
          <w:rStyle w:val="ArialUnicodeMS9pt0pt0"/>
        </w:rPr>
        <w:t>Особливим видом цитування є використання чужих слів як час</w:t>
      </w:r>
      <w:r>
        <w:rPr>
          <w:rStyle w:val="ArialUnicodeMS9pt0pt0"/>
        </w:rPr>
        <w:softHyphen/>
        <w:t>тин речення автора без спеціального розмежування слів автора й цитати. Такі цитати на письмі беруться в лапки.</w:t>
      </w:r>
    </w:p>
    <w:p w:rsidR="007670BA" w:rsidRDefault="00D04CBE">
      <w:pPr>
        <w:pStyle w:val="80"/>
        <w:framePr w:w="5885" w:h="6432" w:hRule="exact" w:wrap="none" w:vAnchor="page" w:hAnchor="page" w:x="3293" w:y="4110"/>
        <w:shd w:val="clear" w:color="auto" w:fill="auto"/>
        <w:spacing w:after="180" w:line="226" w:lineRule="exact"/>
        <w:ind w:left="20" w:right="40" w:firstLine="260"/>
      </w:pPr>
      <w:r>
        <w:rPr>
          <w:rStyle w:val="895pt0pt"/>
          <w:i/>
          <w:iCs/>
        </w:rPr>
        <w:t>“Прадавністю історичної минувшини позначена велич хат і в древлянського Полісся, які, за образним висловом нашої славет</w:t>
      </w:r>
      <w:r>
        <w:rPr>
          <w:rStyle w:val="895pt0pt"/>
          <w:i/>
          <w:iCs/>
        </w:rPr>
        <w:softHyphen/>
        <w:t>ної сучасниці Ліни Костенко, неначе “... пароплави, що по зелених пагорбах пливуть”</w:t>
      </w:r>
      <w:r>
        <w:rPr>
          <w:rStyle w:val="89pt0pt"/>
        </w:rPr>
        <w:t xml:space="preserve"> (Т. Косміна).</w:t>
      </w:r>
    </w:p>
    <w:p w:rsidR="007670BA" w:rsidRDefault="00D04CBE">
      <w:pPr>
        <w:pStyle w:val="11"/>
        <w:framePr w:w="5885" w:h="6432" w:hRule="exact" w:wrap="none" w:vAnchor="page" w:hAnchor="page" w:x="3293" w:y="4110"/>
        <w:shd w:val="clear" w:color="auto" w:fill="auto"/>
        <w:spacing w:before="0" w:after="0" w:line="226" w:lineRule="exact"/>
        <w:ind w:left="20" w:right="40" w:firstLine="260"/>
        <w:jc w:val="both"/>
      </w:pPr>
      <w:r>
        <w:rPr>
          <w:rStyle w:val="ArialUnicodeMS9pt0pt0"/>
        </w:rPr>
        <w:t>ЧЛЕНИ РЕЧЕННЯ. Це структурно-організуючі елементи речен</w:t>
      </w:r>
      <w:r>
        <w:rPr>
          <w:rStyle w:val="ArialUnicodeMS9pt0pt0"/>
        </w:rPr>
        <w:softHyphen/>
        <w:t>ня, які вступають у структурні, синтаксичні зв’язки між собою.</w:t>
      </w:r>
    </w:p>
    <w:p w:rsidR="007670BA" w:rsidRDefault="00D04CBE">
      <w:pPr>
        <w:pStyle w:val="11"/>
        <w:framePr w:w="5885" w:h="6432" w:hRule="exact" w:wrap="none" w:vAnchor="page" w:hAnchor="page" w:x="3293" w:y="4110"/>
        <w:shd w:val="clear" w:color="auto" w:fill="auto"/>
        <w:spacing w:before="0" w:after="0" w:line="226" w:lineRule="exact"/>
        <w:ind w:left="20" w:right="40" w:firstLine="260"/>
        <w:jc w:val="both"/>
      </w:pPr>
      <w:r>
        <w:rPr>
          <w:rStyle w:val="ArialUnicodeMS9pt0pt0"/>
        </w:rPr>
        <w:t>Традиційно виділяють головні члени речення - підмет і присудок, що утворюють синтаксичний центр (див. ПІДМЕТ, ПРИСУДОК, ГО</w:t>
      </w:r>
      <w:r>
        <w:rPr>
          <w:rStyle w:val="ArialUnicodeMS9pt0pt0"/>
        </w:rPr>
        <w:softHyphen/>
        <w:t>ЛОВНІ ЧЛЕНИ РЕЧЕННЯ); другорядні - означення, додаток, приклад</w:t>
      </w:r>
      <w:r>
        <w:rPr>
          <w:rStyle w:val="ArialUnicodeMS9pt0pt0"/>
        </w:rPr>
        <w:softHyphen/>
        <w:t>ку, обставини часу, місця, причини, умови, допусту, мети, міри і сту</w:t>
      </w:r>
      <w:r>
        <w:rPr>
          <w:rStyle w:val="ArialUnicodeMS9pt0pt0"/>
        </w:rPr>
        <w:softHyphen/>
        <w:t>пеня, способу дії (див. ДРУГОРЯДНІ ЧЛЕНИ РЕЧЕННЯ).</w:t>
      </w:r>
    </w:p>
    <w:p w:rsidR="007670BA" w:rsidRDefault="00D04CBE">
      <w:pPr>
        <w:pStyle w:val="11"/>
        <w:framePr w:w="5885" w:h="6432" w:hRule="exact" w:wrap="none" w:vAnchor="page" w:hAnchor="page" w:x="3293" w:y="4110"/>
        <w:shd w:val="clear" w:color="auto" w:fill="auto"/>
        <w:spacing w:before="0" w:after="0" w:line="226" w:lineRule="exact"/>
        <w:ind w:left="20" w:right="40" w:firstLine="260"/>
        <w:jc w:val="both"/>
      </w:pPr>
      <w:r>
        <w:rPr>
          <w:rStyle w:val="ArialUnicodeMS9pt0pt0"/>
        </w:rPr>
        <w:t>Члени речення вичленовуються з речення як його будівельні ком</w:t>
      </w:r>
      <w:r>
        <w:rPr>
          <w:rStyle w:val="ArialUnicodeMS9pt0pt0"/>
        </w:rPr>
        <w:softHyphen/>
        <w:t>поненти, що характеризуються певним значенням. Поза реченням члени речення не існують.</w:t>
      </w:r>
    </w:p>
    <w:p w:rsidR="007670BA" w:rsidRDefault="00D04CBE">
      <w:pPr>
        <w:pStyle w:val="11"/>
        <w:framePr w:w="5885" w:h="6432" w:hRule="exact" w:wrap="none" w:vAnchor="page" w:hAnchor="page" w:x="3293" w:y="4110"/>
        <w:shd w:val="clear" w:color="auto" w:fill="auto"/>
        <w:spacing w:before="0" w:after="0" w:line="226" w:lineRule="exact"/>
        <w:ind w:left="20" w:right="40" w:firstLine="260"/>
        <w:jc w:val="both"/>
      </w:pPr>
      <w:r>
        <w:rPr>
          <w:rStyle w:val="ArialUnicodeMS9pt0pt0"/>
        </w:rPr>
        <w:t>Головні члени речення виражають основну думку. Другорядні чле</w:t>
      </w:r>
      <w:r>
        <w:rPr>
          <w:rStyle w:val="ArialUnicodeMS9pt0pt0"/>
        </w:rPr>
        <w:softHyphen/>
        <w:t>ни речення доповнюють і конкретизують її. Наприклад:</w:t>
      </w:r>
    </w:p>
    <w:p w:rsidR="007670BA" w:rsidRDefault="00D04CBE">
      <w:pPr>
        <w:pStyle w:val="80"/>
        <w:framePr w:w="5885" w:h="6432" w:hRule="exact" w:wrap="none" w:vAnchor="page" w:hAnchor="page" w:x="3293" w:y="4110"/>
        <w:shd w:val="clear" w:color="auto" w:fill="auto"/>
        <w:spacing w:line="226" w:lineRule="exact"/>
        <w:ind w:left="20" w:firstLine="260"/>
      </w:pPr>
      <w:r>
        <w:rPr>
          <w:rStyle w:val="895pt0pt"/>
          <w:i/>
          <w:iCs/>
        </w:rPr>
        <w:t xml:space="preserve">“Попереду </w:t>
      </w:r>
      <w:r>
        <w:rPr>
          <w:rStyle w:val="895pt0pt0"/>
          <w:i/>
          <w:iCs/>
        </w:rPr>
        <w:t>зблиснуло</w:t>
      </w:r>
      <w:r>
        <w:rPr>
          <w:rStyle w:val="895pt0pt"/>
          <w:i/>
          <w:iCs/>
        </w:rPr>
        <w:t xml:space="preserve"> озерце"</w:t>
      </w:r>
      <w:r>
        <w:rPr>
          <w:rStyle w:val="89pt0pt"/>
        </w:rPr>
        <w:t xml:space="preserve"> (Ю. Мушкетик);</w:t>
      </w:r>
    </w:p>
    <w:p w:rsidR="007670BA" w:rsidRDefault="00D04CBE">
      <w:pPr>
        <w:pStyle w:val="80"/>
        <w:framePr w:w="5885" w:h="2451" w:hRule="exact" w:wrap="none" w:vAnchor="page" w:hAnchor="page" w:x="3293" w:y="10647"/>
        <w:shd w:val="clear" w:color="auto" w:fill="auto"/>
        <w:spacing w:after="242" w:line="298" w:lineRule="exact"/>
        <w:ind w:left="20" w:right="40" w:firstLine="260"/>
      </w:pPr>
      <w:r>
        <w:rPr>
          <w:rStyle w:val="895pt0pt"/>
          <w:i/>
          <w:iCs/>
        </w:rPr>
        <w:t>“Безжальний час не владний над мовою людською"</w:t>
      </w:r>
      <w:r>
        <w:rPr>
          <w:rStyle w:val="89pt0pt"/>
        </w:rPr>
        <w:t xml:space="preserve"> (П. Загре- бельний).</w:t>
      </w:r>
    </w:p>
    <w:p w:rsidR="007670BA" w:rsidRDefault="00D04CBE">
      <w:pPr>
        <w:pStyle w:val="11"/>
        <w:framePr w:w="5885" w:h="2451" w:hRule="exact" w:wrap="none" w:vAnchor="page" w:hAnchor="page" w:x="3293" w:y="10647"/>
        <w:shd w:val="clear" w:color="auto" w:fill="auto"/>
        <w:spacing w:before="0" w:after="0" w:line="221" w:lineRule="exact"/>
        <w:ind w:left="20" w:right="40" w:firstLine="260"/>
        <w:jc w:val="both"/>
      </w:pPr>
      <w:r>
        <w:rPr>
          <w:rStyle w:val="ArialUnicodeMS9pt0pt0"/>
        </w:rPr>
        <w:t>ЧЛЕНОВАНІ РЕЧЕННЯ. За ознаками структурного вираження предикативних зв'язків речення поділяються на членовані та не- членовані. (Див. НЕЧЛЕНОВАНІ РЕЧЕННЯ).</w:t>
      </w:r>
    </w:p>
    <w:p w:rsidR="007670BA" w:rsidRDefault="00D04CBE">
      <w:pPr>
        <w:pStyle w:val="11"/>
        <w:framePr w:w="5885" w:h="2451" w:hRule="exact" w:wrap="none" w:vAnchor="page" w:hAnchor="page" w:x="3293" w:y="10647"/>
        <w:shd w:val="clear" w:color="auto" w:fill="auto"/>
        <w:spacing w:before="0" w:after="0" w:line="221" w:lineRule="exact"/>
        <w:ind w:left="20" w:right="40" w:firstLine="260"/>
        <w:jc w:val="both"/>
      </w:pPr>
      <w:r>
        <w:rPr>
          <w:rStyle w:val="ArialUnicodeMS9pt0pt0"/>
        </w:rPr>
        <w:t xml:space="preserve">Членованими є такі речення, в яких наявні формальні виразники предикативності і в складі яких виділяються окремі члени речення, </w:t>
      </w:r>
      <w:r>
        <w:rPr>
          <w:rStyle w:val="ArialUnicodeMS9pt0pt0"/>
          <w:lang w:val="ru-RU"/>
        </w:rPr>
        <w:t>пор.:</w:t>
      </w:r>
    </w:p>
    <w:p w:rsidR="007670BA" w:rsidRDefault="00D04CBE">
      <w:pPr>
        <w:pStyle w:val="80"/>
        <w:framePr w:w="5885" w:h="2451" w:hRule="exact" w:wrap="none" w:vAnchor="page" w:hAnchor="page" w:x="3293" w:y="10647"/>
        <w:shd w:val="clear" w:color="auto" w:fill="auto"/>
        <w:ind w:left="20" w:firstLine="260"/>
      </w:pPr>
      <w:r>
        <w:rPr>
          <w:rStyle w:val="895pt0pt"/>
          <w:i/>
          <w:iCs/>
        </w:rPr>
        <w:t>“Отож і там зажинки?"- “Напевне".</w:t>
      </w:r>
    </w:p>
    <w:p w:rsidR="007670BA" w:rsidRDefault="00D04CBE">
      <w:pPr>
        <w:pStyle w:val="a6"/>
        <w:framePr w:wrap="none" w:vAnchor="page" w:hAnchor="page" w:x="3289" w:y="13362"/>
        <w:shd w:val="clear" w:color="auto" w:fill="auto"/>
        <w:spacing w:line="160" w:lineRule="exact"/>
        <w:ind w:left="20"/>
        <w:jc w:val="left"/>
      </w:pPr>
      <w:r>
        <w:rPr>
          <w:rStyle w:val="Arial8pt0pt0"/>
        </w:rPr>
        <w:t>134</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60"/>
        <w:framePr w:wrap="none" w:vAnchor="page" w:hAnchor="page" w:x="2732" w:y="5221"/>
        <w:shd w:val="clear" w:color="auto" w:fill="auto"/>
        <w:spacing w:after="0" w:line="250" w:lineRule="exact"/>
        <w:ind w:left="20" w:firstLine="260"/>
      </w:pPr>
      <w:r>
        <w:rPr>
          <w:rStyle w:val="6125pt0pt"/>
        </w:rPr>
        <w:lastRenderedPageBreak/>
        <w:t>Розділ 7</w:t>
      </w:r>
    </w:p>
    <w:p w:rsidR="007670BA" w:rsidRDefault="00D04CBE">
      <w:pPr>
        <w:pStyle w:val="142"/>
        <w:framePr w:wrap="none" w:vAnchor="page" w:hAnchor="page" w:x="2732" w:y="5757"/>
        <w:shd w:val="clear" w:color="auto" w:fill="auto"/>
        <w:spacing w:before="0" w:after="0" w:line="410" w:lineRule="exact"/>
        <w:ind w:left="280"/>
      </w:pPr>
      <w:bookmarkStart w:id="29" w:name="bookmark28"/>
      <w:r>
        <w:t>культура мовлення</w:t>
      </w:r>
      <w:bookmarkEnd w:id="29"/>
    </w:p>
    <w:p w:rsidR="007670BA" w:rsidRDefault="00D04CBE">
      <w:pPr>
        <w:pStyle w:val="11"/>
        <w:framePr w:w="5923" w:h="6745" w:hRule="exact" w:wrap="none" w:vAnchor="page" w:hAnchor="page" w:x="2732" w:y="6515"/>
        <w:shd w:val="clear" w:color="auto" w:fill="auto"/>
        <w:spacing w:before="0" w:after="0" w:line="230" w:lineRule="exact"/>
        <w:ind w:left="20" w:right="40" w:firstLine="260"/>
        <w:jc w:val="both"/>
      </w:pPr>
      <w:r>
        <w:rPr>
          <w:rStyle w:val="ArialUnicodeMS9pt0pt0"/>
        </w:rPr>
        <w:t>АКЦЕНТОЛОГІЧНІ НОРМИ регулюють наголошуваність слів у су</w:t>
      </w:r>
      <w:r>
        <w:rPr>
          <w:rStyle w:val="ArialUnicodeMS9pt0pt0"/>
        </w:rPr>
        <w:softHyphen/>
        <w:t>часній українській літературній мові. Український наголос характери</w:t>
      </w:r>
      <w:r>
        <w:rPr>
          <w:rStyle w:val="ArialUnicodeMS9pt0pt0"/>
        </w:rPr>
        <w:softHyphen/>
        <w:t>зується рядом ознак: по-перше, він вільний, тобто не закріплений за якимось постійним для всіх слів місцем (заклад, писати, заголовок); по-друге, він рухомий, тобто часто змінює своє місце в різних фор</w:t>
      </w:r>
      <w:r>
        <w:rPr>
          <w:rStyle w:val="ArialUnicodeMS9pt0pt0"/>
        </w:rPr>
        <w:softHyphen/>
        <w:t>мах одного й того ж слова (вчигель-вчителі).</w:t>
      </w:r>
    </w:p>
    <w:p w:rsidR="007670BA" w:rsidRDefault="00D04CBE">
      <w:pPr>
        <w:pStyle w:val="11"/>
        <w:framePr w:w="5923" w:h="6745" w:hRule="exact" w:wrap="none" w:vAnchor="page" w:hAnchor="page" w:x="2732" w:y="6515"/>
        <w:shd w:val="clear" w:color="auto" w:fill="auto"/>
        <w:spacing w:before="0" w:after="0" w:line="230" w:lineRule="exact"/>
        <w:ind w:left="20" w:firstLine="260"/>
        <w:jc w:val="both"/>
      </w:pPr>
      <w:r>
        <w:rPr>
          <w:rStyle w:val="ArialUnicodeMS9pt0pt0"/>
        </w:rPr>
        <w:t>Наголосу нашій мові виконує функції: смислорозрізнювальну (мука</w:t>
      </w:r>
    </w:p>
    <w:p w:rsidR="007670BA" w:rsidRDefault="00D04CBE">
      <w:pPr>
        <w:pStyle w:val="11"/>
        <w:framePr w:w="5923" w:h="6745" w:hRule="exact" w:wrap="none" w:vAnchor="page" w:hAnchor="page" w:x="2732" w:y="6515"/>
        <w:numPr>
          <w:ilvl w:val="0"/>
          <w:numId w:val="95"/>
        </w:numPr>
        <w:shd w:val="clear" w:color="auto" w:fill="auto"/>
        <w:tabs>
          <w:tab w:val="left" w:pos="174"/>
        </w:tabs>
        <w:spacing w:before="0" w:after="0" w:line="230" w:lineRule="exact"/>
        <w:ind w:left="20" w:right="40"/>
        <w:jc w:val="both"/>
      </w:pPr>
      <w:r>
        <w:rPr>
          <w:rStyle w:val="ArialUnicodeMS9pt0pt0"/>
        </w:rPr>
        <w:t>мука, атлас - атлас, милувати - милувати); форморозрізнювальну (руки не подасть (Р. а.) - чисті руки (Н.в. множ.); частиномовнороз- різнювальну (тепло (прислівник) - тепло (іменник), туга (іменник) - туга (прикметник), поверх (іменНик) - поверх (прислівник/тощо.</w:t>
      </w:r>
    </w:p>
    <w:p w:rsidR="007670BA" w:rsidRDefault="00D04CBE">
      <w:pPr>
        <w:pStyle w:val="11"/>
        <w:framePr w:w="5923" w:h="6745" w:hRule="exact" w:wrap="none" w:vAnchor="page" w:hAnchor="page" w:x="2732" w:y="6515"/>
        <w:shd w:val="clear" w:color="auto" w:fill="auto"/>
        <w:spacing w:before="0" w:after="0" w:line="230" w:lineRule="exact"/>
        <w:ind w:left="20" w:right="40" w:firstLine="260"/>
        <w:jc w:val="both"/>
      </w:pPr>
      <w:r>
        <w:rPr>
          <w:rStyle w:val="ArialUnicodeMS9pt0pt0"/>
        </w:rPr>
        <w:t>Розрізняють наголоси словесний, логічний, емфатичний, синтагма</w:t>
      </w:r>
      <w:r>
        <w:rPr>
          <w:rStyle w:val="ArialUnicodeMS9pt0pt0"/>
        </w:rPr>
        <w:softHyphen/>
        <w:t>тичний.</w:t>
      </w:r>
    </w:p>
    <w:p w:rsidR="007670BA" w:rsidRDefault="00D04CBE">
      <w:pPr>
        <w:pStyle w:val="11"/>
        <w:framePr w:w="5923" w:h="6745" w:hRule="exact" w:wrap="none" w:vAnchor="page" w:hAnchor="page" w:x="2732" w:y="6515"/>
        <w:shd w:val="clear" w:color="auto" w:fill="auto"/>
        <w:spacing w:before="0" w:after="0" w:line="230" w:lineRule="exact"/>
        <w:ind w:left="20" w:right="40" w:firstLine="260"/>
        <w:jc w:val="both"/>
      </w:pPr>
      <w:r>
        <w:rPr>
          <w:rStyle w:val="ArialUnicodeMS9pt0pt1"/>
        </w:rPr>
        <w:t>Логічний</w:t>
      </w:r>
      <w:r>
        <w:rPr>
          <w:rStyle w:val="ArialUnicodeMS9pt0pt0"/>
        </w:rPr>
        <w:t xml:space="preserve"> наголос виділяє у складі речення слово для підсилення його смислового значення, для підкреслення важливості слова в змістовій структурі речення:</w:t>
      </w:r>
    </w:p>
    <w:p w:rsidR="007670BA" w:rsidRDefault="00D04CBE">
      <w:pPr>
        <w:pStyle w:val="231"/>
        <w:framePr w:w="5923" w:h="6745" w:hRule="exact" w:wrap="none" w:vAnchor="page" w:hAnchor="page" w:x="2732" w:y="6515"/>
        <w:shd w:val="clear" w:color="auto" w:fill="auto"/>
        <w:ind w:left="20"/>
      </w:pPr>
      <w:r>
        <w:rPr>
          <w:rStyle w:val="232"/>
          <w:b/>
          <w:bCs/>
          <w:i/>
          <w:iCs/>
        </w:rPr>
        <w:t>Ти</w:t>
      </w:r>
      <w:r>
        <w:t xml:space="preserve"> поїдеш до Києва? Ти </w:t>
      </w:r>
      <w:r>
        <w:rPr>
          <w:rStyle w:val="232"/>
          <w:b/>
          <w:bCs/>
          <w:i/>
          <w:iCs/>
        </w:rPr>
        <w:t>поїдеш</w:t>
      </w:r>
      <w:r>
        <w:t xml:space="preserve"> до Києва? Ти поїдеш </w:t>
      </w:r>
      <w:r>
        <w:rPr>
          <w:rStyle w:val="232"/>
          <w:b/>
          <w:bCs/>
          <w:i/>
          <w:iCs/>
        </w:rPr>
        <w:t>до Києва</w:t>
      </w:r>
      <w:r>
        <w:t>?</w:t>
      </w:r>
    </w:p>
    <w:p w:rsidR="007670BA" w:rsidRDefault="00D04CBE">
      <w:pPr>
        <w:pStyle w:val="11"/>
        <w:framePr w:w="5923" w:h="6745" w:hRule="exact" w:wrap="none" w:vAnchor="page" w:hAnchor="page" w:x="2732" w:y="6515"/>
        <w:shd w:val="clear" w:color="auto" w:fill="auto"/>
        <w:spacing w:before="0" w:after="0" w:line="230" w:lineRule="exact"/>
        <w:ind w:left="20" w:right="40" w:firstLine="260"/>
        <w:jc w:val="both"/>
      </w:pPr>
      <w:r>
        <w:rPr>
          <w:rStyle w:val="ArialUnicodeMS9pt0pt1"/>
        </w:rPr>
        <w:t>Синтагматичний</w:t>
      </w:r>
      <w:r>
        <w:rPr>
          <w:rStyle w:val="ArialUnicodeMS9pt0pt0"/>
        </w:rPr>
        <w:t xml:space="preserve">, або </w:t>
      </w:r>
      <w:r>
        <w:rPr>
          <w:rStyle w:val="ArialUnicodeMS9pt0pt1"/>
        </w:rPr>
        <w:t>тактовий</w:t>
      </w:r>
      <w:r>
        <w:rPr>
          <w:rStyle w:val="ArialUnicodeMS9pt0pt0"/>
        </w:rPr>
        <w:t>, наголос виділяє найважливіше слово у межах синтагми, навколо якої об’єднуються інші слабко наголошені чи ненаголошені слова.</w:t>
      </w:r>
    </w:p>
    <w:p w:rsidR="007670BA" w:rsidRDefault="00D04CBE">
      <w:pPr>
        <w:pStyle w:val="11"/>
        <w:framePr w:w="5923" w:h="6745" w:hRule="exact" w:wrap="none" w:vAnchor="page" w:hAnchor="page" w:x="2732" w:y="6515"/>
        <w:shd w:val="clear" w:color="auto" w:fill="auto"/>
        <w:spacing w:before="0" w:after="0" w:line="230" w:lineRule="exact"/>
        <w:ind w:left="20" w:right="40" w:firstLine="260"/>
        <w:jc w:val="both"/>
      </w:pPr>
      <w:r>
        <w:rPr>
          <w:rStyle w:val="ArialUnicodeMS9pt0pt0"/>
        </w:rPr>
        <w:t>Синтагматичний наголос, звичайно, падає на останнє слово син</w:t>
      </w:r>
      <w:r>
        <w:rPr>
          <w:rStyle w:val="ArialUnicodeMS9pt0pt0"/>
        </w:rPr>
        <w:softHyphen/>
        <w:t>тагми, якщо в реченні немає спеціально виділених слів.</w:t>
      </w:r>
    </w:p>
    <w:p w:rsidR="007670BA" w:rsidRDefault="00D04CBE">
      <w:pPr>
        <w:pStyle w:val="11"/>
        <w:framePr w:w="5923" w:h="6745" w:hRule="exact" w:wrap="none" w:vAnchor="page" w:hAnchor="page" w:x="2732" w:y="6515"/>
        <w:shd w:val="clear" w:color="auto" w:fill="auto"/>
        <w:spacing w:before="0" w:after="0" w:line="230" w:lineRule="exact"/>
        <w:ind w:left="20" w:right="40" w:firstLine="260"/>
        <w:jc w:val="both"/>
      </w:pPr>
      <w:r>
        <w:rPr>
          <w:rStyle w:val="ArialUnicodeMS9pt0pt0"/>
        </w:rPr>
        <w:t>Службові слова в українській мові власного, самостійного наголо</w:t>
      </w:r>
      <w:r>
        <w:rPr>
          <w:rStyle w:val="ArialUnicodeMS9pt0pt0"/>
        </w:rPr>
        <w:softHyphen/>
        <w:t>су не мають. У складних і складноскорочених словах, крім основного, може бути і побічний наголос (городина, виховувати, визволителі, легкоатлет, сінозбирач).</w:t>
      </w:r>
    </w:p>
    <w:p w:rsidR="007670BA" w:rsidRDefault="00D04CBE">
      <w:pPr>
        <w:pStyle w:val="11"/>
        <w:framePr w:w="5923" w:h="6745" w:hRule="exact" w:wrap="none" w:vAnchor="page" w:hAnchor="page" w:x="2732" w:y="6515"/>
        <w:shd w:val="clear" w:color="auto" w:fill="auto"/>
        <w:spacing w:before="0" w:after="0" w:line="230" w:lineRule="exact"/>
        <w:ind w:left="20" w:right="40" w:firstLine="260"/>
        <w:jc w:val="both"/>
      </w:pPr>
      <w:r>
        <w:rPr>
          <w:rStyle w:val="ArialUnicodeMS9pt0pt0"/>
        </w:rPr>
        <w:t>Нормативність наголошування можна перевірити за “Орфоепічним словником української мови” М. Погрібного (К. 1989); Словником труд</w:t>
      </w:r>
      <w:r>
        <w:rPr>
          <w:rStyle w:val="ArialUnicodeMS9pt0pt0"/>
        </w:rPr>
        <w:softHyphen/>
        <w:t>нощів української мови" (К., 1989); “Словником-довідником. Складні</w:t>
      </w:r>
    </w:p>
    <w:p w:rsidR="007670BA" w:rsidRDefault="00D04CBE">
      <w:pPr>
        <w:pStyle w:val="34"/>
        <w:framePr w:wrap="none" w:vAnchor="page" w:hAnchor="page" w:x="8319" w:y="13278"/>
        <w:shd w:val="clear" w:color="auto" w:fill="auto"/>
        <w:spacing w:line="290" w:lineRule="exact"/>
        <w:ind w:left="20"/>
        <w:jc w:val="left"/>
      </w:pPr>
      <w:r>
        <w:t>135</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51" w:h="9136" w:hRule="exact" w:wrap="none" w:vAnchor="page" w:hAnchor="page" w:x="3310" w:y="4113"/>
        <w:shd w:val="clear" w:color="auto" w:fill="auto"/>
        <w:spacing w:before="0" w:after="176" w:line="221" w:lineRule="exact"/>
        <w:ind w:left="20" w:right="40"/>
        <w:jc w:val="both"/>
      </w:pPr>
      <w:r>
        <w:rPr>
          <w:rStyle w:val="ArialUnicodeMS9pt0pt0"/>
        </w:rPr>
        <w:lastRenderedPageBreak/>
        <w:t>випадки наголошення" С. І. Головащука (К., 1995), “Чи правильно ми говоримо?” Є. Чака (К., 1997) тощо.</w:t>
      </w:r>
    </w:p>
    <w:p w:rsidR="007670BA" w:rsidRDefault="00D04CBE">
      <w:pPr>
        <w:pStyle w:val="11"/>
        <w:framePr w:w="5851" w:h="9136" w:hRule="exact" w:wrap="none" w:vAnchor="page" w:hAnchor="page" w:x="3310" w:y="4113"/>
        <w:shd w:val="clear" w:color="auto" w:fill="auto"/>
        <w:spacing w:before="0" w:after="0" w:line="226" w:lineRule="exact"/>
        <w:ind w:left="20" w:right="20" w:firstLine="260"/>
        <w:jc w:val="both"/>
      </w:pPr>
      <w:r>
        <w:rPr>
          <w:rStyle w:val="ArialUnicodeMS9pt0pt0"/>
        </w:rPr>
        <w:t>ВАРІАНТНІСТЬ НОРМИ визначається й обмежується системою мови. Варіантом називають видозміну або різновид мовної одиниці: фонеми, морфеми, слова тощо. Довільне вживання не органічних для мовної системи варіантних елементів є не порушенням норми, а по</w:t>
      </w:r>
      <w:r>
        <w:rPr>
          <w:rStyle w:val="ArialUnicodeMS9pt0pt0"/>
        </w:rPr>
        <w:softHyphen/>
        <w:t>рушенням мовної системи, наприклад, неправильне утворювання осо</w:t>
      </w:r>
      <w:r>
        <w:rPr>
          <w:rStyle w:val="ArialUnicodeMS9pt0pt0"/>
        </w:rPr>
        <w:softHyphen/>
        <w:t xml:space="preserve">бових дієслів: </w:t>
      </w:r>
      <w:r>
        <w:rPr>
          <w:rStyle w:val="ArialUnicodeMS0pt"/>
        </w:rPr>
        <w:t>полять, мелять, колять, боряться, ходімте замість полють, мелють, колють, борються, ходім.</w:t>
      </w:r>
    </w:p>
    <w:p w:rsidR="007670BA" w:rsidRDefault="00D04CBE">
      <w:pPr>
        <w:pStyle w:val="11"/>
        <w:framePr w:w="5851" w:h="9136" w:hRule="exact" w:wrap="none" w:vAnchor="page" w:hAnchor="page" w:x="3310" w:y="4113"/>
        <w:shd w:val="clear" w:color="auto" w:fill="auto"/>
        <w:spacing w:before="0" w:after="0" w:line="226" w:lineRule="exact"/>
        <w:ind w:left="20" w:right="20" w:firstLine="260"/>
        <w:jc w:val="both"/>
      </w:pPr>
      <w:r>
        <w:rPr>
          <w:rStyle w:val="ArialUnicodeMS9pt0pt0"/>
        </w:rPr>
        <w:t>Питання норми пов'язуються з існуванням у мові не одного, а кількох однозначних, паралельних елементів вираження, що перебу</w:t>
      </w:r>
      <w:r>
        <w:rPr>
          <w:rStyle w:val="ArialUnicodeMS9pt0pt0"/>
        </w:rPr>
        <w:softHyphen/>
        <w:t>вають в опозиції до інших однорідних елементів її системи (</w:t>
      </w:r>
      <w:r>
        <w:rPr>
          <w:rStyle w:val="ArialUnicodeMS0pt"/>
        </w:rPr>
        <w:t>легень і легенів).</w:t>
      </w:r>
    </w:p>
    <w:p w:rsidR="007670BA" w:rsidRDefault="00D04CBE">
      <w:pPr>
        <w:pStyle w:val="11"/>
        <w:framePr w:w="5851" w:h="9136" w:hRule="exact" w:wrap="none" w:vAnchor="page" w:hAnchor="page" w:x="3310" w:y="4113"/>
        <w:shd w:val="clear" w:color="auto" w:fill="auto"/>
        <w:spacing w:before="0" w:after="0" w:line="226" w:lineRule="exact"/>
        <w:ind w:left="20" w:right="20" w:firstLine="260"/>
        <w:jc w:val="both"/>
      </w:pPr>
      <w:r>
        <w:rPr>
          <w:rStyle w:val="ArialUnicodeMS9pt0pt0"/>
        </w:rPr>
        <w:t>Найбільше умов для індивідуального вибору у використанні мов</w:t>
      </w:r>
      <w:r>
        <w:rPr>
          <w:rStyle w:val="ArialUnicodeMS9pt0pt0"/>
        </w:rPr>
        <w:softHyphen/>
        <w:t>ної норми є там, де існують синонімічні, дублетні засоби висловлен</w:t>
      </w:r>
      <w:r>
        <w:rPr>
          <w:rStyle w:val="ArialUnicodeMS9pt0pt0"/>
        </w:rPr>
        <w:softHyphen/>
        <w:t xml:space="preserve">ня, наприклад: у фонетиці </w:t>
      </w:r>
      <w:r>
        <w:rPr>
          <w:rStyle w:val="ArialUnicodeMS0pt"/>
        </w:rPr>
        <w:t>(вільний-вольний, у лісі-в лісі, зіпріти- зопріти)',</w:t>
      </w:r>
      <w:r>
        <w:rPr>
          <w:rStyle w:val="ArialUnicodeMS9pt0pt0"/>
        </w:rPr>
        <w:t xml:space="preserve"> морфології </w:t>
      </w:r>
      <w:r>
        <w:rPr>
          <w:rStyle w:val="ArialUnicodeMS0pt"/>
        </w:rPr>
        <w:t>(робітникові, розумові - робітнику, розуму; баб</w:t>
      </w:r>
    </w:p>
    <w:p w:rsidR="007670BA" w:rsidRDefault="00D04CBE">
      <w:pPr>
        <w:pStyle w:val="11"/>
        <w:framePr w:w="5851" w:h="9136" w:hRule="exact" w:wrap="none" w:vAnchor="page" w:hAnchor="page" w:x="3310" w:y="4113"/>
        <w:numPr>
          <w:ilvl w:val="0"/>
          <w:numId w:val="95"/>
        </w:numPr>
        <w:shd w:val="clear" w:color="auto" w:fill="auto"/>
        <w:tabs>
          <w:tab w:val="left" w:pos="169"/>
        </w:tabs>
        <w:spacing w:before="0" w:after="180" w:line="226" w:lineRule="exact"/>
        <w:ind w:left="20" w:right="20"/>
        <w:jc w:val="both"/>
      </w:pPr>
      <w:r>
        <w:rPr>
          <w:rStyle w:val="ArialUnicodeMS0pt"/>
        </w:rPr>
        <w:t>бабів, гостями - гістьми),</w:t>
      </w:r>
      <w:r>
        <w:rPr>
          <w:rStyle w:val="ArialUnicodeMS9pt0pt0"/>
        </w:rPr>
        <w:t xml:space="preserve"> словотвірні </w:t>
      </w:r>
      <w:r>
        <w:rPr>
          <w:rStyle w:val="ArialUnicodeMS0pt"/>
        </w:rPr>
        <w:t>(буряківник- буряковод),</w:t>
      </w:r>
      <w:r>
        <w:rPr>
          <w:rStyle w:val="ArialUnicodeMS9pt0pt0"/>
        </w:rPr>
        <w:t xml:space="preserve"> у синтаксисі (паралельні форми прямого додатка іменників на означен</w:t>
      </w:r>
      <w:r>
        <w:rPr>
          <w:rStyle w:val="ArialUnicodeMS9pt0pt0"/>
        </w:rPr>
        <w:softHyphen/>
        <w:t xml:space="preserve">ня істот у Зн. відмінку множини, </w:t>
      </w:r>
      <w:r>
        <w:rPr>
          <w:rStyle w:val="ArialUnicodeMS0pt"/>
        </w:rPr>
        <w:t>пасу овець</w:t>
      </w:r>
      <w:r>
        <w:rPr>
          <w:rStyle w:val="ArialUnicodeMS9pt0pt0"/>
        </w:rPr>
        <w:t xml:space="preserve"> - </w:t>
      </w:r>
      <w:r>
        <w:rPr>
          <w:rStyle w:val="ArialUnicodeMS0pt"/>
        </w:rPr>
        <w:t>пасу вівці)</w:t>
      </w:r>
      <w:r>
        <w:rPr>
          <w:rStyle w:val="ArialUnicodeMS9pt0pt0"/>
        </w:rPr>
        <w:t xml:space="preserve"> та особливо у лексиці і фразеології. Варіанти завжди є перехідною ланкою від ста</w:t>
      </w:r>
      <w:r>
        <w:rPr>
          <w:rStyle w:val="ArialUnicodeMS9pt0pt0"/>
        </w:rPr>
        <w:softHyphen/>
        <w:t>рої норми до нової, вони дають змогу побачити співіснування старої й нової норми, допомагають звикнути до нової форми, роблять зміну норми менш відчутною і болісною. Один із дублетних варіантів може з часом виходити з ужитку, переходити в розряд архаїчних. Наприк</w:t>
      </w:r>
      <w:r>
        <w:rPr>
          <w:rStyle w:val="ArialUnicodeMS9pt0pt0"/>
        </w:rPr>
        <w:softHyphen/>
        <w:t xml:space="preserve">лад, слово </w:t>
      </w:r>
      <w:r>
        <w:rPr>
          <w:rStyle w:val="ArialUnicodeMS0pt"/>
        </w:rPr>
        <w:t>вугілля</w:t>
      </w:r>
      <w:r>
        <w:rPr>
          <w:rStyle w:val="ArialUnicodeMS9pt0pt0"/>
        </w:rPr>
        <w:t xml:space="preserve"> мало наголос на першому складі у XIX ст., а су</w:t>
      </w:r>
      <w:r>
        <w:rPr>
          <w:rStyle w:val="ArialUnicodeMS9pt0pt0"/>
        </w:rPr>
        <w:softHyphen/>
        <w:t xml:space="preserve">часні словники фіксують два наголоси: </w:t>
      </w:r>
      <w:r>
        <w:rPr>
          <w:rStyle w:val="ArialUnicodeMS0pt"/>
        </w:rPr>
        <w:t>вугілля</w:t>
      </w:r>
      <w:r>
        <w:rPr>
          <w:rStyle w:val="ArialUnicodeMS9pt0pt0"/>
        </w:rPr>
        <w:t xml:space="preserve"> і </w:t>
      </w:r>
      <w:r>
        <w:rPr>
          <w:rStyle w:val="ArialUnicodeMS0pt"/>
        </w:rPr>
        <w:t>вугілля,</w:t>
      </w:r>
      <w:r>
        <w:rPr>
          <w:rStyle w:val="ArialUnicodeMS9pt0pt0"/>
        </w:rPr>
        <w:t xml:space="preserve"> хоча ос</w:t>
      </w:r>
      <w:r>
        <w:rPr>
          <w:rStyle w:val="ArialUnicodeMS9pt0pt0"/>
        </w:rPr>
        <w:softHyphen/>
        <w:t>таннє виходить з ужитку. Отже, поряд з варіантами, що допускають</w:t>
      </w:r>
      <w:r>
        <w:rPr>
          <w:rStyle w:val="ArialUnicodeMS9pt0pt0"/>
        </w:rPr>
        <w:softHyphen/>
        <w:t>ся нормою, існує багато таких, які є відхиленням від рекомендованої норми і вважаються мовними помилками.</w:t>
      </w:r>
    </w:p>
    <w:p w:rsidR="007670BA" w:rsidRDefault="00D04CBE">
      <w:pPr>
        <w:pStyle w:val="11"/>
        <w:framePr w:w="5851" w:h="9136" w:hRule="exact" w:wrap="none" w:vAnchor="page" w:hAnchor="page" w:x="3310" w:y="4113"/>
        <w:shd w:val="clear" w:color="auto" w:fill="auto"/>
        <w:spacing w:before="0" w:after="0" w:line="226" w:lineRule="exact"/>
        <w:ind w:left="20" w:right="20" w:firstLine="260"/>
        <w:jc w:val="both"/>
      </w:pPr>
      <w:r>
        <w:rPr>
          <w:rStyle w:val="ArialUnicodeMS9pt0pt0"/>
        </w:rPr>
        <w:t>ГРАМАТИЧНІ НОРМИ - це вибір правильного закінчення відмінко</w:t>
      </w:r>
      <w:r>
        <w:rPr>
          <w:rStyle w:val="ArialUnicodeMS9pt0pt0"/>
        </w:rPr>
        <w:softHyphen/>
        <w:t>вих та особових форм, синтаксичної форми. Дотримуватись граматич</w:t>
      </w:r>
      <w:r>
        <w:rPr>
          <w:rStyle w:val="ArialUnicodeMS9pt0pt0"/>
        </w:rPr>
        <w:softHyphen/>
        <w:t>них норм - значить стежити за будовою речення, вислову, фрази. Граматичні норми визначають правила зміни слів, зв'язку їх у реченні і надають мові стрункого, осмисленого характеру. Серед граматич</w:t>
      </w:r>
      <w:r>
        <w:rPr>
          <w:rStyle w:val="ArialUnicodeMS9pt0pt0"/>
        </w:rPr>
        <w:softHyphen/>
        <w:t>них норм виділяють словотвірні, морфологічні та синтаксичні норми.</w:t>
      </w:r>
    </w:p>
    <w:p w:rsidR="007670BA" w:rsidRDefault="00D04CBE">
      <w:pPr>
        <w:pStyle w:val="11"/>
        <w:framePr w:w="5851" w:h="9136" w:hRule="exact" w:wrap="none" w:vAnchor="page" w:hAnchor="page" w:x="3310" w:y="4113"/>
        <w:shd w:val="clear" w:color="auto" w:fill="auto"/>
        <w:spacing w:before="0" w:after="0" w:line="226" w:lineRule="exact"/>
        <w:ind w:left="20" w:right="20" w:firstLine="260"/>
        <w:jc w:val="both"/>
      </w:pPr>
      <w:r>
        <w:rPr>
          <w:rStyle w:val="ArialUnicodeMS9pt0pt0"/>
        </w:rPr>
        <w:t>Важливе значення граматичних норм у сучасній українській літе</w:t>
      </w:r>
      <w:r>
        <w:rPr>
          <w:rStyle w:val="ArialUnicodeMS9pt0pt0"/>
        </w:rPr>
        <w:softHyphen/>
        <w:t>ратурній мові зумовлене провідною роллю граматики у збереженні</w:t>
      </w:r>
    </w:p>
    <w:p w:rsidR="007670BA" w:rsidRDefault="00D04CBE">
      <w:pPr>
        <w:pStyle w:val="a6"/>
        <w:framePr w:wrap="none" w:vAnchor="page" w:hAnchor="page" w:x="3310" w:y="13347"/>
        <w:shd w:val="clear" w:color="auto" w:fill="auto"/>
        <w:spacing w:line="160" w:lineRule="exact"/>
        <w:ind w:left="20"/>
        <w:jc w:val="left"/>
      </w:pPr>
      <w:r>
        <w:rPr>
          <w:rStyle w:val="Arial8pt0pt0"/>
        </w:rPr>
        <w:t>136</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38" w:h="9127" w:hRule="exact" w:wrap="none" w:vAnchor="page" w:hAnchor="page" w:x="2717" w:y="4119"/>
        <w:shd w:val="clear" w:color="auto" w:fill="auto"/>
        <w:spacing w:before="0" w:after="0" w:line="226" w:lineRule="exact"/>
        <w:ind w:left="20" w:right="20"/>
        <w:jc w:val="both"/>
      </w:pPr>
      <w:r>
        <w:rPr>
          <w:rStyle w:val="ArialUnicodeMS9pt0pt0"/>
        </w:rPr>
        <w:lastRenderedPageBreak/>
        <w:t>стійкості мовної системи, адже утримання процесів словотворчості у межах тієї самої системи для забезпечення зв’язку між поколін</w:t>
      </w:r>
      <w:r>
        <w:rPr>
          <w:rStyle w:val="ArialUnicodeMS9pt0pt0"/>
        </w:rPr>
        <w:softHyphen/>
        <w:t>нями здійснює граматичний ярус мови.</w:t>
      </w:r>
    </w:p>
    <w:p w:rsidR="007670BA" w:rsidRDefault="00D04CBE">
      <w:pPr>
        <w:pStyle w:val="11"/>
        <w:framePr w:w="5938" w:h="9127" w:hRule="exact" w:wrap="none" w:vAnchor="page" w:hAnchor="page" w:x="2717" w:y="4119"/>
        <w:shd w:val="clear" w:color="auto" w:fill="auto"/>
        <w:spacing w:before="0" w:after="0" w:line="226" w:lineRule="exact"/>
        <w:ind w:left="20" w:right="40" w:firstLine="280"/>
        <w:jc w:val="both"/>
      </w:pPr>
      <w:r>
        <w:rPr>
          <w:rStyle w:val="ArialUnicodeMS9pt0pt0"/>
        </w:rPr>
        <w:t>У результаті тривалого складного розвитку української мови і складних взаємовпливів мови і її відгалужень (діалектів, говорів, про</w:t>
      </w:r>
      <w:r>
        <w:rPr>
          <w:rStyle w:val="ArialUnicodeMS9pt0pt0"/>
        </w:rPr>
        <w:softHyphen/>
        <w:t>фесійних сфер мови) у граматичній будові української мови немає й на сьогодні чіткої однотипності. Динамічна картина у сфері грама</w:t>
      </w:r>
      <w:r>
        <w:rPr>
          <w:rStyle w:val="ArialUnicodeMS9pt0pt0"/>
        </w:rPr>
        <w:softHyphen/>
        <w:t>тичних норм української літературної мови, що спостерігається ос</w:t>
      </w:r>
      <w:r>
        <w:rPr>
          <w:rStyle w:val="ArialUnicodeMS9pt0pt0"/>
        </w:rPr>
        <w:softHyphen/>
        <w:t xml:space="preserve">таннім часом, викликана, з одного боку, оживленням багатьох форм, що зумовлено максимальним розширенням і поглибленням сфер функціонування української мови як державної, з другого боку - нор- малізаційними тенденціями. У нашій мові існують численні дублетні граматичні форми, одна з яких нормативна і завжди більш вживана, друга - просторічна, діалектна чи застаріла, тобто вужча за сферою вживання, наприклад: </w:t>
      </w:r>
      <w:r>
        <w:rPr>
          <w:rStyle w:val="ArialUnicodeMS0pt"/>
        </w:rPr>
        <w:t>штанями</w:t>
      </w:r>
      <w:r>
        <w:rPr>
          <w:rStyle w:val="ArialUnicodeMS9pt0pt0"/>
        </w:rPr>
        <w:t xml:space="preserve"> - </w:t>
      </w:r>
      <w:r>
        <w:rPr>
          <w:rStyle w:val="ArialUnicodeMS0pt"/>
        </w:rPr>
        <w:t>штаньми</w:t>
      </w:r>
      <w:r>
        <w:rPr>
          <w:rStyle w:val="ArialUnicodeMS9pt0pt0"/>
        </w:rPr>
        <w:t xml:space="preserve"> - </w:t>
      </w:r>
      <w:r>
        <w:rPr>
          <w:rStyle w:val="ArialUnicodeMS0pt"/>
        </w:rPr>
        <w:t>штанами.</w:t>
      </w:r>
    </w:p>
    <w:p w:rsidR="007670BA" w:rsidRDefault="00D04CBE">
      <w:pPr>
        <w:pStyle w:val="11"/>
        <w:framePr w:w="5938" w:h="9127" w:hRule="exact" w:wrap="none" w:vAnchor="page" w:hAnchor="page" w:x="2717" w:y="4119"/>
        <w:shd w:val="clear" w:color="auto" w:fill="auto"/>
        <w:spacing w:before="0" w:after="180" w:line="226" w:lineRule="exact"/>
        <w:ind w:left="20" w:right="40" w:firstLine="280"/>
        <w:jc w:val="both"/>
      </w:pPr>
      <w:r>
        <w:rPr>
          <w:rStyle w:val="ArialUnicodeMS9pt0pt0"/>
        </w:rPr>
        <w:t>Вироблення граматичних норм української мови сьогодні не пе</w:t>
      </w:r>
      <w:r>
        <w:rPr>
          <w:rStyle w:val="ArialUnicodeMS9pt0pt0"/>
        </w:rPr>
        <w:softHyphen/>
        <w:t>ретинає шлях говірковому мовленню, хоча його вживаність перебу</w:t>
      </w:r>
      <w:r>
        <w:rPr>
          <w:rStyle w:val="ArialUnicodeMS9pt0pt0"/>
        </w:rPr>
        <w:softHyphen/>
        <w:t xml:space="preserve">ває у прямій залежності від рівня унормованості та опанування нормами літературної мови. Так, обидві форми іменника </w:t>
      </w:r>
      <w:r>
        <w:rPr>
          <w:rStyle w:val="ArialUnicodeMS0pt0"/>
        </w:rPr>
        <w:t>тато</w:t>
      </w:r>
      <w:r>
        <w:rPr>
          <w:rStyle w:val="ArialUnicodeMS9pt0pt0"/>
        </w:rPr>
        <w:t xml:space="preserve"> у Р. відмінку множини (</w:t>
      </w:r>
      <w:r>
        <w:rPr>
          <w:rStyle w:val="ArialUnicodeMS0pt"/>
        </w:rPr>
        <w:t>тат</w:t>
      </w:r>
      <w:r>
        <w:rPr>
          <w:rStyle w:val="ArialUnicodeMS9pt0pt0"/>
        </w:rPr>
        <w:t xml:space="preserve"> - </w:t>
      </w:r>
      <w:r>
        <w:rPr>
          <w:rStyle w:val="ArialUnicodeMS0pt"/>
        </w:rPr>
        <w:t>татів)</w:t>
      </w:r>
      <w:r>
        <w:rPr>
          <w:rStyle w:val="ArialUnicodeMS9pt0pt0"/>
        </w:rPr>
        <w:t xml:space="preserve"> за новим правописом є норма</w:t>
      </w:r>
      <w:r>
        <w:rPr>
          <w:rStyle w:val="ArialUnicodeMS9pt0pt0"/>
        </w:rPr>
        <w:softHyphen/>
        <w:t xml:space="preserve">тивними, хоча нещодавно словоформа </w:t>
      </w:r>
      <w:r>
        <w:rPr>
          <w:rStyle w:val="ArialUnicodeMS0pt0"/>
        </w:rPr>
        <w:t>татів</w:t>
      </w:r>
      <w:r>
        <w:rPr>
          <w:rStyle w:val="ArialUnicodeMS9pt0pt0"/>
        </w:rPr>
        <w:t xml:space="preserve"> вважалася розмов</w:t>
      </w:r>
      <w:r>
        <w:rPr>
          <w:rStyle w:val="ArialUnicodeMS9pt0pt0"/>
        </w:rPr>
        <w:softHyphen/>
        <w:t>ною, нелітературною.</w:t>
      </w:r>
    </w:p>
    <w:p w:rsidR="007670BA" w:rsidRDefault="00D04CBE">
      <w:pPr>
        <w:pStyle w:val="11"/>
        <w:framePr w:w="5938" w:h="9127" w:hRule="exact" w:wrap="none" w:vAnchor="page" w:hAnchor="page" w:x="2717" w:y="4119"/>
        <w:shd w:val="clear" w:color="auto" w:fill="auto"/>
        <w:spacing w:before="0" w:after="0" w:line="226" w:lineRule="exact"/>
        <w:ind w:left="20" w:right="40" w:firstLine="280"/>
        <w:jc w:val="both"/>
      </w:pPr>
      <w:r>
        <w:rPr>
          <w:rStyle w:val="ArialUnicodeMS9pt0pt0"/>
        </w:rPr>
        <w:t>КОДИФІКОВАНА НОРМА - це офіційне визнання української літе</w:t>
      </w:r>
      <w:r>
        <w:rPr>
          <w:rStyle w:val="ArialUnicodeMS9pt0pt0"/>
        </w:rPr>
        <w:softHyphen/>
        <w:t>ратурної мови й опис її у граматиках, словниках, довідниках, що мають авторитет у суспільстві. Кодифікована норма стійкіша від некодифіко- ваної, особливо якщо кодифікація відома широким колам населення. Кодифікація відкриває можливість забезпечити більшу усталеність норми, попередні напівстихійні і нібито не контрольовані її зміни.</w:t>
      </w:r>
    </w:p>
    <w:p w:rsidR="007670BA" w:rsidRDefault="00D04CBE">
      <w:pPr>
        <w:pStyle w:val="11"/>
        <w:framePr w:w="5938" w:h="9127" w:hRule="exact" w:wrap="none" w:vAnchor="page" w:hAnchor="page" w:x="2717" w:y="4119"/>
        <w:shd w:val="clear" w:color="auto" w:fill="auto"/>
        <w:spacing w:before="0" w:after="217" w:line="226" w:lineRule="exact"/>
        <w:ind w:left="20" w:right="40" w:firstLine="280"/>
        <w:jc w:val="both"/>
      </w:pPr>
      <w:r>
        <w:rPr>
          <w:rStyle w:val="ArialUnicodeMS9pt0pt0"/>
        </w:rPr>
        <w:t>Так, розмовне мовлення наполегливо нав’язує носіям мови наго</w:t>
      </w:r>
      <w:r>
        <w:rPr>
          <w:rStyle w:val="ArialUnicodeMS9pt0pt0"/>
        </w:rPr>
        <w:softHyphen/>
        <w:t xml:space="preserve">лос </w:t>
      </w:r>
      <w:r>
        <w:rPr>
          <w:rStyle w:val="ArialUnicodeMS0pt"/>
        </w:rPr>
        <w:t>(випадок, читання, квартал),</w:t>
      </w:r>
      <w:r>
        <w:rPr>
          <w:rStyle w:val="ArialUnicodeMS9pt0pt0"/>
        </w:rPr>
        <w:t xml:space="preserve"> та правильними є наступні наго</w:t>
      </w:r>
      <w:r>
        <w:rPr>
          <w:rStyle w:val="ArialUnicodeMS9pt0pt0"/>
        </w:rPr>
        <w:softHyphen/>
        <w:t xml:space="preserve">лоси в словах </w:t>
      </w:r>
      <w:r>
        <w:rPr>
          <w:rStyle w:val="ArialUnicodeMS0pt"/>
        </w:rPr>
        <w:t>випадок, чита'ння, квартал,</w:t>
      </w:r>
      <w:r>
        <w:rPr>
          <w:rStyle w:val="ArialUnicodeMS9pt0pt0"/>
        </w:rPr>
        <w:t xml:space="preserve"> що зафіксовані в орфо</w:t>
      </w:r>
      <w:r>
        <w:rPr>
          <w:rStyle w:val="ArialUnicodeMS9pt0pt0"/>
        </w:rPr>
        <w:softHyphen/>
        <w:t>епічних словниках, які служать довідниками нормативної вимови і нор</w:t>
      </w:r>
      <w:r>
        <w:rPr>
          <w:rStyle w:val="ArialUnicodeMS9pt0pt0"/>
        </w:rPr>
        <w:softHyphen/>
        <w:t>мативного наголосу. В орфографічних словниках подається перелік слів у їх нормативному написанні. Тлумачні нормативні словники теж відображають словниковий склад сучасної української мови і відо</w:t>
      </w:r>
      <w:r>
        <w:rPr>
          <w:rStyle w:val="ArialUnicodeMS9pt0pt0"/>
        </w:rPr>
        <w:softHyphen/>
        <w:t>мості про нього подаються відповідно до існуючих мовних норм.</w:t>
      </w:r>
    </w:p>
    <w:p w:rsidR="007670BA" w:rsidRDefault="00D04CBE">
      <w:pPr>
        <w:pStyle w:val="11"/>
        <w:framePr w:w="5938" w:h="9127" w:hRule="exact" w:wrap="none" w:vAnchor="page" w:hAnchor="page" w:x="2717" w:y="4119"/>
        <w:shd w:val="clear" w:color="auto" w:fill="auto"/>
        <w:spacing w:before="0" w:after="0" w:line="180" w:lineRule="exact"/>
        <w:ind w:left="20" w:firstLine="280"/>
        <w:jc w:val="both"/>
      </w:pPr>
      <w:r>
        <w:rPr>
          <w:rStyle w:val="ArialUnicodeMS9pt0pt0"/>
        </w:rPr>
        <w:t>КУЛЬТУРА МОВИ (МОВЛЕННЯ) - уміння правильно говорити й</w:t>
      </w:r>
    </w:p>
    <w:p w:rsidR="007670BA" w:rsidRDefault="00D04CBE">
      <w:pPr>
        <w:pStyle w:val="11"/>
        <w:framePr w:w="5938" w:h="9127" w:hRule="exact" w:wrap="none" w:vAnchor="page" w:hAnchor="page" w:x="2717" w:y="4119"/>
        <w:shd w:val="clear" w:color="auto" w:fill="auto"/>
        <w:spacing w:before="0" w:after="0" w:line="180" w:lineRule="exact"/>
        <w:ind w:left="20"/>
        <w:jc w:val="both"/>
      </w:pPr>
      <w:r>
        <w:rPr>
          <w:rStyle w:val="ArialUnicodeMS9pt0pt0"/>
        </w:rPr>
        <w:t>писати, добирати мовно-виражальні засоби відповідно до мети й</w:t>
      </w:r>
    </w:p>
    <w:p w:rsidR="007670BA" w:rsidRDefault="00D04CBE">
      <w:pPr>
        <w:pStyle w:val="34"/>
        <w:framePr w:wrap="none" w:vAnchor="page" w:hAnchor="page" w:x="8314" w:y="13278"/>
        <w:shd w:val="clear" w:color="auto" w:fill="auto"/>
        <w:spacing w:line="290" w:lineRule="exact"/>
        <w:ind w:left="20"/>
        <w:jc w:val="left"/>
      </w:pPr>
      <w:r>
        <w:t>137</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56" w:h="9135" w:hRule="exact" w:wrap="none" w:vAnchor="page" w:hAnchor="page" w:x="3308" w:y="4101"/>
        <w:shd w:val="clear" w:color="auto" w:fill="auto"/>
        <w:spacing w:before="0" w:after="0" w:line="230" w:lineRule="exact"/>
        <w:ind w:left="20"/>
        <w:jc w:val="both"/>
      </w:pPr>
      <w:r>
        <w:rPr>
          <w:rStyle w:val="ArialUnicodeMS9pt0pt0"/>
        </w:rPr>
        <w:lastRenderedPageBreak/>
        <w:t>обставин спілкування. Сучасна наука розглядає культуру мови (мов</w:t>
      </w:r>
      <w:r>
        <w:rPr>
          <w:rStyle w:val="ArialUnicodeMS9pt0pt0"/>
        </w:rPr>
        <w:softHyphen/>
        <w:t>лення) як:</w:t>
      </w:r>
    </w:p>
    <w:p w:rsidR="007670BA" w:rsidRDefault="00D04CBE">
      <w:pPr>
        <w:pStyle w:val="11"/>
        <w:framePr w:w="5856" w:h="9135" w:hRule="exact" w:wrap="none" w:vAnchor="page" w:hAnchor="page" w:x="3308" w:y="4101"/>
        <w:numPr>
          <w:ilvl w:val="0"/>
          <w:numId w:val="117"/>
        </w:numPr>
        <w:shd w:val="clear" w:color="auto" w:fill="auto"/>
        <w:tabs>
          <w:tab w:val="left" w:pos="482"/>
        </w:tabs>
        <w:spacing w:before="0" w:after="0" w:line="230" w:lineRule="exact"/>
        <w:ind w:left="480" w:right="20" w:hanging="200"/>
        <w:jc w:val="both"/>
      </w:pPr>
      <w:r>
        <w:rPr>
          <w:rStyle w:val="ArialUnicodeMS9pt0pt0"/>
        </w:rPr>
        <w:t>ортологію, тобто науку про нормативність (правильність) мов</w:t>
      </w:r>
      <w:r>
        <w:rPr>
          <w:rStyle w:val="ArialUnicodeMS9pt0pt0"/>
        </w:rPr>
        <w:softHyphen/>
        <w:t>лення;</w:t>
      </w:r>
    </w:p>
    <w:p w:rsidR="007670BA" w:rsidRDefault="00D04CBE">
      <w:pPr>
        <w:pStyle w:val="11"/>
        <w:framePr w:w="5856" w:h="9135" w:hRule="exact" w:wrap="none" w:vAnchor="page" w:hAnchor="page" w:x="3308" w:y="4101"/>
        <w:numPr>
          <w:ilvl w:val="0"/>
          <w:numId w:val="117"/>
        </w:numPr>
        <w:shd w:val="clear" w:color="auto" w:fill="auto"/>
        <w:tabs>
          <w:tab w:val="left" w:pos="496"/>
        </w:tabs>
        <w:spacing w:before="0" w:after="0" w:line="230" w:lineRule="exact"/>
        <w:ind w:left="480" w:right="20" w:hanging="200"/>
        <w:jc w:val="both"/>
      </w:pPr>
      <w:r>
        <w:rPr>
          <w:rStyle w:val="ArialUnicodeMS9pt0pt0"/>
        </w:rPr>
        <w:t>розділ мовознавства, у якім усталюються, формулюються нор</w:t>
      </w:r>
      <w:r>
        <w:rPr>
          <w:rStyle w:val="ArialUnicodeMS9pt0pt0"/>
        </w:rPr>
        <w:softHyphen/>
        <w:t>ми, досліджується стан і якість правопису, вимови, формотво</w:t>
      </w:r>
      <w:r>
        <w:rPr>
          <w:rStyle w:val="ArialUnicodeMS9pt0pt0"/>
        </w:rPr>
        <w:softHyphen/>
        <w:t>рення, слововживання і сполучуваності слів, а також рівень во</w:t>
      </w:r>
      <w:r>
        <w:rPr>
          <w:rStyle w:val="ArialUnicodeMS9pt0pt0"/>
        </w:rPr>
        <w:softHyphen/>
        <w:t>лодіння ними;</w:t>
      </w:r>
    </w:p>
    <w:p w:rsidR="007670BA" w:rsidRDefault="00D04CBE">
      <w:pPr>
        <w:pStyle w:val="11"/>
        <w:framePr w:w="5856" w:h="9135" w:hRule="exact" w:wrap="none" w:vAnchor="page" w:hAnchor="page" w:x="3308" w:y="4101"/>
        <w:numPr>
          <w:ilvl w:val="0"/>
          <w:numId w:val="117"/>
        </w:numPr>
        <w:shd w:val="clear" w:color="auto" w:fill="auto"/>
        <w:tabs>
          <w:tab w:val="left" w:pos="491"/>
        </w:tabs>
        <w:spacing w:before="0" w:after="0" w:line="230" w:lineRule="exact"/>
        <w:ind w:left="480" w:right="20" w:hanging="200"/>
        <w:jc w:val="both"/>
      </w:pPr>
      <w:r>
        <w:rPr>
          <w:rStyle w:val="ArialUnicodeMS9pt0pt0"/>
        </w:rPr>
        <w:t>розділ методики мови, у якому основним об'єктом уваги є зв’яз</w:t>
      </w:r>
      <w:r>
        <w:rPr>
          <w:rStyle w:val="ArialUnicodeMS9pt0pt0"/>
        </w:rPr>
        <w:softHyphen/>
        <w:t>ки мовлення і його розвиток. Культура мови невіддільна від іншої філологічної дисципліни - стилістики, спирається на факти лек</w:t>
      </w:r>
      <w:r>
        <w:rPr>
          <w:rStyle w:val="ArialUnicodeMS9pt0pt0"/>
        </w:rPr>
        <w:softHyphen/>
        <w:t>сикології, граматики, історії мови, мови художньої літератури, теорії перекладу тощо.</w:t>
      </w:r>
    </w:p>
    <w:p w:rsidR="007670BA" w:rsidRDefault="00D04CBE">
      <w:pPr>
        <w:pStyle w:val="11"/>
        <w:framePr w:w="5856" w:h="9135" w:hRule="exact" w:wrap="none" w:vAnchor="page" w:hAnchor="page" w:x="3308" w:y="4101"/>
        <w:shd w:val="clear" w:color="auto" w:fill="auto"/>
        <w:spacing w:before="0" w:after="0" w:line="230" w:lineRule="exact"/>
        <w:ind w:left="20" w:right="20" w:firstLine="260"/>
        <w:jc w:val="both"/>
      </w:pPr>
      <w:r>
        <w:rPr>
          <w:rStyle w:val="ArialUnicodeMS9pt0pt0"/>
        </w:rPr>
        <w:t>Культура мови - це ще й загальноприйнятий мовний етикет: типові формули вітання, прощання, побажання, запрошення тощо. Культура мови невидимо, але міцно переплітається з національно-культурною специфікою мовної поведінки. Культура мови безпосередньо пов’яза</w:t>
      </w:r>
      <w:r>
        <w:rPr>
          <w:rStyle w:val="ArialUnicodeMS9pt0pt0"/>
        </w:rPr>
        <w:softHyphen/>
        <w:t>на з соціологією і психологією не тільки в плані вироблення моделей, зразків мовної поведінки, а й щодо формування мовної свідомості. Соціолінгвістичні, етнопсихологічні моменти донедавна не залучали</w:t>
      </w:r>
      <w:r>
        <w:rPr>
          <w:rStyle w:val="ArialUnicodeMS9pt0pt0"/>
        </w:rPr>
        <w:softHyphen/>
        <w:t>ся до сфери культури мови, котра розглядалася в плані рекомендацій щодо правильності - неправильності, нормативності - ненорматив- ності висловів.</w:t>
      </w:r>
    </w:p>
    <w:p w:rsidR="007670BA" w:rsidRDefault="00D04CBE">
      <w:pPr>
        <w:pStyle w:val="11"/>
        <w:framePr w:w="5856" w:h="9135" w:hRule="exact" w:wrap="none" w:vAnchor="page" w:hAnchor="page" w:x="3308" w:y="4101"/>
        <w:shd w:val="clear" w:color="auto" w:fill="auto"/>
        <w:spacing w:before="0" w:after="0" w:line="230" w:lineRule="exact"/>
        <w:ind w:left="20" w:right="20" w:firstLine="260"/>
        <w:jc w:val="both"/>
      </w:pPr>
      <w:r>
        <w:rPr>
          <w:rStyle w:val="ArialUnicodeMS9pt0pt0"/>
        </w:rPr>
        <w:t>Культура мови покликана оцінювати доречність, доцільність або недоречність, недоцільність використання різних засобів мовного ви</w:t>
      </w:r>
      <w:r>
        <w:rPr>
          <w:rStyle w:val="ArialUnicodeMS9pt0pt0"/>
        </w:rPr>
        <w:softHyphen/>
        <w:t>раження, нормативність мови включає в себе і такі якості, як точність, ясність, чистоту.</w:t>
      </w:r>
    </w:p>
    <w:p w:rsidR="007670BA" w:rsidRDefault="00D04CBE">
      <w:pPr>
        <w:pStyle w:val="11"/>
        <w:framePr w:w="5856" w:h="9135" w:hRule="exact" w:wrap="none" w:vAnchor="page" w:hAnchor="page" w:x="3308" w:y="4101"/>
        <w:shd w:val="clear" w:color="auto" w:fill="auto"/>
        <w:spacing w:before="0" w:after="0" w:line="230" w:lineRule="exact"/>
        <w:ind w:left="20" w:right="20" w:firstLine="260"/>
        <w:jc w:val="both"/>
      </w:pPr>
      <w:r>
        <w:rPr>
          <w:rStyle w:val="ArialUnicodeMS9pt0pt0"/>
        </w:rPr>
        <w:t>Мові високої культури властиві не тільки названі вище ознаки, а також багатство словника, різноманітність граматичних конструкцій, художня виразність, логічна стрункість.</w:t>
      </w:r>
    </w:p>
    <w:p w:rsidR="007670BA" w:rsidRDefault="00D04CBE">
      <w:pPr>
        <w:pStyle w:val="11"/>
        <w:framePr w:w="5856" w:h="9135" w:hRule="exact" w:wrap="none" w:vAnchor="page" w:hAnchor="page" w:x="3308" w:y="4101"/>
        <w:shd w:val="clear" w:color="auto" w:fill="auto"/>
        <w:spacing w:before="0" w:after="0" w:line="230" w:lineRule="exact"/>
        <w:ind w:left="20" w:right="20" w:firstLine="260"/>
        <w:jc w:val="both"/>
      </w:pPr>
      <w:r>
        <w:rPr>
          <w:rStyle w:val="ArialUnicodeMS9pt0pt0"/>
        </w:rPr>
        <w:t>Терміни "мова', “мовлення’’ у мовознавстві подаються як близькі. Мова - система знаків (звуків, фонем, слів, словосполучень, ре</w:t>
      </w:r>
      <w:r>
        <w:rPr>
          <w:rStyle w:val="ArialUnicodeMS9pt0pt0"/>
        </w:rPr>
        <w:softHyphen/>
        <w:t>чень), які служать засобом спілкування. Мовлення ж-спосіб пере</w:t>
      </w:r>
      <w:r>
        <w:rPr>
          <w:rStyle w:val="ArialUnicodeMS9pt0pt0"/>
        </w:rPr>
        <w:softHyphen/>
        <w:t>дачі думки через мову (за допомогою, через посередництво мови). Терміни “культура мови“, “норми мови” не тільки більш вживані і зручні, а й, так би мовити, первинні. Адже й мова конкретно існує тільки в мовленні. Разом з тим, мовна система, що має реальне абстрактне існування, як відомо, є визначальною щодо мовлення як конкретного процесу говоріння певною мовою.</w:t>
      </w:r>
    </w:p>
    <w:p w:rsidR="007670BA" w:rsidRDefault="00D04CBE">
      <w:pPr>
        <w:pStyle w:val="a6"/>
        <w:framePr w:wrap="none" w:vAnchor="page" w:hAnchor="page" w:x="3313" w:y="13352"/>
        <w:shd w:val="clear" w:color="auto" w:fill="auto"/>
        <w:spacing w:line="160" w:lineRule="exact"/>
        <w:ind w:left="40"/>
        <w:jc w:val="left"/>
      </w:pPr>
      <w:r>
        <w:rPr>
          <w:rStyle w:val="Arial8pt0pt0"/>
        </w:rPr>
        <w:t>138</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09" w:h="9134" w:hRule="exact" w:wrap="none" w:vAnchor="page" w:hAnchor="page" w:x="2746" w:y="4114"/>
        <w:shd w:val="clear" w:color="auto" w:fill="auto"/>
        <w:spacing w:before="0" w:after="180" w:line="226" w:lineRule="exact"/>
        <w:ind w:left="20" w:right="20" w:firstLine="260"/>
        <w:jc w:val="both"/>
      </w:pPr>
      <w:r>
        <w:rPr>
          <w:rStyle w:val="ArialUnicodeMS9pt0pt0"/>
        </w:rPr>
        <w:lastRenderedPageBreak/>
        <w:t xml:space="preserve">ЛЕКСИЧНІ НОРМИ - це норми слововживання, прийняті в сучасній українській літературній мові. Вони регулюють вибір слова відповідно до змісту і мети висловлення. Наприклад, можна говорити </w:t>
      </w:r>
      <w:r>
        <w:rPr>
          <w:rStyle w:val="ArialUnicodeMS9pt0pt1"/>
        </w:rPr>
        <w:t>рятуваль</w:t>
      </w:r>
      <w:r>
        <w:rPr>
          <w:rStyle w:val="ArialUnicodeMS9pt0pt1"/>
        </w:rPr>
        <w:softHyphen/>
        <w:t>ник</w:t>
      </w:r>
      <w:r>
        <w:rPr>
          <w:rStyle w:val="ArialUnicodeMS9pt0pt0"/>
        </w:rPr>
        <w:t xml:space="preserve"> і не можна - </w:t>
      </w:r>
      <w:r>
        <w:rPr>
          <w:rStyle w:val="ArialUnicodeMS9pt0pt1"/>
        </w:rPr>
        <w:t>рятівник</w:t>
      </w:r>
      <w:r>
        <w:rPr>
          <w:rStyle w:val="ArialUnicodeMS9pt0pt0"/>
        </w:rPr>
        <w:t>, якщо мовиться про посаду; правильно гово</w:t>
      </w:r>
      <w:r>
        <w:rPr>
          <w:rStyle w:val="ArialUnicodeMS9pt0pt0"/>
        </w:rPr>
        <w:softHyphen/>
        <w:t xml:space="preserve">рити </w:t>
      </w:r>
      <w:r>
        <w:rPr>
          <w:rStyle w:val="ArialUnicodeMS9pt0pt1"/>
        </w:rPr>
        <w:t>україніка</w:t>
      </w:r>
      <w:r>
        <w:rPr>
          <w:rStyle w:val="ArialUnicodeMS9pt0pt0"/>
        </w:rPr>
        <w:t xml:space="preserve">, а не </w:t>
      </w:r>
      <w:r>
        <w:rPr>
          <w:rStyle w:val="ArialUnicodeMS9pt0pt1"/>
        </w:rPr>
        <w:t>україністика</w:t>
      </w:r>
      <w:r>
        <w:rPr>
          <w:rStyle w:val="ArialUnicodeMS9pt0pt0"/>
        </w:rPr>
        <w:t>, якщо йдеться про зібрання творів про Україну. Україністика ж - це українське мовознавство й літературо</w:t>
      </w:r>
      <w:r>
        <w:rPr>
          <w:rStyle w:val="ArialUnicodeMS9pt0pt0"/>
        </w:rPr>
        <w:softHyphen/>
        <w:t xml:space="preserve">знавство. Лексичні норми швидше за інші архаїзуються, змінюються з часом, відбивають вплив живого говіркового мовлення. Так, останнім часом поширилося слово </w:t>
      </w:r>
      <w:r>
        <w:rPr>
          <w:rStyle w:val="ArialUnicodeMS9pt0pt1"/>
        </w:rPr>
        <w:t>лідер</w:t>
      </w:r>
      <w:r>
        <w:rPr>
          <w:rStyle w:val="ArialUnicodeMS9pt0pt0"/>
        </w:rPr>
        <w:t xml:space="preserve"> у нашому “внутрішньому вжитку" щодо явищ життя суспільства: </w:t>
      </w:r>
      <w:r>
        <w:rPr>
          <w:rStyle w:val="ArialUnicodeMS0pt"/>
        </w:rPr>
        <w:t>лідер молоді, лідер демократів, лідер опо</w:t>
      </w:r>
      <w:r>
        <w:rPr>
          <w:rStyle w:val="ArialUnicodeMS0pt"/>
        </w:rPr>
        <w:softHyphen/>
        <w:t>зиції лідер змагань</w:t>
      </w:r>
      <w:r>
        <w:rPr>
          <w:rStyle w:val="ArialUnicodeMS9pt0pt0"/>
        </w:rPr>
        <w:t xml:space="preserve"> та ін. У 20-30-х роках і до 70-х років перевагу віддавали лексемі </w:t>
      </w:r>
      <w:r>
        <w:rPr>
          <w:rStyle w:val="ArialUnicodeMS9pt0pt1"/>
        </w:rPr>
        <w:t>ватажок</w:t>
      </w:r>
      <w:r>
        <w:rPr>
          <w:rStyle w:val="ArialUnicodeMS9pt0pt0"/>
        </w:rPr>
        <w:t xml:space="preserve"> (ватажок комсомольців), що означала </w:t>
      </w:r>
      <w:r>
        <w:rPr>
          <w:rStyle w:val="ArialUnicodeMS0pt"/>
        </w:rPr>
        <w:t>аван</w:t>
      </w:r>
      <w:r>
        <w:rPr>
          <w:rStyle w:val="ArialUnicodeMS0pt"/>
        </w:rPr>
        <w:softHyphen/>
        <w:t>гард, провідна сила молоді.</w:t>
      </w:r>
      <w:r>
        <w:rPr>
          <w:rStyle w:val="ArialUnicodeMS9pt0pt0"/>
        </w:rPr>
        <w:t xml:space="preserve"> Знали також у 30-60-х роках </w:t>
      </w:r>
      <w:r>
        <w:rPr>
          <w:rStyle w:val="ArialUnicodeMS9pt0pt1"/>
        </w:rPr>
        <w:t>вожатих</w:t>
      </w:r>
      <w:r>
        <w:rPr>
          <w:rStyle w:val="ArialUnicodeMS9pt0pt0"/>
        </w:rPr>
        <w:t>, що очолювали піонерські загони, вели виховну роботу зі школярами. Не</w:t>
      </w:r>
      <w:r>
        <w:rPr>
          <w:rStyle w:val="ArialUnicodeMS9pt0pt0"/>
        </w:rPr>
        <w:softHyphen/>
        <w:t xml:space="preserve">абияку роль в активізації вживання іменника </w:t>
      </w:r>
      <w:r>
        <w:rPr>
          <w:rStyle w:val="ArialUnicodeMS9pt0pt1"/>
        </w:rPr>
        <w:t>лідер</w:t>
      </w:r>
      <w:r>
        <w:rPr>
          <w:rStyle w:val="ArialUnicodeMS9pt0pt0"/>
        </w:rPr>
        <w:t xml:space="preserve"> відіграла висока частотність його у спортивному мовленні. Сьогодні слово </w:t>
      </w:r>
      <w:r>
        <w:rPr>
          <w:rStyle w:val="ArialUnicodeMS9pt0pt1"/>
        </w:rPr>
        <w:t>лідер</w:t>
      </w:r>
      <w:r>
        <w:rPr>
          <w:rStyle w:val="ArialUnicodeMS9pt0pt0"/>
        </w:rPr>
        <w:t xml:space="preserve"> озна</w:t>
      </w:r>
      <w:r>
        <w:rPr>
          <w:rStyle w:val="ArialUnicodeMS9pt0pt0"/>
        </w:rPr>
        <w:softHyphen/>
        <w:t>чає не просто керівника, а вищого на голову від інших здібного орга</w:t>
      </w:r>
      <w:r>
        <w:rPr>
          <w:rStyle w:val="ArialUnicodeMS9pt0pt0"/>
        </w:rPr>
        <w:softHyphen/>
        <w:t xml:space="preserve">нізатора і вмілого працівника, майстра своєї справи: </w:t>
      </w:r>
      <w:r>
        <w:rPr>
          <w:rStyle w:val="ArialUnicodeMS0pt"/>
        </w:rPr>
        <w:t>‘Лідер має не закликати, а чинити так, щоб його реальні дії ставали закликом до поступу</w:t>
      </w:r>
      <w:r>
        <w:rPr>
          <w:rStyle w:val="ArialUnicodeMS9pt0pt0"/>
        </w:rPr>
        <w:t>” (Б. Олійник).</w:t>
      </w:r>
    </w:p>
    <w:p w:rsidR="007670BA" w:rsidRDefault="00D04CBE">
      <w:pPr>
        <w:pStyle w:val="11"/>
        <w:framePr w:w="5909" w:h="9134" w:hRule="exact" w:wrap="none" w:vAnchor="page" w:hAnchor="page" w:x="2746" w:y="4114"/>
        <w:shd w:val="clear" w:color="auto" w:fill="auto"/>
        <w:spacing w:before="0" w:after="180" w:line="226" w:lineRule="exact"/>
        <w:ind w:left="20" w:right="20" w:firstLine="260"/>
        <w:jc w:val="both"/>
      </w:pPr>
      <w:r>
        <w:rPr>
          <w:rStyle w:val="ArialUnicodeMS9pt0pt0"/>
        </w:rPr>
        <w:t>МОРФОЛОГІЧНІ НОРМИ регулюють вибір варіантів морфологіч</w:t>
      </w:r>
      <w:r>
        <w:rPr>
          <w:rStyle w:val="ArialUnicodeMS9pt0pt0"/>
        </w:rPr>
        <w:softHyphen/>
        <w:t>ної форми слова і варіантів поєднання з іншими словами. Так, пра</w:t>
      </w:r>
      <w:r>
        <w:rPr>
          <w:rStyle w:val="ArialUnicodeMS9pt0pt0"/>
        </w:rPr>
        <w:softHyphen/>
        <w:t xml:space="preserve">вильно вживати форму </w:t>
      </w:r>
      <w:r>
        <w:rPr>
          <w:rStyle w:val="ArialUnicodeMS9pt0pt1"/>
        </w:rPr>
        <w:t>матерів</w:t>
      </w:r>
      <w:r>
        <w:rPr>
          <w:rStyle w:val="ArialUnicodeMS9pt0pt0"/>
        </w:rPr>
        <w:t xml:space="preserve">, але не можна </w:t>
      </w:r>
      <w:r>
        <w:rPr>
          <w:rStyle w:val="ArialUnicodeMS9pt0pt1"/>
        </w:rPr>
        <w:t>статті в</w:t>
      </w:r>
      <w:r>
        <w:rPr>
          <w:rStyle w:val="ArialUnicodeMS9pt0pt0"/>
        </w:rPr>
        <w:t xml:space="preserve"> (треба </w:t>
      </w:r>
      <w:r>
        <w:rPr>
          <w:rStyle w:val="ArialUnicodeMS9pt0pt1"/>
        </w:rPr>
        <w:t>статей)</w:t>
      </w:r>
      <w:r>
        <w:rPr>
          <w:rStyle w:val="ArialUnicodeMS9pt0pt0"/>
        </w:rPr>
        <w:t>. Слід мати на увазі, що в українській мові існують дублетні морфо</w:t>
      </w:r>
      <w:r>
        <w:rPr>
          <w:rStyle w:val="ArialUnicodeMS9pt0pt0"/>
        </w:rPr>
        <w:softHyphen/>
        <w:t xml:space="preserve">логічні форми, які обидві є нормативними, наприклад: </w:t>
      </w:r>
      <w:r>
        <w:rPr>
          <w:rStyle w:val="ArialUnicodeMS0pt"/>
        </w:rPr>
        <w:t>по-українськи і по-українському, стола - столу</w:t>
      </w:r>
      <w:r>
        <w:rPr>
          <w:rStyle w:val="ArialUnicodeMS9pt0pt0"/>
        </w:rPr>
        <w:t xml:space="preserve"> та інші. Іноді з двох морфологічних форм одна є більш вживаною, друга - вужча за сферою вживання, застаріла, пор.: </w:t>
      </w:r>
      <w:r>
        <w:rPr>
          <w:rStyle w:val="ArialUnicodeMS0pt"/>
        </w:rPr>
        <w:t>дверями - дверми - дверима.</w:t>
      </w:r>
      <w:r>
        <w:rPr>
          <w:rStyle w:val="ArialUnicodeMS9pt0pt0"/>
        </w:rPr>
        <w:t xml:space="preserve"> Різні форми того ж самого слова бувають неоднаковими - найчастіше одні з них нале</w:t>
      </w:r>
      <w:r>
        <w:rPr>
          <w:rStyle w:val="ArialUnicodeMS9pt0pt0"/>
        </w:rPr>
        <w:softHyphen/>
        <w:t>жать до літературної мови, інші - до розмовної. Під впливом роз</w:t>
      </w:r>
      <w:r>
        <w:rPr>
          <w:rStyle w:val="ArialUnicodeMS9pt0pt0"/>
        </w:rPr>
        <w:softHyphen/>
        <w:t xml:space="preserve">мовної мови часом вживають ненормативні форми слів, пор.: “по принциповим питанням”, “по всім лініям”, замість “по принципових питаннях”, “по всіх лініях”: У родовому відмінку множини пишуть і говорять </w:t>
      </w:r>
      <w:r>
        <w:rPr>
          <w:rStyle w:val="ArialUnicodeMS9pt0pt1"/>
        </w:rPr>
        <w:t>солдат</w:t>
      </w:r>
      <w:r>
        <w:rPr>
          <w:rStyle w:val="ArialUnicodeMS9pt0pt0"/>
        </w:rPr>
        <w:t xml:space="preserve"> замість </w:t>
      </w:r>
      <w:r>
        <w:rPr>
          <w:rStyle w:val="ArialUnicodeMS9pt0pt1"/>
        </w:rPr>
        <w:t>солдатів</w:t>
      </w:r>
      <w:r>
        <w:rPr>
          <w:rStyle w:val="ArialUnicodeMS9pt0pt0"/>
        </w:rPr>
        <w:t>.</w:t>
      </w:r>
    </w:p>
    <w:p w:rsidR="007670BA" w:rsidRDefault="00D04CBE">
      <w:pPr>
        <w:pStyle w:val="11"/>
        <w:framePr w:w="5909" w:h="9134" w:hRule="exact" w:wrap="none" w:vAnchor="page" w:hAnchor="page" w:x="2746" w:y="4114"/>
        <w:shd w:val="clear" w:color="auto" w:fill="auto"/>
        <w:spacing w:before="0" w:after="0" w:line="226" w:lineRule="exact"/>
        <w:ind w:left="20" w:right="20" w:firstLine="260"/>
        <w:jc w:val="both"/>
      </w:pPr>
      <w:r>
        <w:rPr>
          <w:rStyle w:val="ArialUnicodeMS9pt0pt0"/>
        </w:rPr>
        <w:t>НОРМА (МОВНА) - це той мовний варіант у сфері вимови, слово</w:t>
      </w:r>
      <w:r>
        <w:rPr>
          <w:rStyle w:val="ArialUnicodeMS9pt0pt0"/>
        </w:rPr>
        <w:softHyphen/>
        <w:t>вживання, словозміни, який закріплений практикою і рекомендований до вжитку як обов’язковий. Унормованість - необхідна ознака літера</w:t>
      </w:r>
      <w:r>
        <w:rPr>
          <w:rStyle w:val="ArialUnicodeMS9pt0pt0"/>
        </w:rPr>
        <w:softHyphen/>
        <w:t>турної мови. Норми літературної мови єдині і загальнообов’язкові. Вони</w:t>
      </w:r>
    </w:p>
    <w:p w:rsidR="007670BA" w:rsidRDefault="00D04CBE">
      <w:pPr>
        <w:pStyle w:val="a6"/>
        <w:framePr w:wrap="none" w:vAnchor="page" w:hAnchor="page" w:x="8324" w:y="13352"/>
        <w:shd w:val="clear" w:color="auto" w:fill="auto"/>
        <w:spacing w:line="160" w:lineRule="exact"/>
        <w:ind w:left="20"/>
        <w:jc w:val="left"/>
      </w:pPr>
      <w:r>
        <w:rPr>
          <w:rStyle w:val="Arial8pt0pt0"/>
        </w:rPr>
        <w:t>139</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861" w:h="9138" w:hRule="exact" w:wrap="none" w:vAnchor="page" w:hAnchor="page" w:x="3305" w:y="4100"/>
        <w:shd w:val="clear" w:color="auto" w:fill="auto"/>
        <w:spacing w:before="0" w:after="0" w:line="226" w:lineRule="exact"/>
        <w:ind w:left="20" w:right="20"/>
        <w:jc w:val="both"/>
      </w:pPr>
      <w:r>
        <w:rPr>
          <w:rStyle w:val="ArialUnicodeMS9pt0pt0"/>
        </w:rPr>
        <w:lastRenderedPageBreak/>
        <w:t>виробляються всією суспільномовною практикою народу, відшліфо</w:t>
      </w:r>
      <w:r>
        <w:rPr>
          <w:rStyle w:val="ArialUnicodeMS9pt0pt0"/>
        </w:rPr>
        <w:softHyphen/>
        <w:t>вуються майстрами слова різних стилів, обґрунтовуються в основ</w:t>
      </w:r>
      <w:r>
        <w:rPr>
          <w:rStyle w:val="ArialUnicodeMS9pt0pt0"/>
        </w:rPr>
        <w:softHyphen/>
        <w:t>них закономірностях мовознавчою наукою і узаконюються певними урядовими і науково-освітніми актами. Діяльність людей, спрямо</w:t>
      </w:r>
      <w:r>
        <w:rPr>
          <w:rStyle w:val="ArialUnicodeMS9pt0pt0"/>
        </w:rPr>
        <w:softHyphen/>
        <w:t>вана на впорядкування національної мови, називають нормаліза- торською, а їх самих - нормалізаторами.</w:t>
      </w:r>
    </w:p>
    <w:p w:rsidR="007670BA" w:rsidRDefault="00D04CBE">
      <w:pPr>
        <w:pStyle w:val="11"/>
        <w:framePr w:w="5861" w:h="9138" w:hRule="exact" w:wrap="none" w:vAnchor="page" w:hAnchor="page" w:x="3305" w:y="4100"/>
        <w:shd w:val="clear" w:color="auto" w:fill="auto"/>
        <w:spacing w:before="0" w:after="0" w:line="226" w:lineRule="exact"/>
        <w:ind w:right="20" w:firstLine="260"/>
        <w:jc w:val="both"/>
      </w:pPr>
      <w:r>
        <w:rPr>
          <w:rStyle w:val="ArialUnicodeMS9pt0pt0"/>
        </w:rPr>
        <w:t>Мовна норма - категорія соціально історична, і, будучи до певної міри стійкою, стабільною, що забезпечує її функціонування, вона разом з тим зазнає змін. Це випливає з природи мови як явища соціального, яке перебуває в постійному розвитку разом з творцем і носієм мови - суспільством. Існування норм літературної мови не виключає паралельного існування мовних варіантів. Наявні варіанти в літературній українській мові не порушують самої норми, а роб</w:t>
      </w:r>
      <w:r>
        <w:rPr>
          <w:rStyle w:val="ArialUnicodeMS9pt0pt0"/>
        </w:rPr>
        <w:softHyphen/>
        <w:t>лять її більш тонким інструментом добору мовних засобів у стилі</w:t>
      </w:r>
      <w:r>
        <w:rPr>
          <w:rStyle w:val="ArialUnicodeMS9pt0pt0"/>
        </w:rPr>
        <w:softHyphen/>
        <w:t>стичному плані. Багатогранні функції української мови як засобу ма</w:t>
      </w:r>
      <w:r>
        <w:rPr>
          <w:rStyle w:val="ArialUnicodeMS9pt0pt0"/>
        </w:rPr>
        <w:softHyphen/>
        <w:t>сової суспільної й індивідуальної комунікації, як фактора суспільно</w:t>
      </w:r>
      <w:r>
        <w:rPr>
          <w:rStyle w:val="ArialUnicodeMS9pt0pt0"/>
        </w:rPr>
        <w:softHyphen/>
        <w:t>го розвитку зумовлюють єдність і усталеність її норм.</w:t>
      </w:r>
    </w:p>
    <w:p w:rsidR="007670BA" w:rsidRDefault="00D04CBE">
      <w:pPr>
        <w:pStyle w:val="11"/>
        <w:framePr w:w="5861" w:h="9138" w:hRule="exact" w:wrap="none" w:vAnchor="page" w:hAnchor="page" w:x="3305" w:y="4100"/>
        <w:shd w:val="clear" w:color="auto" w:fill="auto"/>
        <w:spacing w:before="0" w:after="180" w:line="226" w:lineRule="exact"/>
        <w:ind w:right="20" w:firstLine="260"/>
        <w:jc w:val="both"/>
      </w:pPr>
      <w:r>
        <w:rPr>
          <w:rStyle w:val="ArialUnicodeMS9pt0pt0"/>
        </w:rPr>
        <w:t>Отже, норма літературної мови - це реальний, історично зумовле</w:t>
      </w:r>
      <w:r>
        <w:rPr>
          <w:rStyle w:val="ArialUnicodeMS9pt0pt0"/>
        </w:rPr>
        <w:softHyphen/>
        <w:t>ний і порівняно стабільний мовний факт, що відповідає системі, нормі мови і становить єдину можливість або найкращий для конкретного випадку варіант, відібраний суспільством на певному етапі його роз</w:t>
      </w:r>
      <w:r>
        <w:rPr>
          <w:rStyle w:val="ArialUnicodeMS9pt0pt0"/>
        </w:rPr>
        <w:softHyphen/>
        <w:t>витку із співвідносних фактів загальнонародної (національної) мови в процесі спілкування. Поняття організованої мови обов’язково вклю</w:t>
      </w:r>
      <w:r>
        <w:rPr>
          <w:rStyle w:val="ArialUnicodeMS9pt0pt0"/>
        </w:rPr>
        <w:softHyphen/>
        <w:t>чає унормованість, бо тільки єдиний правопис і стала вимова, одна</w:t>
      </w:r>
      <w:r>
        <w:rPr>
          <w:rStyle w:val="ArialUnicodeMS9pt0pt0"/>
        </w:rPr>
        <w:softHyphen/>
        <w:t>кові для всіх правила побудови синтаксичних конструкцій, однакове розуміння лексичного наповнення слів, їх однакова акцентуація ство</w:t>
      </w:r>
      <w:r>
        <w:rPr>
          <w:rStyle w:val="ArialUnicodeMS9pt0pt0"/>
        </w:rPr>
        <w:softHyphen/>
        <w:t>рюють ті умови, в яких може нормально функціонувати літературна мова як засіб спілкування людей. Важко уявити собі літературну мову, яка б не мала усталених норм - лексичних, граматичних, фонетичних, орфоепічних, орфографічних, стилістичних та ін.</w:t>
      </w:r>
    </w:p>
    <w:p w:rsidR="007670BA" w:rsidRDefault="00D04CBE">
      <w:pPr>
        <w:pStyle w:val="11"/>
        <w:framePr w:w="5861" w:h="9138" w:hRule="exact" w:wrap="none" w:vAnchor="page" w:hAnchor="page" w:x="3305" w:y="4100"/>
        <w:shd w:val="clear" w:color="auto" w:fill="auto"/>
        <w:spacing w:before="0" w:after="0" w:line="226" w:lineRule="exact"/>
        <w:ind w:right="20" w:firstLine="260"/>
        <w:jc w:val="both"/>
      </w:pPr>
      <w:r>
        <w:rPr>
          <w:rStyle w:val="ArialUnicodeMS9pt0pt0"/>
        </w:rPr>
        <w:t>НОРМИ СЛОВОТВОРЕННЯ - регулюють вибір морфем, їх розта</w:t>
      </w:r>
      <w:r>
        <w:rPr>
          <w:rStyle w:val="ArialUnicodeMS9pt0pt0"/>
        </w:rPr>
        <w:softHyphen/>
        <w:t>шування і сполучення у складі нового слова. Наприклад, можна гово</w:t>
      </w:r>
      <w:r>
        <w:rPr>
          <w:rStyle w:val="ArialUnicodeMS9pt0pt0"/>
        </w:rPr>
        <w:softHyphen/>
        <w:t xml:space="preserve">рити </w:t>
      </w:r>
      <w:r>
        <w:rPr>
          <w:rStyle w:val="ArialUnicodeMS0pt"/>
        </w:rPr>
        <w:t>материн, материнський,</w:t>
      </w:r>
      <w:r>
        <w:rPr>
          <w:rStyle w:val="ArialUnicodeMS9pt0pt0"/>
        </w:rPr>
        <w:t xml:space="preserve"> але не можна </w:t>
      </w:r>
      <w:r>
        <w:rPr>
          <w:rStyle w:val="ArialUnicodeMS0pt"/>
        </w:rPr>
        <w:t>матеряний,</w:t>
      </w:r>
      <w:r>
        <w:rPr>
          <w:rStyle w:val="ArialUnicodeMS9pt0pt0"/>
        </w:rPr>
        <w:t xml:space="preserve"> можна </w:t>
      </w:r>
      <w:r>
        <w:rPr>
          <w:rStyle w:val="ArialUnicodeMS0pt"/>
        </w:rPr>
        <w:t>спо</w:t>
      </w:r>
      <w:r>
        <w:rPr>
          <w:rStyle w:val="ArialUnicodeMS0pt"/>
        </w:rPr>
        <w:softHyphen/>
        <w:t>стерігач</w:t>
      </w:r>
      <w:r>
        <w:rPr>
          <w:rStyle w:val="ArialUnicodeMS9pt0pt0"/>
        </w:rPr>
        <w:t xml:space="preserve"> - не можна </w:t>
      </w:r>
      <w:r>
        <w:rPr>
          <w:rStyle w:val="ArialUnicodeMS0pt"/>
        </w:rPr>
        <w:t>спостерігальник, спостережувач.</w:t>
      </w:r>
      <w:r>
        <w:rPr>
          <w:rStyle w:val="ArialUnicodeMS9pt0pt0"/>
        </w:rPr>
        <w:t xml:space="preserve"> Хоча основні закони українського словотвору продовжують діяти і в наш час, та багато чого у словотвірних нормах суттєво змінилося. Нові слова про</w:t>
      </w:r>
      <w:r>
        <w:rPr>
          <w:rStyle w:val="ArialUnicodeMS9pt0pt0"/>
        </w:rPr>
        <w:softHyphen/>
        <w:t>довжують утворюватися з допомогою певних суфіксів і префіксів, морфолого-синтаксичним, синтаксично-морфологічним та семан</w:t>
      </w:r>
      <w:r>
        <w:rPr>
          <w:rStyle w:val="ArialUnicodeMS9pt0pt0"/>
        </w:rPr>
        <w:softHyphen/>
        <w:t>тичним способами.</w:t>
      </w:r>
    </w:p>
    <w:p w:rsidR="007670BA" w:rsidRDefault="00D04CBE">
      <w:pPr>
        <w:pStyle w:val="a6"/>
        <w:framePr w:wrap="none" w:vAnchor="page" w:hAnchor="page" w:x="3310" w:y="13347"/>
        <w:shd w:val="clear" w:color="auto" w:fill="auto"/>
        <w:spacing w:line="160" w:lineRule="exact"/>
        <w:ind w:left="40"/>
        <w:jc w:val="left"/>
      </w:pPr>
      <w:r>
        <w:rPr>
          <w:rStyle w:val="Arial8pt0pt0"/>
        </w:rPr>
        <w:t>140</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11"/>
        <w:framePr w:w="5933" w:h="9143" w:hRule="exact" w:wrap="none" w:vAnchor="page" w:hAnchor="page" w:x="2722" w:y="4049"/>
        <w:shd w:val="clear" w:color="auto" w:fill="auto"/>
        <w:spacing w:before="0" w:after="180" w:line="235" w:lineRule="exact"/>
        <w:ind w:left="20" w:right="40" w:firstLine="260"/>
        <w:jc w:val="both"/>
      </w:pPr>
      <w:r>
        <w:rPr>
          <w:rStyle w:val="ArialUnicodeMS9pt0pt0"/>
        </w:rPr>
        <w:lastRenderedPageBreak/>
        <w:t>Внаслідок розвитку мови та її норми і деякі словотвірні моделі останнім часом різко активізувалися, стали особливо популярни</w:t>
      </w:r>
      <w:r>
        <w:rPr>
          <w:rStyle w:val="ArialUnicodeMS9pt0pt0"/>
        </w:rPr>
        <w:softHyphen/>
        <w:t>ми, в той час як інші, навпаки, втратили словотвірні можливості і вже практично не беруть участі у створенні нових слів. Так, ство</w:t>
      </w:r>
      <w:r>
        <w:rPr>
          <w:rStyle w:val="ArialUnicodeMS9pt0pt0"/>
        </w:rPr>
        <w:softHyphen/>
        <w:t>рення складноскорочених слів - це віяння часу, продуїстивний спосіб словотворення, напр.: КВК, ЮНЕСКО, ЦРУ, самбо (самозахист без зброї) та інші. Слід зазначити, що багато невдалих скорочень 20-х років XX ст. (тоді процес утворення абревіатур був теж інтенсив</w:t>
      </w:r>
      <w:r>
        <w:rPr>
          <w:rStyle w:val="ArialUnicodeMS9pt0pt0"/>
        </w:rPr>
        <w:softHyphen/>
        <w:t>ним) швидко вийшли з мовної практики, розгорнувшись у повні слова і словосполучення.</w:t>
      </w:r>
    </w:p>
    <w:p w:rsidR="007670BA" w:rsidRDefault="00D04CBE">
      <w:pPr>
        <w:pStyle w:val="11"/>
        <w:framePr w:w="5933" w:h="9143" w:hRule="exact" w:wrap="none" w:vAnchor="page" w:hAnchor="page" w:x="2722" w:y="4049"/>
        <w:shd w:val="clear" w:color="auto" w:fill="auto"/>
        <w:spacing w:before="0" w:after="0" w:line="235" w:lineRule="exact"/>
        <w:ind w:left="20" w:right="40" w:firstLine="260"/>
        <w:jc w:val="both"/>
      </w:pPr>
      <w:r>
        <w:rPr>
          <w:rStyle w:val="ArialUnicodeMS9pt0pt0"/>
        </w:rPr>
        <w:t>ОРТОЛОГІЯ - наукова дисципліна, що займається вивченням ка</w:t>
      </w:r>
      <w:r>
        <w:rPr>
          <w:rStyle w:val="ArialUnicodeMS9pt0pt0"/>
        </w:rPr>
        <w:softHyphen/>
        <w:t>тегорії варіантності, аналізом співіснування паралельних способів ви</w:t>
      </w:r>
      <w:r>
        <w:rPr>
          <w:rStyle w:val="ArialUnicodeMS9pt0pt0"/>
        </w:rPr>
        <w:softHyphen/>
        <w:t>раження.</w:t>
      </w:r>
    </w:p>
    <w:p w:rsidR="007670BA" w:rsidRDefault="00D04CBE">
      <w:pPr>
        <w:pStyle w:val="11"/>
        <w:framePr w:w="5933" w:h="9143" w:hRule="exact" w:wrap="none" w:vAnchor="page" w:hAnchor="page" w:x="2722" w:y="4049"/>
        <w:shd w:val="clear" w:color="auto" w:fill="auto"/>
        <w:spacing w:before="0" w:after="0" w:line="230" w:lineRule="exact"/>
        <w:ind w:left="20" w:right="40" w:firstLine="260"/>
        <w:jc w:val="both"/>
      </w:pPr>
      <w:r>
        <w:rPr>
          <w:rStyle w:val="ArialUnicodeMS9pt0pt0"/>
        </w:rPr>
        <w:t>Відмінність ортології від фонетики, граматики, лексикології, фразе</w:t>
      </w:r>
      <w:r>
        <w:rPr>
          <w:rStyle w:val="ArialUnicodeMS9pt0pt0"/>
        </w:rPr>
        <w:softHyphen/>
        <w:t>ології полягає насамперед в тому, що основною категорією ортології є категорія варіантності.</w:t>
      </w:r>
    </w:p>
    <w:p w:rsidR="007670BA" w:rsidRDefault="00D04CBE">
      <w:pPr>
        <w:pStyle w:val="11"/>
        <w:framePr w:w="5933" w:h="9143" w:hRule="exact" w:wrap="none" w:vAnchor="page" w:hAnchor="page" w:x="2722" w:y="4049"/>
        <w:shd w:val="clear" w:color="auto" w:fill="auto"/>
        <w:spacing w:before="0" w:after="180" w:line="230" w:lineRule="exact"/>
        <w:ind w:left="20" w:right="40" w:firstLine="260"/>
        <w:jc w:val="both"/>
      </w:pPr>
      <w:r>
        <w:rPr>
          <w:rStyle w:val="ArialUnicodeMS9pt0pt0"/>
        </w:rPr>
        <w:t>Предметом ортології як наукової дисципліни є Така варіантна співвіднесеність, члени якої становлять собою реальні, безсумнівно існуючі у тканині мови факти. Різні помилки, недотримання правил і законів загальнонародної мови, при ортологічному дослідженні до уваги не беруться.</w:t>
      </w:r>
    </w:p>
    <w:p w:rsidR="007670BA" w:rsidRDefault="00D04CBE">
      <w:pPr>
        <w:pStyle w:val="11"/>
        <w:framePr w:w="5933" w:h="9143" w:hRule="exact" w:wrap="none" w:vAnchor="page" w:hAnchor="page" w:x="2722" w:y="4049"/>
        <w:shd w:val="clear" w:color="auto" w:fill="auto"/>
        <w:spacing w:before="0" w:after="0" w:line="230" w:lineRule="exact"/>
        <w:ind w:left="20" w:right="40" w:firstLine="260"/>
        <w:jc w:val="both"/>
      </w:pPr>
      <w:r>
        <w:rPr>
          <w:rStyle w:val="ArialUnicodeMS9pt0pt0"/>
        </w:rPr>
        <w:t>СИНТАКСИЧНІ НОРМИ регулюють вибір варіантів побудови про</w:t>
      </w:r>
      <w:r>
        <w:rPr>
          <w:rStyle w:val="ArialUnicodeMS9pt0pt0"/>
        </w:rPr>
        <w:softHyphen/>
        <w:t>стих і складних речень. В галузі синтаксису (особливо синтаксису словосполучень) досить широко представлена варіантність способів вираження, йде “жорстока" боротьба між традиційними синтаксични</w:t>
      </w:r>
      <w:r>
        <w:rPr>
          <w:rStyle w:val="ArialUnicodeMS9pt0pt0"/>
        </w:rPr>
        <w:softHyphen/>
        <w:t>ми нормами і новими, що зароджуються у живому усному мовленні, моделями сполучень слів, пор. одержати лист-листа.</w:t>
      </w:r>
    </w:p>
    <w:p w:rsidR="007670BA" w:rsidRDefault="00D04CBE">
      <w:pPr>
        <w:pStyle w:val="11"/>
        <w:framePr w:w="5933" w:h="9143" w:hRule="exact" w:wrap="none" w:vAnchor="page" w:hAnchor="page" w:x="2722" w:y="4049"/>
        <w:shd w:val="clear" w:color="auto" w:fill="auto"/>
        <w:spacing w:before="0" w:after="0" w:line="230" w:lineRule="exact"/>
        <w:ind w:left="20" w:right="40" w:firstLine="260"/>
        <w:jc w:val="both"/>
      </w:pPr>
      <w:r>
        <w:rPr>
          <w:rStyle w:val="ArialUnicodeMS9pt0pt0"/>
        </w:rPr>
        <w:t xml:space="preserve">Так, у розмовній мові можна почути таке: </w:t>
      </w:r>
      <w:r>
        <w:rPr>
          <w:rStyle w:val="ArialUnicodeMS0pt"/>
        </w:rPr>
        <w:t>“зустрінемось через пару днів”; “маю сказати тобі пару спів"; “почекай пару хвилин”.</w:t>
      </w:r>
      <w:r>
        <w:rPr>
          <w:rStyle w:val="ArialUnicodeMS9pt0pt0"/>
        </w:rPr>
        <w:t xml:space="preserve"> При слові пара можуть вживатись іменники, що позначають два однакові пред</w:t>
      </w:r>
      <w:r>
        <w:rPr>
          <w:rStyle w:val="ArialUnicodeMS9pt0pt0"/>
        </w:rPr>
        <w:softHyphen/>
        <w:t xml:space="preserve">мети, які разом становлять одне ціле: </w:t>
      </w:r>
      <w:r>
        <w:rPr>
          <w:rStyle w:val="ArialUnicodeMS9pt0pt1"/>
        </w:rPr>
        <w:t>пара черевиків</w:t>
      </w:r>
      <w:r>
        <w:rPr>
          <w:rStyle w:val="ArialUnicodeMS9pt0pt0"/>
        </w:rPr>
        <w:t xml:space="preserve">, </w:t>
      </w:r>
      <w:r>
        <w:rPr>
          <w:rStyle w:val="ArialUnicodeMS9pt0pt1"/>
        </w:rPr>
        <w:t>пара білизни</w:t>
      </w:r>
      <w:r>
        <w:rPr>
          <w:rStyle w:val="ArialUnicodeMS9pt0pt0"/>
        </w:rPr>
        <w:t>: іменники, що вживаються лише у множині, складаються з двох одна</w:t>
      </w:r>
      <w:r>
        <w:rPr>
          <w:rStyle w:val="ArialUnicodeMS9pt0pt0"/>
        </w:rPr>
        <w:softHyphen/>
        <w:t xml:space="preserve">кових частин: </w:t>
      </w:r>
      <w:r>
        <w:rPr>
          <w:rStyle w:val="ArialUnicodeMS9pt0pt1"/>
        </w:rPr>
        <w:t>пара ножиць</w:t>
      </w:r>
      <w:r>
        <w:rPr>
          <w:rStyle w:val="ArialUnicodeMS9pt0pt0"/>
        </w:rPr>
        <w:t xml:space="preserve">, </w:t>
      </w:r>
      <w:r>
        <w:rPr>
          <w:rStyle w:val="ArialUnicodeMS9pt0pt1"/>
        </w:rPr>
        <w:t>пара штанів</w:t>
      </w:r>
      <w:r>
        <w:rPr>
          <w:rStyle w:val="ArialUnicodeMS9pt0pt0"/>
        </w:rPr>
        <w:t xml:space="preserve">: іменники, що називають двох людей, чимось між собою зв’язаних: </w:t>
      </w:r>
      <w:r>
        <w:rPr>
          <w:rStyle w:val="ArialUnicodeMS9pt0pt1"/>
        </w:rPr>
        <w:t>пара боксерів</w:t>
      </w:r>
      <w:r>
        <w:rPr>
          <w:rStyle w:val="ArialUnicodeMS9pt0pt0"/>
        </w:rPr>
        <w:t xml:space="preserve">, </w:t>
      </w:r>
      <w:r>
        <w:rPr>
          <w:rStyle w:val="ArialUnicodeMS9pt0pt1"/>
        </w:rPr>
        <w:t>молода пара</w:t>
      </w:r>
      <w:r>
        <w:rPr>
          <w:rStyle w:val="ArialUnicodeMS9pt0pt0"/>
        </w:rPr>
        <w:t xml:space="preserve">: а також іменники - назви предметів роздрібної торгівлі: </w:t>
      </w:r>
      <w:r>
        <w:rPr>
          <w:rStyle w:val="ArialUnicodeMS9pt0pt1"/>
        </w:rPr>
        <w:t xml:space="preserve">пара </w:t>
      </w:r>
      <w:r>
        <w:rPr>
          <w:rStyle w:val="ArialUnicodeMS85pt0pt8"/>
        </w:rPr>
        <w:t>огірків</w:t>
      </w:r>
      <w:r>
        <w:rPr>
          <w:rStyle w:val="ArialUnicodeMS85pt0pt9"/>
        </w:rPr>
        <w:t xml:space="preserve">. </w:t>
      </w:r>
      <w:r>
        <w:rPr>
          <w:rStyle w:val="ArialUnicodeMS9pt0pt1"/>
        </w:rPr>
        <w:t>пара батонів</w:t>
      </w:r>
      <w:r>
        <w:rPr>
          <w:rStyle w:val="ArialUnicodeMS9pt0pt0"/>
        </w:rPr>
        <w:t>. Усі інші іменники з словом пара не належать до літера</w:t>
      </w:r>
      <w:r>
        <w:rPr>
          <w:rStyle w:val="ArialUnicodeMS9pt0pt0"/>
        </w:rPr>
        <w:softHyphen/>
        <w:t>турної мови.</w:t>
      </w:r>
    </w:p>
    <w:p w:rsidR="007670BA" w:rsidRDefault="00D04CBE">
      <w:pPr>
        <w:pStyle w:val="a6"/>
        <w:framePr w:wrap="none" w:vAnchor="page" w:hAnchor="page" w:x="8314" w:y="13299"/>
        <w:shd w:val="clear" w:color="auto" w:fill="auto"/>
        <w:spacing w:line="160" w:lineRule="exact"/>
        <w:ind w:left="40"/>
        <w:jc w:val="left"/>
      </w:pPr>
      <w:r>
        <w:rPr>
          <w:rStyle w:val="Arial8pt0pt0"/>
        </w:rPr>
        <w:t>141</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a6"/>
        <w:framePr w:wrap="none" w:vAnchor="page" w:hAnchor="page" w:x="2659" w:y="3315"/>
        <w:shd w:val="clear" w:color="auto" w:fill="auto"/>
        <w:spacing w:line="160" w:lineRule="exact"/>
        <w:ind w:left="20"/>
        <w:jc w:val="left"/>
      </w:pPr>
      <w:r>
        <w:rPr>
          <w:rStyle w:val="Arial8pt0pt0"/>
        </w:rPr>
        <w:lastRenderedPageBreak/>
        <w:t>'</w:t>
      </w:r>
    </w:p>
    <w:p w:rsidR="007670BA" w:rsidRDefault="00D04CBE">
      <w:pPr>
        <w:pStyle w:val="11"/>
        <w:framePr w:w="5885" w:h="8025" w:hRule="exact" w:wrap="none" w:vAnchor="page" w:hAnchor="page" w:x="3340" w:y="4071"/>
        <w:shd w:val="clear" w:color="auto" w:fill="auto"/>
        <w:spacing w:before="0" w:after="184" w:line="230" w:lineRule="exact"/>
        <w:ind w:left="20" w:right="20" w:firstLine="260"/>
        <w:jc w:val="both"/>
      </w:pPr>
      <w:r>
        <w:rPr>
          <w:rStyle w:val="ArialUnicodeMS9pt0pt0"/>
        </w:rPr>
        <w:t>Неправильний порядок слів інколи може привести до двознач</w:t>
      </w:r>
      <w:r>
        <w:rPr>
          <w:rStyle w:val="ArialUnicodeMS9pt0pt0"/>
        </w:rPr>
        <w:softHyphen/>
        <w:t xml:space="preserve">ного тлумачення речення, </w:t>
      </w:r>
      <w:r>
        <w:rPr>
          <w:rStyle w:val="ArialUnicodeMS9pt0pt0"/>
          <w:lang w:val="ru-RU"/>
        </w:rPr>
        <w:t xml:space="preserve">напр.: </w:t>
      </w:r>
      <w:r>
        <w:rPr>
          <w:rStyle w:val="ArialUnicodeMS0pt"/>
        </w:rPr>
        <w:t>"Іхтіандр врятував дівчину від акули, з якою потім познайомився”.</w:t>
      </w:r>
    </w:p>
    <w:p w:rsidR="007670BA" w:rsidRDefault="00D04CBE">
      <w:pPr>
        <w:pStyle w:val="11"/>
        <w:framePr w:w="5885" w:h="8025" w:hRule="exact" w:wrap="none" w:vAnchor="page" w:hAnchor="page" w:x="3340" w:y="4071"/>
        <w:shd w:val="clear" w:color="auto" w:fill="auto"/>
        <w:spacing w:before="0" w:after="0" w:line="226" w:lineRule="exact"/>
        <w:ind w:left="20" w:right="20" w:firstLine="260"/>
        <w:jc w:val="both"/>
      </w:pPr>
      <w:r>
        <w:rPr>
          <w:rStyle w:val="ArialUnicodeMS9pt0pt0"/>
        </w:rPr>
        <w:t>СТИЛІСТИЧНІ НОРМИ - це норми вживання в тому чи іншому функціональному стилі властивих йому мовних засобів.</w:t>
      </w:r>
    </w:p>
    <w:p w:rsidR="007670BA" w:rsidRDefault="00D04CBE">
      <w:pPr>
        <w:pStyle w:val="11"/>
        <w:framePr w:w="5885" w:h="8025" w:hRule="exact" w:wrap="none" w:vAnchor="page" w:hAnchor="page" w:x="3340" w:y="4071"/>
        <w:shd w:val="clear" w:color="auto" w:fill="auto"/>
        <w:spacing w:before="0" w:after="180" w:line="226" w:lineRule="exact"/>
        <w:ind w:left="20" w:right="20" w:firstLine="260"/>
        <w:jc w:val="both"/>
      </w:pPr>
      <w:r>
        <w:rPr>
          <w:rStyle w:val="ArialUnicodeMS9pt0pt0"/>
        </w:rPr>
        <w:t>Порушення стилістичних норм, як правило, відбувається внаслі</w:t>
      </w:r>
      <w:r>
        <w:rPr>
          <w:rStyle w:val="ArialUnicodeMS9pt0pt0"/>
        </w:rPr>
        <w:softHyphen/>
        <w:t xml:space="preserve">док використання в одному функціональному стилі мовних засобів, що характерні для іншого стилю, наприклад, зловживання лексикою і фразеологією ділового стилю </w:t>
      </w:r>
      <w:r>
        <w:rPr>
          <w:rStyle w:val="ArialUnicodeMS9pt0pt0"/>
          <w:lang w:val="ru-RU"/>
        </w:rPr>
        <w:t xml:space="preserve">(канцеляризмами) </w:t>
      </w:r>
      <w:r>
        <w:rPr>
          <w:rStyle w:val="ArialUnicodeMS9pt0pt0"/>
        </w:rPr>
        <w:t xml:space="preserve">або спеціальними термінами в текстах ненаукового характеру </w:t>
      </w:r>
      <w:r>
        <w:rPr>
          <w:rStyle w:val="ArialUnicodeMS9pt0pt1"/>
        </w:rPr>
        <w:t>(не диференціювати</w:t>
      </w:r>
      <w:r>
        <w:rPr>
          <w:rStyle w:val="ArialUnicodeMS9pt0pt0"/>
        </w:rPr>
        <w:t xml:space="preserve">, а </w:t>
      </w:r>
      <w:r>
        <w:rPr>
          <w:rStyle w:val="ArialUnicodeMS85pt0pt8"/>
        </w:rPr>
        <w:t>розрізняти</w:t>
      </w:r>
      <w:r>
        <w:rPr>
          <w:rStyle w:val="ArialUnicodeMS85pt0pt9"/>
        </w:rPr>
        <w:t xml:space="preserve"> </w:t>
      </w:r>
      <w:r>
        <w:rPr>
          <w:rStyle w:val="ArialUnicodeMS9pt0pt0"/>
        </w:rPr>
        <w:t>- в розмовному стилі). Невмотивоване вживання нелітера- турної лексики (діалектизмів, просторічних слів), стилістично неви</w:t>
      </w:r>
      <w:r>
        <w:rPr>
          <w:rStyle w:val="ArialUnicodeMS9pt0pt0"/>
        </w:rPr>
        <w:softHyphen/>
        <w:t>правдане вживання експресивних засобів, що створює зайву, інко</w:t>
      </w:r>
      <w:r>
        <w:rPr>
          <w:rStyle w:val="ArialUnicodeMS9pt0pt0"/>
        </w:rPr>
        <w:softHyphen/>
        <w:t xml:space="preserve">ли фальшиву емоційність (море </w:t>
      </w:r>
      <w:r>
        <w:rPr>
          <w:rStyle w:val="ArialUnicodeMS0pt"/>
        </w:rPr>
        <w:t>дуже глибоке, а</w:t>
      </w:r>
      <w:r>
        <w:rPr>
          <w:rStyle w:val="ArialUnicodeMS9pt0pt0"/>
        </w:rPr>
        <w:t xml:space="preserve"> не </w:t>
      </w:r>
      <w:r>
        <w:rPr>
          <w:rStyle w:val="ArialUnicodeMS0pt"/>
        </w:rPr>
        <w:t>глибоченне море</w:t>
      </w:r>
      <w:r>
        <w:rPr>
          <w:rStyle w:val="ArialUnicodeMS9pt0pt0"/>
        </w:rPr>
        <w:t xml:space="preserve"> - в науковому стилі).</w:t>
      </w:r>
    </w:p>
    <w:p w:rsidR="007670BA" w:rsidRDefault="00D04CBE">
      <w:pPr>
        <w:pStyle w:val="11"/>
        <w:framePr w:w="5885" w:h="8025" w:hRule="exact" w:wrap="none" w:vAnchor="page" w:hAnchor="page" w:x="3340" w:y="4071"/>
        <w:shd w:val="clear" w:color="auto" w:fill="auto"/>
        <w:spacing w:before="0" w:after="0" w:line="226" w:lineRule="exact"/>
        <w:ind w:left="20" w:right="20" w:firstLine="260"/>
        <w:jc w:val="both"/>
      </w:pPr>
      <w:bookmarkStart w:id="30" w:name="_GoBack"/>
      <w:r>
        <w:rPr>
          <w:rStyle w:val="ArialUnicodeMS9pt0pt0"/>
        </w:rPr>
        <w:t>ФОНЕТИЧНІ НОРМИ регулюють вибір акустичних варіантів фоне</w:t>
      </w:r>
      <w:r>
        <w:rPr>
          <w:rStyle w:val="ArialUnicodeMS9pt0pt0"/>
        </w:rPr>
        <w:softHyphen/>
        <w:t>ми або фонем, які чергуються, це норми вимови голосних і приголос</w:t>
      </w:r>
      <w:r>
        <w:rPr>
          <w:rStyle w:val="ArialUnicodeMS9pt0pt0"/>
        </w:rPr>
        <w:softHyphen/>
        <w:t>них звуків, а також норми наголошування слів, наприклад, можна го</w:t>
      </w:r>
      <w:r>
        <w:rPr>
          <w:rStyle w:val="ArialUnicodeMS9pt0pt0"/>
        </w:rPr>
        <w:softHyphen/>
        <w:t xml:space="preserve">ворити </w:t>
      </w:r>
      <w:r>
        <w:rPr>
          <w:rStyle w:val="ArialUnicodeMS0pt"/>
        </w:rPr>
        <w:t>[лекц'ійа]</w:t>
      </w:r>
      <w:r>
        <w:rPr>
          <w:rStyle w:val="ArialUnicodeMS9pt0pt0"/>
        </w:rPr>
        <w:t xml:space="preserve"> - не можна </w:t>
      </w:r>
      <w:r>
        <w:rPr>
          <w:rStyle w:val="ArialUnicodeMS0pt"/>
        </w:rPr>
        <w:t>[л'екц'ійа],</w:t>
      </w:r>
      <w:r>
        <w:rPr>
          <w:rStyle w:val="ArialUnicodeMS9pt0pt0"/>
        </w:rPr>
        <w:t xml:space="preserve"> правильно [час] - неправиль</w:t>
      </w:r>
      <w:r>
        <w:rPr>
          <w:rStyle w:val="ArialUnicodeMS9pt0pt0"/>
        </w:rPr>
        <w:softHyphen/>
        <w:t xml:space="preserve">но </w:t>
      </w:r>
      <w:r>
        <w:rPr>
          <w:rStyle w:val="ArialUnicodeMS0pt"/>
        </w:rPr>
        <w:t>[ч'ас].</w:t>
      </w:r>
    </w:p>
    <w:p w:rsidR="007670BA" w:rsidRDefault="00D04CBE">
      <w:pPr>
        <w:pStyle w:val="11"/>
        <w:framePr w:w="5885" w:h="8025" w:hRule="exact" w:wrap="none" w:vAnchor="page" w:hAnchor="page" w:x="3340" w:y="4071"/>
        <w:shd w:val="clear" w:color="auto" w:fill="auto"/>
        <w:spacing w:before="0" w:after="0" w:line="226" w:lineRule="exact"/>
        <w:ind w:left="20" w:right="20" w:firstLine="260"/>
        <w:jc w:val="both"/>
      </w:pPr>
      <w:r>
        <w:rPr>
          <w:rStyle w:val="ArialUnicodeMS9pt0pt0"/>
        </w:rPr>
        <w:t>Правильна вимова є невід'ємною ознакою літературної мови, важ</w:t>
      </w:r>
      <w:r>
        <w:rPr>
          <w:rStyle w:val="ArialUnicodeMS9pt0pt0"/>
        </w:rPr>
        <w:softHyphen/>
        <w:t>ливим компонентом поняття “культури мови”. Необхідність установ</w:t>
      </w:r>
      <w:r>
        <w:rPr>
          <w:rStyle w:val="ArialUnicodeMS9pt0pt0"/>
        </w:rPr>
        <w:softHyphen/>
        <w:t>лення і дотримання єдиних фонетичних норм диктується комуніка</w:t>
      </w:r>
      <w:r>
        <w:rPr>
          <w:rStyle w:val="ArialUnicodeMS9pt0pt0"/>
        </w:rPr>
        <w:softHyphen/>
        <w:t>тивними й естетичними завданнями. Як і орфографічні помилки, не</w:t>
      </w:r>
      <w:r>
        <w:rPr>
          <w:rStyle w:val="ArialUnicodeMS9pt0pt0"/>
        </w:rPr>
        <w:softHyphen/>
        <w:t>правильна вимога не тільки заважає обміну інформацією, але й свідчить про низький рівень культури мовця. Як правило, неправильно вимовляють ненаголошений звук [о] - так зване “акання” (адна), не</w:t>
      </w:r>
      <w:r>
        <w:rPr>
          <w:rStyle w:val="ArialUnicodeMS9pt0pt0"/>
        </w:rPr>
        <w:softHyphen/>
        <w:t xml:space="preserve">правильно вимовляють звуки [дж], [дз] </w:t>
      </w:r>
      <w:r>
        <w:rPr>
          <w:rStyle w:val="ArialUnicodeMS0pt"/>
          <w:lang w:val="ru-RU"/>
        </w:rPr>
        <w:t>([хожу], [кукуруза]</w:t>
      </w:r>
      <w:r>
        <w:rPr>
          <w:rStyle w:val="ArialUnicodeMS9pt0pt0"/>
          <w:lang w:val="ru-RU"/>
        </w:rPr>
        <w:t xml:space="preserve"> </w:t>
      </w:r>
      <w:r>
        <w:rPr>
          <w:rStyle w:val="ArialUnicodeMS9pt0pt0"/>
        </w:rPr>
        <w:t xml:space="preserve">замість </w:t>
      </w:r>
      <w:r>
        <w:rPr>
          <w:rStyle w:val="ArialUnicodeMS0pt"/>
        </w:rPr>
        <w:t>[ходжу], [кукурудза].</w:t>
      </w:r>
      <w:r>
        <w:rPr>
          <w:rStyle w:val="ArialUnicodeMS9pt0pt0"/>
        </w:rPr>
        <w:t xml:space="preserve"> Вміння правильно вимовляти окремі звуки, зву</w:t>
      </w:r>
      <w:r>
        <w:rPr>
          <w:rStyle w:val="ArialUnicodeMS9pt0pt0"/>
        </w:rPr>
        <w:softHyphen/>
        <w:t>кові сполучення, цілі слова, вміння наголошувати слова згідно з нор</w:t>
      </w:r>
      <w:r>
        <w:rPr>
          <w:rStyle w:val="ArialUnicodeMS9pt0pt0"/>
        </w:rPr>
        <w:softHyphen/>
        <w:t>мами української літературної мови повинно стати обов’язком кож</w:t>
      </w:r>
      <w:r>
        <w:rPr>
          <w:rStyle w:val="ArialUnicodeMS9pt0pt0"/>
        </w:rPr>
        <w:softHyphen/>
        <w:t>ного громадянина. А для цього треба знати основні риси літератур</w:t>
      </w:r>
      <w:r>
        <w:rPr>
          <w:rStyle w:val="ArialUnicodeMS9pt0pt0"/>
        </w:rPr>
        <w:softHyphen/>
        <w:t>ної вимови в українській мові.</w:t>
      </w:r>
    </w:p>
    <w:bookmarkEnd w:id="30"/>
    <w:p w:rsidR="007670BA" w:rsidRDefault="00D04CBE">
      <w:pPr>
        <w:pStyle w:val="a6"/>
        <w:framePr w:wrap="none" w:vAnchor="page" w:hAnchor="page" w:x="3355" w:y="13337"/>
        <w:shd w:val="clear" w:color="auto" w:fill="auto"/>
        <w:spacing w:line="160" w:lineRule="exact"/>
        <w:ind w:left="20"/>
        <w:jc w:val="left"/>
      </w:pPr>
      <w:r>
        <w:rPr>
          <w:rStyle w:val="Arial8pt0pt0"/>
        </w:rPr>
        <w:t>142</w:t>
      </w:r>
    </w:p>
    <w:p w:rsidR="007670BA" w:rsidRDefault="007670BA">
      <w:pPr>
        <w:rPr>
          <w:sz w:val="2"/>
          <w:szCs w:val="2"/>
        </w:rPr>
        <w:sectPr w:rsidR="007670BA">
          <w:pgSz w:w="11909" w:h="16834"/>
          <w:pgMar w:top="0" w:right="0" w:bottom="0" w:left="0" w:header="0" w:footer="3" w:gutter="0"/>
          <w:cols w:space="720"/>
          <w:noEndnote/>
          <w:docGrid w:linePitch="360"/>
        </w:sectPr>
      </w:pPr>
    </w:p>
    <w:p w:rsidR="007670BA" w:rsidRDefault="00D04CBE">
      <w:pPr>
        <w:pStyle w:val="521"/>
        <w:framePr w:w="5875" w:h="3337" w:hRule="exact" w:wrap="none" w:vAnchor="page" w:hAnchor="page" w:x="2780" w:y="4096"/>
        <w:shd w:val="clear" w:color="auto" w:fill="auto"/>
        <w:spacing w:after="100" w:line="230" w:lineRule="exact"/>
        <w:ind w:left="20"/>
      </w:pPr>
      <w:bookmarkStart w:id="31" w:name="bookmark29"/>
      <w:r>
        <w:lastRenderedPageBreak/>
        <w:t>ЗМІСТ</w:t>
      </w:r>
      <w:bookmarkEnd w:id="31"/>
    </w:p>
    <w:p w:rsidR="007670BA" w:rsidRDefault="00D26EF7">
      <w:pPr>
        <w:pStyle w:val="38"/>
        <w:framePr w:w="5875" w:h="3337" w:hRule="exact" w:wrap="none" w:vAnchor="page" w:hAnchor="page" w:x="2780" w:y="4096"/>
        <w:shd w:val="clear" w:color="auto" w:fill="auto"/>
        <w:tabs>
          <w:tab w:val="right" w:leader="dot" w:pos="5852"/>
        </w:tabs>
        <w:spacing w:before="0"/>
      </w:pPr>
      <w:hyperlink w:anchor="bookmark1" w:tooltip="Current Document">
        <w:r w:rsidR="00D04CBE">
          <w:t>ПЕРЕДМОВА</w:t>
        </w:r>
        <w:r w:rsidR="00D04CBE">
          <w:tab/>
          <w:t>З</w:t>
        </w:r>
      </w:hyperlink>
    </w:p>
    <w:p w:rsidR="007670BA" w:rsidRDefault="00D04CBE">
      <w:pPr>
        <w:pStyle w:val="38"/>
        <w:framePr w:w="5875" w:h="3337" w:hRule="exact" w:wrap="none" w:vAnchor="page" w:hAnchor="page" w:x="2780" w:y="4096"/>
        <w:shd w:val="clear" w:color="auto" w:fill="auto"/>
        <w:tabs>
          <w:tab w:val="right" w:leader="dot" w:pos="5314"/>
        </w:tabs>
        <w:spacing w:before="0"/>
        <w:ind w:right="20"/>
        <w:jc w:val="right"/>
      </w:pPr>
      <w:r>
        <w:t>Розділ 1. ЛЕКСИКА. ФРАЗЕОЛОГІЯ</w:t>
      </w:r>
      <w:r>
        <w:tab/>
        <w:t>5</w:t>
      </w:r>
    </w:p>
    <w:p w:rsidR="007670BA" w:rsidRDefault="00D04CBE">
      <w:pPr>
        <w:pStyle w:val="38"/>
        <w:framePr w:w="5875" w:h="3337" w:hRule="exact" w:wrap="none" w:vAnchor="page" w:hAnchor="page" w:x="2780" w:y="4096"/>
        <w:shd w:val="clear" w:color="auto" w:fill="auto"/>
        <w:tabs>
          <w:tab w:val="right" w:leader="dot" w:pos="5314"/>
        </w:tabs>
        <w:spacing w:before="0"/>
        <w:ind w:right="20"/>
        <w:jc w:val="right"/>
      </w:pPr>
      <w:r>
        <w:t>Розділ 2. ФОНЕТИКА І ОРФОГРАФІЯ</w:t>
      </w:r>
      <w:r>
        <w:tab/>
        <w:t>18</w:t>
      </w:r>
    </w:p>
    <w:p w:rsidR="007670BA" w:rsidRDefault="00D04CBE">
      <w:pPr>
        <w:pStyle w:val="38"/>
        <w:framePr w:w="5875" w:h="3337" w:hRule="exact" w:wrap="none" w:vAnchor="page" w:hAnchor="page" w:x="2780" w:y="4096"/>
        <w:shd w:val="clear" w:color="auto" w:fill="auto"/>
        <w:tabs>
          <w:tab w:val="right" w:leader="dot" w:pos="5314"/>
        </w:tabs>
        <w:spacing w:before="0"/>
        <w:ind w:right="20"/>
        <w:jc w:val="right"/>
      </w:pPr>
      <w:r>
        <w:t>Розділ 3. ДІАЛЕКТОЛОГІЯ</w:t>
      </w:r>
      <w:r>
        <w:tab/>
        <w:t>28</w:t>
      </w:r>
    </w:p>
    <w:p w:rsidR="007670BA" w:rsidRDefault="00D04CBE">
      <w:pPr>
        <w:pStyle w:val="38"/>
        <w:framePr w:w="5875" w:h="3337" w:hRule="exact" w:wrap="none" w:vAnchor="page" w:hAnchor="page" w:x="2780" w:y="4096"/>
        <w:shd w:val="clear" w:color="auto" w:fill="auto"/>
        <w:tabs>
          <w:tab w:val="right" w:leader="dot" w:pos="5314"/>
        </w:tabs>
        <w:spacing w:before="0"/>
        <w:ind w:right="20"/>
        <w:jc w:val="right"/>
      </w:pPr>
      <w:r>
        <w:t>Розділ 4. СЛОВОТВІР І МОРФЕМІКА</w:t>
      </w:r>
      <w:r>
        <w:tab/>
        <w:t>35</w:t>
      </w:r>
    </w:p>
    <w:p w:rsidR="007670BA" w:rsidRDefault="00D04CBE">
      <w:pPr>
        <w:pStyle w:val="38"/>
        <w:framePr w:w="5875" w:h="3337" w:hRule="exact" w:wrap="none" w:vAnchor="page" w:hAnchor="page" w:x="2780" w:y="4096"/>
        <w:shd w:val="clear" w:color="auto" w:fill="auto"/>
        <w:tabs>
          <w:tab w:val="right" w:leader="dot" w:pos="5314"/>
        </w:tabs>
        <w:spacing w:before="0"/>
        <w:ind w:right="20"/>
        <w:jc w:val="right"/>
      </w:pPr>
      <w:r>
        <w:t>Розділ 5. МОРФОЛОПЯ</w:t>
      </w:r>
      <w:r>
        <w:tab/>
        <w:t>49</w:t>
      </w:r>
    </w:p>
    <w:p w:rsidR="007670BA" w:rsidRDefault="00D04CBE">
      <w:pPr>
        <w:pStyle w:val="38"/>
        <w:framePr w:w="5875" w:h="3337" w:hRule="exact" w:wrap="none" w:vAnchor="page" w:hAnchor="page" w:x="2780" w:y="4096"/>
        <w:shd w:val="clear" w:color="auto" w:fill="auto"/>
        <w:tabs>
          <w:tab w:val="right" w:leader="dot" w:pos="5314"/>
        </w:tabs>
        <w:spacing w:before="0"/>
        <w:ind w:right="20"/>
        <w:jc w:val="right"/>
      </w:pPr>
      <w:r>
        <w:t>Розділ 6. СИНТАКСИС</w:t>
      </w:r>
      <w:r>
        <w:tab/>
        <w:t>82</w:t>
      </w:r>
    </w:p>
    <w:p w:rsidR="007670BA" w:rsidRDefault="00D04CBE">
      <w:pPr>
        <w:pStyle w:val="38"/>
        <w:framePr w:w="5875" w:h="3337" w:hRule="exact" w:wrap="none" w:vAnchor="page" w:hAnchor="page" w:x="2780" w:y="4096"/>
        <w:shd w:val="clear" w:color="auto" w:fill="auto"/>
        <w:tabs>
          <w:tab w:val="right" w:leader="dot" w:pos="5314"/>
        </w:tabs>
        <w:spacing w:before="0"/>
        <w:ind w:right="20"/>
        <w:jc w:val="right"/>
      </w:pPr>
      <w:r>
        <w:t>Розділ 7. КУЛЬТУРА МОВЛЕННЯ</w:t>
      </w:r>
      <w:r>
        <w:tab/>
        <w:t>135</w:t>
      </w:r>
    </w:p>
    <w:p w:rsidR="007670BA" w:rsidRDefault="007670BA">
      <w:pPr>
        <w:rPr>
          <w:sz w:val="2"/>
          <w:szCs w:val="2"/>
        </w:rPr>
      </w:pPr>
    </w:p>
    <w:sectPr w:rsidR="007670BA">
      <w:pgSz w:w="11909" w:h="16834"/>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CC" w:rsidRDefault="00530ECC">
      <w:r>
        <w:separator/>
      </w:r>
    </w:p>
  </w:endnote>
  <w:endnote w:type="continuationSeparator" w:id="0">
    <w:p w:rsidR="00530ECC" w:rsidRDefault="0053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CC" w:rsidRDefault="00530ECC"/>
  </w:footnote>
  <w:footnote w:type="continuationSeparator" w:id="0">
    <w:p w:rsidR="00530ECC" w:rsidRDefault="00530E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4BB"/>
    <w:multiLevelType w:val="multilevel"/>
    <w:tmpl w:val="F544DB9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9454D"/>
    <w:multiLevelType w:val="multilevel"/>
    <w:tmpl w:val="B6CC631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E58EE"/>
    <w:multiLevelType w:val="multilevel"/>
    <w:tmpl w:val="C31A3422"/>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F3CC4"/>
    <w:multiLevelType w:val="multilevel"/>
    <w:tmpl w:val="B86477BC"/>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73141E"/>
    <w:multiLevelType w:val="multilevel"/>
    <w:tmpl w:val="F11C54C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D0C39"/>
    <w:multiLevelType w:val="multilevel"/>
    <w:tmpl w:val="1550DF5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F76A0"/>
    <w:multiLevelType w:val="multilevel"/>
    <w:tmpl w:val="70C46B14"/>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262F2"/>
    <w:multiLevelType w:val="multilevel"/>
    <w:tmpl w:val="66A09590"/>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A5449E"/>
    <w:multiLevelType w:val="multilevel"/>
    <w:tmpl w:val="332800D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5C1ED3"/>
    <w:multiLevelType w:val="multilevel"/>
    <w:tmpl w:val="5F6C1102"/>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404B45"/>
    <w:multiLevelType w:val="multilevel"/>
    <w:tmpl w:val="CBC2593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CB64E5"/>
    <w:multiLevelType w:val="multilevel"/>
    <w:tmpl w:val="C798BD00"/>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2F67D7"/>
    <w:multiLevelType w:val="multilevel"/>
    <w:tmpl w:val="00AC1426"/>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B03179"/>
    <w:multiLevelType w:val="multilevel"/>
    <w:tmpl w:val="727C837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C02FC8"/>
    <w:multiLevelType w:val="multilevel"/>
    <w:tmpl w:val="9B2EBAC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0E24C6"/>
    <w:multiLevelType w:val="multilevel"/>
    <w:tmpl w:val="EFFE84E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C5683B"/>
    <w:multiLevelType w:val="multilevel"/>
    <w:tmpl w:val="C9B23D8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BF4A8E"/>
    <w:multiLevelType w:val="multilevel"/>
    <w:tmpl w:val="F280C7C2"/>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3B7AA1"/>
    <w:multiLevelType w:val="multilevel"/>
    <w:tmpl w:val="A87E6AF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2E5445"/>
    <w:multiLevelType w:val="multilevel"/>
    <w:tmpl w:val="50649C4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C257EE"/>
    <w:multiLevelType w:val="multilevel"/>
    <w:tmpl w:val="124416BC"/>
    <w:lvl w:ilvl="0">
      <w:start w:val="1"/>
      <w:numFmt w:val="bullet"/>
      <w:lvlText w:val="-"/>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20797E"/>
    <w:multiLevelType w:val="multilevel"/>
    <w:tmpl w:val="4C167B16"/>
    <w:lvl w:ilvl="0">
      <w:start w:val="1"/>
      <w:numFmt w:val="decimal"/>
      <w:lvlText w:val="%1)"/>
      <w:lvlJc w:val="left"/>
      <w:rPr>
        <w:rFonts w:ascii="Arial Unicode MS" w:eastAsia="Arial Unicode MS" w:hAnsi="Arial Unicode MS" w:cs="Arial Unicode MS"/>
        <w:b w:val="0"/>
        <w:bCs w:val="0"/>
        <w:i/>
        <w:iCs/>
        <w:smallCaps w:val="0"/>
        <w:strike w:val="0"/>
        <w:color w:val="000000"/>
        <w:spacing w:val="-12"/>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5209D6"/>
    <w:multiLevelType w:val="multilevel"/>
    <w:tmpl w:val="F83CBA5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8D1770"/>
    <w:multiLevelType w:val="multilevel"/>
    <w:tmpl w:val="A9768C6E"/>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A5496"/>
    <w:multiLevelType w:val="multilevel"/>
    <w:tmpl w:val="9E743B8C"/>
    <w:lvl w:ilvl="0">
      <w:start w:val="1"/>
      <w:numFmt w:val="bullet"/>
      <w:lvlText w:val="-"/>
      <w:lvlJc w:val="left"/>
      <w:rPr>
        <w:rFonts w:ascii="Arial Unicode MS" w:eastAsia="Arial Unicode MS" w:hAnsi="Arial Unicode MS" w:cs="Arial Unicode MS"/>
        <w:b w:val="0"/>
        <w:bCs w:val="0"/>
        <w:i/>
        <w:iCs/>
        <w:smallCaps w:val="0"/>
        <w:strike w:val="0"/>
        <w:color w:val="000000"/>
        <w:spacing w:val="-12"/>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D34403"/>
    <w:multiLevelType w:val="multilevel"/>
    <w:tmpl w:val="ADE496C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EF3719"/>
    <w:multiLevelType w:val="multilevel"/>
    <w:tmpl w:val="E67A784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BA2032"/>
    <w:multiLevelType w:val="multilevel"/>
    <w:tmpl w:val="8D9C25F6"/>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7911B5"/>
    <w:multiLevelType w:val="multilevel"/>
    <w:tmpl w:val="220C66B0"/>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994DB6"/>
    <w:multiLevelType w:val="multilevel"/>
    <w:tmpl w:val="2C94B91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7CD1BD5"/>
    <w:multiLevelType w:val="multilevel"/>
    <w:tmpl w:val="DD46463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909011D"/>
    <w:multiLevelType w:val="multilevel"/>
    <w:tmpl w:val="CA52660E"/>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4D0442"/>
    <w:multiLevelType w:val="multilevel"/>
    <w:tmpl w:val="24AC5BC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C362EF"/>
    <w:multiLevelType w:val="multilevel"/>
    <w:tmpl w:val="7846B0B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E2867CD"/>
    <w:multiLevelType w:val="multilevel"/>
    <w:tmpl w:val="DCB214F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06A0AE2"/>
    <w:multiLevelType w:val="multilevel"/>
    <w:tmpl w:val="7E44923C"/>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0B3074D"/>
    <w:multiLevelType w:val="multilevel"/>
    <w:tmpl w:val="6616CD5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DB6A1E"/>
    <w:multiLevelType w:val="multilevel"/>
    <w:tmpl w:val="7BDC1A54"/>
    <w:lvl w:ilvl="0">
      <w:start w:val="1"/>
      <w:numFmt w:val="decimal"/>
      <w:lvlText w:val="%1)"/>
      <w:lvlJc w:val="left"/>
      <w:rPr>
        <w:rFonts w:ascii="Arial" w:eastAsia="Arial" w:hAnsi="Arial" w:cs="Arial"/>
        <w:b/>
        <w:bCs/>
        <w:i w:val="0"/>
        <w:iCs w:val="0"/>
        <w:smallCaps w:val="0"/>
        <w:strike w:val="0"/>
        <w:color w:val="000000"/>
        <w:spacing w:val="-3"/>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2BE6A0B"/>
    <w:multiLevelType w:val="multilevel"/>
    <w:tmpl w:val="0CF8EE16"/>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197B4D"/>
    <w:multiLevelType w:val="multilevel"/>
    <w:tmpl w:val="F6AE093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5E4E38"/>
    <w:multiLevelType w:val="multilevel"/>
    <w:tmpl w:val="04D4845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B72B4A"/>
    <w:multiLevelType w:val="multilevel"/>
    <w:tmpl w:val="DD745D82"/>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B5100C"/>
    <w:multiLevelType w:val="multilevel"/>
    <w:tmpl w:val="C1602AD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1A2F6D"/>
    <w:multiLevelType w:val="multilevel"/>
    <w:tmpl w:val="51E8AE8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584F4F"/>
    <w:multiLevelType w:val="multilevel"/>
    <w:tmpl w:val="9E38601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7947AD"/>
    <w:multiLevelType w:val="multilevel"/>
    <w:tmpl w:val="0B22663A"/>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8AF5137"/>
    <w:multiLevelType w:val="multilevel"/>
    <w:tmpl w:val="07548CAE"/>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9041B06"/>
    <w:multiLevelType w:val="multilevel"/>
    <w:tmpl w:val="F836E7D6"/>
    <w:lvl w:ilvl="0">
      <w:start w:val="7"/>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9594AEF"/>
    <w:multiLevelType w:val="multilevel"/>
    <w:tmpl w:val="E402DB18"/>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5340BD"/>
    <w:multiLevelType w:val="multilevel"/>
    <w:tmpl w:val="88B867C0"/>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B8F0DA5"/>
    <w:multiLevelType w:val="multilevel"/>
    <w:tmpl w:val="3EDCD78E"/>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AB3F45"/>
    <w:multiLevelType w:val="multilevel"/>
    <w:tmpl w:val="DA3E0D50"/>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AD0A77"/>
    <w:multiLevelType w:val="multilevel"/>
    <w:tmpl w:val="498284A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D1501AC"/>
    <w:multiLevelType w:val="multilevel"/>
    <w:tmpl w:val="BA04A9FA"/>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CD073B"/>
    <w:multiLevelType w:val="multilevel"/>
    <w:tmpl w:val="3AD45E0E"/>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15771F6"/>
    <w:multiLevelType w:val="multilevel"/>
    <w:tmpl w:val="593E2766"/>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18F4385"/>
    <w:multiLevelType w:val="multilevel"/>
    <w:tmpl w:val="1D66114A"/>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EB0F76"/>
    <w:multiLevelType w:val="multilevel"/>
    <w:tmpl w:val="A39655A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53132FD"/>
    <w:multiLevelType w:val="multilevel"/>
    <w:tmpl w:val="B672B8FC"/>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3539B2"/>
    <w:multiLevelType w:val="multilevel"/>
    <w:tmpl w:val="3FF87C1E"/>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FF03E5"/>
    <w:multiLevelType w:val="multilevel"/>
    <w:tmpl w:val="3468E140"/>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79A184A"/>
    <w:multiLevelType w:val="multilevel"/>
    <w:tmpl w:val="028858C0"/>
    <w:lvl w:ilvl="0">
      <w:start w:val="2"/>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1E5D10"/>
    <w:multiLevelType w:val="multilevel"/>
    <w:tmpl w:val="02745AF2"/>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D310327"/>
    <w:multiLevelType w:val="multilevel"/>
    <w:tmpl w:val="61CAD9E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DBA19C9"/>
    <w:multiLevelType w:val="multilevel"/>
    <w:tmpl w:val="EC5AEBC6"/>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FF94DB8"/>
    <w:multiLevelType w:val="multilevel"/>
    <w:tmpl w:val="B7084CCC"/>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0533F4C"/>
    <w:multiLevelType w:val="multilevel"/>
    <w:tmpl w:val="0674D23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12D7644"/>
    <w:multiLevelType w:val="multilevel"/>
    <w:tmpl w:val="A8125946"/>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1B02453"/>
    <w:multiLevelType w:val="multilevel"/>
    <w:tmpl w:val="808C1C7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2F82E01"/>
    <w:multiLevelType w:val="multilevel"/>
    <w:tmpl w:val="535C68C0"/>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3744C2A"/>
    <w:multiLevelType w:val="multilevel"/>
    <w:tmpl w:val="7092F33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48F3E20"/>
    <w:multiLevelType w:val="multilevel"/>
    <w:tmpl w:val="35FA0D8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4AD349F"/>
    <w:multiLevelType w:val="multilevel"/>
    <w:tmpl w:val="C60C387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057729"/>
    <w:multiLevelType w:val="multilevel"/>
    <w:tmpl w:val="5E3EE0B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6E30100"/>
    <w:multiLevelType w:val="multilevel"/>
    <w:tmpl w:val="07E8996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9D506A6"/>
    <w:multiLevelType w:val="multilevel"/>
    <w:tmpl w:val="8DC6711A"/>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9EB571D"/>
    <w:multiLevelType w:val="multilevel"/>
    <w:tmpl w:val="9B6AD87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AC157D0"/>
    <w:multiLevelType w:val="multilevel"/>
    <w:tmpl w:val="16E2347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B6A28F9"/>
    <w:multiLevelType w:val="multilevel"/>
    <w:tmpl w:val="47E8F8A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660138"/>
    <w:multiLevelType w:val="multilevel"/>
    <w:tmpl w:val="F3720D94"/>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852C2A"/>
    <w:multiLevelType w:val="multilevel"/>
    <w:tmpl w:val="F43683D8"/>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D1E21C1"/>
    <w:multiLevelType w:val="multilevel"/>
    <w:tmpl w:val="5D200FF8"/>
    <w:lvl w:ilvl="0">
      <w:start w:val="1"/>
      <w:numFmt w:val="decimal"/>
      <w:lvlText w:val="%1)"/>
      <w:lvlJc w:val="left"/>
      <w:rPr>
        <w:rFonts w:ascii="Arial" w:eastAsia="Arial" w:hAnsi="Arial" w:cs="Arial"/>
        <w:b/>
        <w:bCs/>
        <w:i w:val="0"/>
        <w:iCs w:val="0"/>
        <w:smallCaps w:val="0"/>
        <w:strike w:val="0"/>
        <w:color w:val="000000"/>
        <w:spacing w:val="-3"/>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7C189A"/>
    <w:multiLevelType w:val="multilevel"/>
    <w:tmpl w:val="E7C290A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F8B2AD9"/>
    <w:multiLevelType w:val="multilevel"/>
    <w:tmpl w:val="16F062A0"/>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FBA2D9E"/>
    <w:multiLevelType w:val="multilevel"/>
    <w:tmpl w:val="83DC35F2"/>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FEB0AF3"/>
    <w:multiLevelType w:val="multilevel"/>
    <w:tmpl w:val="858A608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B25380"/>
    <w:multiLevelType w:val="multilevel"/>
    <w:tmpl w:val="3FE0CB0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0D87E6D"/>
    <w:multiLevelType w:val="multilevel"/>
    <w:tmpl w:val="EE281E7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0DE719D"/>
    <w:multiLevelType w:val="multilevel"/>
    <w:tmpl w:val="E5463F1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32662EB"/>
    <w:multiLevelType w:val="multilevel"/>
    <w:tmpl w:val="4F001FF6"/>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3AE5DF3"/>
    <w:multiLevelType w:val="multilevel"/>
    <w:tmpl w:val="FD04392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EC023E"/>
    <w:multiLevelType w:val="multilevel"/>
    <w:tmpl w:val="531A9C2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384CD8"/>
    <w:multiLevelType w:val="multilevel"/>
    <w:tmpl w:val="5E16C4AC"/>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F0B9D"/>
    <w:multiLevelType w:val="multilevel"/>
    <w:tmpl w:val="716006E2"/>
    <w:lvl w:ilvl="0">
      <w:start w:val="1"/>
      <w:numFmt w:val="decimal"/>
      <w:lvlText w:val="%1)"/>
      <w:lvlJc w:val="left"/>
      <w:rPr>
        <w:rFonts w:ascii="Arial Unicode MS" w:eastAsia="Arial Unicode MS" w:hAnsi="Arial Unicode MS" w:cs="Arial Unicode MS"/>
        <w:b w:val="0"/>
        <w:bCs w:val="0"/>
        <w:i/>
        <w:iCs/>
        <w:smallCaps w:val="0"/>
        <w:strike w:val="0"/>
        <w:color w:val="000000"/>
        <w:spacing w:val="-12"/>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263BCC"/>
    <w:multiLevelType w:val="multilevel"/>
    <w:tmpl w:val="687AA30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8A35D1"/>
    <w:multiLevelType w:val="multilevel"/>
    <w:tmpl w:val="A056B16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A3B5B"/>
    <w:multiLevelType w:val="multilevel"/>
    <w:tmpl w:val="8E3E51F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9BE63F6"/>
    <w:multiLevelType w:val="multilevel"/>
    <w:tmpl w:val="218A0A42"/>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9F51A1D"/>
    <w:multiLevelType w:val="multilevel"/>
    <w:tmpl w:val="203A9B9E"/>
    <w:lvl w:ilvl="0">
      <w:start w:val="1"/>
      <w:numFmt w:val="decimal"/>
      <w:lvlText w:val="%1)"/>
      <w:lvlJc w:val="left"/>
      <w:rPr>
        <w:rFonts w:ascii="Arial Unicode MS" w:eastAsia="Arial Unicode MS" w:hAnsi="Arial Unicode MS" w:cs="Arial Unicode MS"/>
        <w:b/>
        <w:bCs/>
        <w:i/>
        <w:iCs/>
        <w:smallCaps w:val="0"/>
        <w:strike w:val="0"/>
        <w:color w:val="000000"/>
        <w:spacing w:val="-9"/>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BFD203C"/>
    <w:multiLevelType w:val="multilevel"/>
    <w:tmpl w:val="B20E575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8E4EC4"/>
    <w:multiLevelType w:val="multilevel"/>
    <w:tmpl w:val="F88CAA5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122459"/>
    <w:multiLevelType w:val="multilevel"/>
    <w:tmpl w:val="6726ACF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56754A"/>
    <w:multiLevelType w:val="multilevel"/>
    <w:tmpl w:val="B0E00E16"/>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1A50EE3"/>
    <w:multiLevelType w:val="multilevel"/>
    <w:tmpl w:val="7A9C10F6"/>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930372"/>
    <w:multiLevelType w:val="multilevel"/>
    <w:tmpl w:val="CDD85134"/>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4320EC"/>
    <w:multiLevelType w:val="multilevel"/>
    <w:tmpl w:val="64E645F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80B1FBD"/>
    <w:multiLevelType w:val="multilevel"/>
    <w:tmpl w:val="AFC0C97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95E4C23"/>
    <w:multiLevelType w:val="multilevel"/>
    <w:tmpl w:val="4134C01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DD47F5"/>
    <w:multiLevelType w:val="multilevel"/>
    <w:tmpl w:val="764E1DA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0E0B8A"/>
    <w:multiLevelType w:val="multilevel"/>
    <w:tmpl w:val="A62684C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873DAD"/>
    <w:multiLevelType w:val="multilevel"/>
    <w:tmpl w:val="86F286C6"/>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E439AA"/>
    <w:multiLevelType w:val="multilevel"/>
    <w:tmpl w:val="D186A4A2"/>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1F1731"/>
    <w:multiLevelType w:val="multilevel"/>
    <w:tmpl w:val="F17E0AD4"/>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B20473"/>
    <w:multiLevelType w:val="multilevel"/>
    <w:tmpl w:val="B4243B5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D222B2"/>
    <w:multiLevelType w:val="multilevel"/>
    <w:tmpl w:val="5EA4126E"/>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49633F"/>
    <w:multiLevelType w:val="multilevel"/>
    <w:tmpl w:val="8528B1F4"/>
    <w:lvl w:ilvl="0">
      <w:start w:val="1"/>
      <w:numFmt w:val="decimal"/>
      <w:lvlText w:val="%1)"/>
      <w:lvlJc w:val="left"/>
      <w:rPr>
        <w:rFonts w:ascii="Arial" w:eastAsia="Arial" w:hAnsi="Arial" w:cs="Arial"/>
        <w:b/>
        <w:bCs/>
        <w:i w:val="0"/>
        <w:iCs w:val="0"/>
        <w:smallCaps w:val="0"/>
        <w:strike w:val="0"/>
        <w:color w:val="000000"/>
        <w:spacing w:val="-4"/>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791D17"/>
    <w:multiLevelType w:val="multilevel"/>
    <w:tmpl w:val="741002C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49"/>
  </w:num>
  <w:num w:numId="3">
    <w:abstractNumId w:val="87"/>
  </w:num>
  <w:num w:numId="4">
    <w:abstractNumId w:val="30"/>
  </w:num>
  <w:num w:numId="5">
    <w:abstractNumId w:val="19"/>
  </w:num>
  <w:num w:numId="6">
    <w:abstractNumId w:val="107"/>
  </w:num>
  <w:num w:numId="7">
    <w:abstractNumId w:val="18"/>
  </w:num>
  <w:num w:numId="8">
    <w:abstractNumId w:val="91"/>
  </w:num>
  <w:num w:numId="9">
    <w:abstractNumId w:val="109"/>
  </w:num>
  <w:num w:numId="10">
    <w:abstractNumId w:val="73"/>
  </w:num>
  <w:num w:numId="11">
    <w:abstractNumId w:val="110"/>
  </w:num>
  <w:num w:numId="12">
    <w:abstractNumId w:val="113"/>
  </w:num>
  <w:num w:numId="13">
    <w:abstractNumId w:val="77"/>
  </w:num>
  <w:num w:numId="14">
    <w:abstractNumId w:val="33"/>
  </w:num>
  <w:num w:numId="15">
    <w:abstractNumId w:val="105"/>
  </w:num>
  <w:num w:numId="16">
    <w:abstractNumId w:val="98"/>
  </w:num>
  <w:num w:numId="17">
    <w:abstractNumId w:val="42"/>
  </w:num>
  <w:num w:numId="18">
    <w:abstractNumId w:val="88"/>
  </w:num>
  <w:num w:numId="19">
    <w:abstractNumId w:val="97"/>
  </w:num>
  <w:num w:numId="20">
    <w:abstractNumId w:val="101"/>
  </w:num>
  <w:num w:numId="21">
    <w:abstractNumId w:val="95"/>
  </w:num>
  <w:num w:numId="22">
    <w:abstractNumId w:val="35"/>
  </w:num>
  <w:num w:numId="23">
    <w:abstractNumId w:val="48"/>
  </w:num>
  <w:num w:numId="24">
    <w:abstractNumId w:val="68"/>
  </w:num>
  <w:num w:numId="25">
    <w:abstractNumId w:val="22"/>
  </w:num>
  <w:num w:numId="26">
    <w:abstractNumId w:val="76"/>
  </w:num>
  <w:num w:numId="27">
    <w:abstractNumId w:val="81"/>
  </w:num>
  <w:num w:numId="28">
    <w:abstractNumId w:val="111"/>
  </w:num>
  <w:num w:numId="29">
    <w:abstractNumId w:val="41"/>
  </w:num>
  <w:num w:numId="30">
    <w:abstractNumId w:val="84"/>
  </w:num>
  <w:num w:numId="31">
    <w:abstractNumId w:val="7"/>
  </w:num>
  <w:num w:numId="32">
    <w:abstractNumId w:val="11"/>
  </w:num>
  <w:num w:numId="33">
    <w:abstractNumId w:val="37"/>
  </w:num>
  <w:num w:numId="34">
    <w:abstractNumId w:val="61"/>
  </w:num>
  <w:num w:numId="35">
    <w:abstractNumId w:val="20"/>
  </w:num>
  <w:num w:numId="36">
    <w:abstractNumId w:val="55"/>
  </w:num>
  <w:num w:numId="37">
    <w:abstractNumId w:val="102"/>
  </w:num>
  <w:num w:numId="38">
    <w:abstractNumId w:val="67"/>
  </w:num>
  <w:num w:numId="39">
    <w:abstractNumId w:val="23"/>
  </w:num>
  <w:num w:numId="40">
    <w:abstractNumId w:val="83"/>
  </w:num>
  <w:num w:numId="41">
    <w:abstractNumId w:val="2"/>
  </w:num>
  <w:num w:numId="42">
    <w:abstractNumId w:val="54"/>
  </w:num>
  <w:num w:numId="43">
    <w:abstractNumId w:val="79"/>
  </w:num>
  <w:num w:numId="44">
    <w:abstractNumId w:val="38"/>
  </w:num>
  <w:num w:numId="45">
    <w:abstractNumId w:val="59"/>
  </w:num>
  <w:num w:numId="46">
    <w:abstractNumId w:val="9"/>
  </w:num>
  <w:num w:numId="47">
    <w:abstractNumId w:val="112"/>
  </w:num>
  <w:num w:numId="48">
    <w:abstractNumId w:val="103"/>
  </w:num>
  <w:num w:numId="49">
    <w:abstractNumId w:val="104"/>
  </w:num>
  <w:num w:numId="50">
    <w:abstractNumId w:val="89"/>
  </w:num>
  <w:num w:numId="51">
    <w:abstractNumId w:val="50"/>
  </w:num>
  <w:num w:numId="52">
    <w:abstractNumId w:val="3"/>
  </w:num>
  <w:num w:numId="53">
    <w:abstractNumId w:val="92"/>
  </w:num>
  <w:num w:numId="54">
    <w:abstractNumId w:val="60"/>
  </w:num>
  <w:num w:numId="55">
    <w:abstractNumId w:val="114"/>
  </w:num>
  <w:num w:numId="56">
    <w:abstractNumId w:val="45"/>
  </w:num>
  <w:num w:numId="57">
    <w:abstractNumId w:val="28"/>
  </w:num>
  <w:num w:numId="58">
    <w:abstractNumId w:val="115"/>
  </w:num>
  <w:num w:numId="59">
    <w:abstractNumId w:val="27"/>
  </w:num>
  <w:num w:numId="60">
    <w:abstractNumId w:val="69"/>
  </w:num>
  <w:num w:numId="61">
    <w:abstractNumId w:val="6"/>
  </w:num>
  <w:num w:numId="62">
    <w:abstractNumId w:val="31"/>
  </w:num>
  <w:num w:numId="63">
    <w:abstractNumId w:val="80"/>
  </w:num>
  <w:num w:numId="64">
    <w:abstractNumId w:val="62"/>
  </w:num>
  <w:num w:numId="65">
    <w:abstractNumId w:val="56"/>
  </w:num>
  <w:num w:numId="66">
    <w:abstractNumId w:val="75"/>
  </w:num>
  <w:num w:numId="67">
    <w:abstractNumId w:val="51"/>
  </w:num>
  <w:num w:numId="68">
    <w:abstractNumId w:val="12"/>
  </w:num>
  <w:num w:numId="69">
    <w:abstractNumId w:val="53"/>
  </w:num>
  <w:num w:numId="70">
    <w:abstractNumId w:val="46"/>
  </w:num>
  <w:num w:numId="71">
    <w:abstractNumId w:val="64"/>
  </w:num>
  <w:num w:numId="72">
    <w:abstractNumId w:val="65"/>
  </w:num>
  <w:num w:numId="73">
    <w:abstractNumId w:val="58"/>
  </w:num>
  <w:num w:numId="74">
    <w:abstractNumId w:val="17"/>
  </w:num>
  <w:num w:numId="75">
    <w:abstractNumId w:val="4"/>
  </w:num>
  <w:num w:numId="76">
    <w:abstractNumId w:val="34"/>
  </w:num>
  <w:num w:numId="77">
    <w:abstractNumId w:val="5"/>
  </w:num>
  <w:num w:numId="78">
    <w:abstractNumId w:val="85"/>
  </w:num>
  <w:num w:numId="79">
    <w:abstractNumId w:val="71"/>
  </w:num>
  <w:num w:numId="80">
    <w:abstractNumId w:val="70"/>
  </w:num>
  <w:num w:numId="81">
    <w:abstractNumId w:val="25"/>
  </w:num>
  <w:num w:numId="82">
    <w:abstractNumId w:val="1"/>
  </w:num>
  <w:num w:numId="83">
    <w:abstractNumId w:val="26"/>
  </w:num>
  <w:num w:numId="84">
    <w:abstractNumId w:val="63"/>
  </w:num>
  <w:num w:numId="85">
    <w:abstractNumId w:val="10"/>
  </w:num>
  <w:num w:numId="86">
    <w:abstractNumId w:val="8"/>
  </w:num>
  <w:num w:numId="87">
    <w:abstractNumId w:val="72"/>
  </w:num>
  <w:num w:numId="88">
    <w:abstractNumId w:val="29"/>
  </w:num>
  <w:num w:numId="89">
    <w:abstractNumId w:val="47"/>
  </w:num>
  <w:num w:numId="90">
    <w:abstractNumId w:val="66"/>
  </w:num>
  <w:num w:numId="91">
    <w:abstractNumId w:val="57"/>
  </w:num>
  <w:num w:numId="92">
    <w:abstractNumId w:val="44"/>
  </w:num>
  <w:num w:numId="93">
    <w:abstractNumId w:val="93"/>
  </w:num>
  <w:num w:numId="94">
    <w:abstractNumId w:val="39"/>
  </w:num>
  <w:num w:numId="95">
    <w:abstractNumId w:val="24"/>
  </w:num>
  <w:num w:numId="96">
    <w:abstractNumId w:val="94"/>
  </w:num>
  <w:num w:numId="97">
    <w:abstractNumId w:val="100"/>
  </w:num>
  <w:num w:numId="98">
    <w:abstractNumId w:val="108"/>
  </w:num>
  <w:num w:numId="99">
    <w:abstractNumId w:val="0"/>
  </w:num>
  <w:num w:numId="100">
    <w:abstractNumId w:val="13"/>
  </w:num>
  <w:num w:numId="101">
    <w:abstractNumId w:val="36"/>
  </w:num>
  <w:num w:numId="102">
    <w:abstractNumId w:val="116"/>
  </w:num>
  <w:num w:numId="103">
    <w:abstractNumId w:val="99"/>
  </w:num>
  <w:num w:numId="104">
    <w:abstractNumId w:val="21"/>
  </w:num>
  <w:num w:numId="105">
    <w:abstractNumId w:val="52"/>
  </w:num>
  <w:num w:numId="106">
    <w:abstractNumId w:val="106"/>
  </w:num>
  <w:num w:numId="107">
    <w:abstractNumId w:val="74"/>
  </w:num>
  <w:num w:numId="108">
    <w:abstractNumId w:val="16"/>
  </w:num>
  <w:num w:numId="109">
    <w:abstractNumId w:val="43"/>
  </w:num>
  <w:num w:numId="110">
    <w:abstractNumId w:val="90"/>
  </w:num>
  <w:num w:numId="111">
    <w:abstractNumId w:val="40"/>
  </w:num>
  <w:num w:numId="112">
    <w:abstractNumId w:val="82"/>
  </w:num>
  <w:num w:numId="113">
    <w:abstractNumId w:val="96"/>
  </w:num>
  <w:num w:numId="114">
    <w:abstractNumId w:val="14"/>
  </w:num>
  <w:num w:numId="115">
    <w:abstractNumId w:val="15"/>
  </w:num>
  <w:num w:numId="116">
    <w:abstractNumId w:val="86"/>
  </w:num>
  <w:num w:numId="117">
    <w:abstractNumId w:val="3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670BA"/>
    <w:rsid w:val="00012B60"/>
    <w:rsid w:val="000219EB"/>
    <w:rsid w:val="00026F3C"/>
    <w:rsid w:val="000A1D43"/>
    <w:rsid w:val="0028782B"/>
    <w:rsid w:val="002C2364"/>
    <w:rsid w:val="00496A50"/>
    <w:rsid w:val="00530E65"/>
    <w:rsid w:val="00530ECC"/>
    <w:rsid w:val="0065518E"/>
    <w:rsid w:val="007670BA"/>
    <w:rsid w:val="008055DA"/>
    <w:rsid w:val="00847925"/>
    <w:rsid w:val="00A62A5E"/>
    <w:rsid w:val="00B13CEE"/>
    <w:rsid w:val="00D04CBE"/>
    <w:rsid w:val="00D26EF7"/>
    <w:rsid w:val="00E9678C"/>
    <w:rsid w:val="00F63A0E"/>
    <w:rsid w:val="00FE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Segoe UI" w:eastAsia="Segoe UI" w:hAnsi="Segoe UI" w:cs="Segoe UI"/>
      <w:b/>
      <w:bCs/>
      <w:i w:val="0"/>
      <w:iCs w:val="0"/>
      <w:smallCaps w:val="0"/>
      <w:strike w:val="0"/>
      <w:spacing w:val="-12"/>
      <w:sz w:val="36"/>
      <w:szCs w:val="36"/>
      <w:u w:val="none"/>
    </w:rPr>
  </w:style>
  <w:style w:type="character" w:customStyle="1" w:styleId="a4">
    <w:name w:val="Основной текст_"/>
    <w:basedOn w:val="a0"/>
    <w:link w:val="11"/>
    <w:rPr>
      <w:rFonts w:ascii="Arial" w:eastAsia="Arial" w:hAnsi="Arial" w:cs="Arial"/>
      <w:b w:val="0"/>
      <w:bCs w:val="0"/>
      <w:i w:val="0"/>
      <w:iCs w:val="0"/>
      <w:smallCaps w:val="0"/>
      <w:strike w:val="0"/>
      <w:spacing w:val="-1"/>
      <w:sz w:val="19"/>
      <w:szCs w:val="19"/>
      <w:u w:val="none"/>
    </w:rPr>
  </w:style>
  <w:style w:type="character" w:customStyle="1" w:styleId="2">
    <w:name w:val="Основной текст (2)_"/>
    <w:basedOn w:val="a0"/>
    <w:link w:val="20"/>
    <w:rPr>
      <w:rFonts w:ascii="Segoe UI" w:eastAsia="Segoe UI" w:hAnsi="Segoe UI" w:cs="Segoe UI"/>
      <w:b/>
      <w:bCs/>
      <w:i w:val="0"/>
      <w:iCs w:val="0"/>
      <w:smallCaps w:val="0"/>
      <w:strike w:val="0"/>
      <w:spacing w:val="-9"/>
      <w:sz w:val="19"/>
      <w:szCs w:val="19"/>
      <w:u w:val="none"/>
    </w:rPr>
  </w:style>
  <w:style w:type="character" w:customStyle="1" w:styleId="3">
    <w:name w:val="Основной текст (3)_"/>
    <w:basedOn w:val="a0"/>
    <w:link w:val="30"/>
    <w:rPr>
      <w:rFonts w:ascii="Arial" w:eastAsia="Arial" w:hAnsi="Arial" w:cs="Arial"/>
      <w:b/>
      <w:bCs/>
      <w:i w:val="0"/>
      <w:iCs w:val="0"/>
      <w:smallCaps w:val="0"/>
      <w:strike w:val="0"/>
      <w:spacing w:val="-9"/>
      <w:sz w:val="19"/>
      <w:szCs w:val="19"/>
      <w:u w:val="none"/>
    </w:rPr>
  </w:style>
  <w:style w:type="character" w:customStyle="1" w:styleId="4">
    <w:name w:val="Основной текст (4)_"/>
    <w:basedOn w:val="a0"/>
    <w:link w:val="40"/>
    <w:rPr>
      <w:rFonts w:ascii="Arial Unicode MS" w:eastAsia="Arial Unicode MS" w:hAnsi="Arial Unicode MS" w:cs="Arial Unicode MS"/>
      <w:b w:val="0"/>
      <w:bCs w:val="0"/>
      <w:i w:val="0"/>
      <w:iCs w:val="0"/>
      <w:smallCaps w:val="0"/>
      <w:strike w:val="0"/>
      <w:sz w:val="14"/>
      <w:szCs w:val="14"/>
      <w:u w:val="none"/>
    </w:rPr>
  </w:style>
  <w:style w:type="character" w:customStyle="1" w:styleId="4Arial0pt">
    <w:name w:val="Основной текст (4) + Arial;Полужирный;Интервал 0 pt"/>
    <w:basedOn w:val="4"/>
    <w:rPr>
      <w:rFonts w:ascii="Arial" w:eastAsia="Arial" w:hAnsi="Arial" w:cs="Arial"/>
      <w:b/>
      <w:bCs/>
      <w:i w:val="0"/>
      <w:iCs w:val="0"/>
      <w:smallCaps w:val="0"/>
      <w:strike w:val="0"/>
      <w:color w:val="000000"/>
      <w:spacing w:val="1"/>
      <w:w w:val="100"/>
      <w:position w:val="0"/>
      <w:sz w:val="14"/>
      <w:szCs w:val="14"/>
      <w:u w:val="none"/>
      <w:lang w:val="uk-UA"/>
    </w:rPr>
  </w:style>
  <w:style w:type="character" w:customStyle="1" w:styleId="5">
    <w:name w:val="Основной текст (5)_"/>
    <w:basedOn w:val="a0"/>
    <w:link w:val="50"/>
    <w:rPr>
      <w:rFonts w:ascii="Arial" w:eastAsia="Arial" w:hAnsi="Arial" w:cs="Arial"/>
      <w:b/>
      <w:bCs/>
      <w:i w:val="0"/>
      <w:iCs w:val="0"/>
      <w:smallCaps w:val="0"/>
      <w:strike w:val="0"/>
      <w:spacing w:val="1"/>
      <w:sz w:val="14"/>
      <w:szCs w:val="14"/>
      <w:u w:val="none"/>
    </w:rPr>
  </w:style>
  <w:style w:type="character" w:customStyle="1" w:styleId="5ArialUnicodeMS0pt">
    <w:name w:val="Основной текст (5) + Arial Unicode MS;Не полужирный;Интервал 0 pt"/>
    <w:basedOn w:val="5"/>
    <w:rPr>
      <w:rFonts w:ascii="Arial Unicode MS" w:eastAsia="Arial Unicode MS" w:hAnsi="Arial Unicode MS" w:cs="Arial Unicode MS"/>
      <w:b/>
      <w:bCs/>
      <w:i w:val="0"/>
      <w:iCs w:val="0"/>
      <w:smallCaps w:val="0"/>
      <w:strike w:val="0"/>
      <w:color w:val="000000"/>
      <w:spacing w:val="0"/>
      <w:w w:val="100"/>
      <w:position w:val="0"/>
      <w:sz w:val="14"/>
      <w:szCs w:val="14"/>
      <w:u w:val="none"/>
      <w:lang w:val="uk-UA"/>
    </w:rPr>
  </w:style>
  <w:style w:type="character" w:customStyle="1" w:styleId="40pt">
    <w:name w:val="Основной текст (4) + Курсив;Интервал 0 pt"/>
    <w:basedOn w:val="4"/>
    <w:rPr>
      <w:rFonts w:ascii="Arial Unicode MS" w:eastAsia="Arial Unicode MS" w:hAnsi="Arial Unicode MS" w:cs="Arial Unicode MS"/>
      <w:b w:val="0"/>
      <w:bCs w:val="0"/>
      <w:i/>
      <w:iCs/>
      <w:smallCaps w:val="0"/>
      <w:strike w:val="0"/>
      <w:color w:val="000000"/>
      <w:spacing w:val="-8"/>
      <w:w w:val="100"/>
      <w:position w:val="0"/>
      <w:sz w:val="14"/>
      <w:szCs w:val="14"/>
      <w:u w:val="none"/>
      <w:lang w:val="uk-UA"/>
    </w:rPr>
  </w:style>
  <w:style w:type="character" w:customStyle="1" w:styleId="31">
    <w:name w:val="Заголовок №3_"/>
    <w:basedOn w:val="a0"/>
    <w:link w:val="32"/>
    <w:rPr>
      <w:rFonts w:ascii="Arial Unicode MS" w:eastAsia="Arial Unicode MS" w:hAnsi="Arial Unicode MS" w:cs="Arial Unicode MS"/>
      <w:b w:val="0"/>
      <w:bCs w:val="0"/>
      <w:i w:val="0"/>
      <w:iCs w:val="0"/>
      <w:smallCaps w:val="0"/>
      <w:strike w:val="0"/>
      <w:spacing w:val="-5"/>
      <w:u w:val="none"/>
    </w:rPr>
  </w:style>
  <w:style w:type="character" w:customStyle="1" w:styleId="3145pt0pt66">
    <w:name w:val="Заголовок №3 + 14;5 pt;Интервал 0 pt;Масштаб 66%"/>
    <w:basedOn w:val="31"/>
    <w:rPr>
      <w:rFonts w:ascii="Arial Unicode MS" w:eastAsia="Arial Unicode MS" w:hAnsi="Arial Unicode MS" w:cs="Arial Unicode MS"/>
      <w:b w:val="0"/>
      <w:bCs w:val="0"/>
      <w:i w:val="0"/>
      <w:iCs w:val="0"/>
      <w:smallCaps w:val="0"/>
      <w:strike w:val="0"/>
      <w:color w:val="000000"/>
      <w:spacing w:val="2"/>
      <w:w w:val="66"/>
      <w:position w:val="0"/>
      <w:sz w:val="29"/>
      <w:szCs w:val="29"/>
      <w:u w:val="none"/>
      <w:lang w:val="uk-UA"/>
    </w:rPr>
  </w:style>
  <w:style w:type="character" w:customStyle="1" w:styleId="ArialUnicodeMS85pt0pt">
    <w:name w:val="Основной текст + Arial Unicode MS;8;5 pt;Интервал 0 pt"/>
    <w:basedOn w:val="a4"/>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uk-UA"/>
    </w:rPr>
  </w:style>
  <w:style w:type="character" w:customStyle="1" w:styleId="a5">
    <w:name w:val="Колонтитул_"/>
    <w:basedOn w:val="a0"/>
    <w:link w:val="a6"/>
    <w:rPr>
      <w:rFonts w:ascii="Lucida Sans Unicode" w:eastAsia="Lucida Sans Unicode" w:hAnsi="Lucida Sans Unicode" w:cs="Lucida Sans Unicode"/>
      <w:b w:val="0"/>
      <w:bCs w:val="0"/>
      <w:i w:val="0"/>
      <w:iCs w:val="0"/>
      <w:smallCaps w:val="0"/>
      <w:strike w:val="0"/>
      <w:spacing w:val="-6"/>
      <w:sz w:val="17"/>
      <w:szCs w:val="17"/>
      <w:u w:val="none"/>
    </w:rPr>
  </w:style>
  <w:style w:type="character" w:customStyle="1" w:styleId="6">
    <w:name w:val="Основной текст (6)_"/>
    <w:basedOn w:val="a0"/>
    <w:link w:val="60"/>
    <w:rPr>
      <w:rFonts w:ascii="Arial Unicode MS" w:eastAsia="Arial Unicode MS" w:hAnsi="Arial Unicode MS" w:cs="Arial Unicode MS"/>
      <w:b w:val="0"/>
      <w:bCs w:val="0"/>
      <w:i w:val="0"/>
      <w:iCs w:val="0"/>
      <w:smallCaps w:val="0"/>
      <w:strike w:val="0"/>
      <w:spacing w:val="-5"/>
      <w:u w:val="none"/>
    </w:rPr>
  </w:style>
  <w:style w:type="character" w:customStyle="1" w:styleId="21">
    <w:name w:val="Заголовок №2_"/>
    <w:basedOn w:val="a0"/>
    <w:link w:val="22"/>
    <w:rPr>
      <w:rFonts w:ascii="Bookman Old Style" w:eastAsia="Bookman Old Style" w:hAnsi="Bookman Old Style" w:cs="Bookman Old Style"/>
      <w:b/>
      <w:bCs/>
      <w:i w:val="0"/>
      <w:iCs w:val="0"/>
      <w:smallCaps w:val="0"/>
      <w:strike w:val="0"/>
      <w:spacing w:val="14"/>
      <w:sz w:val="28"/>
      <w:szCs w:val="28"/>
      <w:u w:val="none"/>
    </w:rPr>
  </w:style>
  <w:style w:type="character" w:customStyle="1" w:styleId="23">
    <w:name w:val="Заголовок №2 + Малые прописные"/>
    <w:basedOn w:val="21"/>
    <w:rPr>
      <w:rFonts w:ascii="Bookman Old Style" w:eastAsia="Bookman Old Style" w:hAnsi="Bookman Old Style" w:cs="Bookman Old Style"/>
      <w:b/>
      <w:bCs/>
      <w:i w:val="0"/>
      <w:iCs w:val="0"/>
      <w:smallCaps/>
      <w:strike w:val="0"/>
      <w:color w:val="000000"/>
      <w:spacing w:val="14"/>
      <w:w w:val="100"/>
      <w:position w:val="0"/>
      <w:sz w:val="28"/>
      <w:szCs w:val="28"/>
      <w:u w:val="none"/>
      <w:lang w:val="uk-UA"/>
    </w:rPr>
  </w:style>
  <w:style w:type="character" w:customStyle="1" w:styleId="ArialUnicodeMS85pt0pt0">
    <w:name w:val="Основной текст + Arial Unicode MS;8;5 pt;Полужирный;Курсив;Интервал 0 pt"/>
    <w:basedOn w:val="a4"/>
    <w:rPr>
      <w:rFonts w:ascii="Arial Unicode MS" w:eastAsia="Arial Unicode MS" w:hAnsi="Arial Unicode MS" w:cs="Arial Unicode MS"/>
      <w:b/>
      <w:bCs/>
      <w:i/>
      <w:iCs/>
      <w:smallCaps w:val="0"/>
      <w:strike w:val="0"/>
      <w:color w:val="000000"/>
      <w:spacing w:val="-9"/>
      <w:w w:val="100"/>
      <w:position w:val="0"/>
      <w:sz w:val="17"/>
      <w:szCs w:val="17"/>
      <w:u w:val="none"/>
      <w:lang w:val="uk-UA"/>
    </w:rPr>
  </w:style>
  <w:style w:type="character" w:customStyle="1" w:styleId="7">
    <w:name w:val="Основной текст (7)_"/>
    <w:basedOn w:val="a0"/>
    <w:link w:val="70"/>
    <w:rPr>
      <w:rFonts w:ascii="Arial" w:eastAsia="Arial" w:hAnsi="Arial" w:cs="Arial"/>
      <w:b w:val="0"/>
      <w:bCs w:val="0"/>
      <w:i/>
      <w:iCs/>
      <w:smallCaps w:val="0"/>
      <w:strike w:val="0"/>
      <w:sz w:val="17"/>
      <w:szCs w:val="17"/>
      <w:u w:val="none"/>
    </w:rPr>
  </w:style>
  <w:style w:type="character" w:customStyle="1" w:styleId="7ArialUnicodeMS0pt">
    <w:name w:val="Основной текст (7) + Arial Unicode MS;Полужирный;Интервал 0 pt"/>
    <w:basedOn w:val="7"/>
    <w:rPr>
      <w:rFonts w:ascii="Arial Unicode MS" w:eastAsia="Arial Unicode MS" w:hAnsi="Arial Unicode MS" w:cs="Arial Unicode MS"/>
      <w:b/>
      <w:bCs/>
      <w:i/>
      <w:iCs/>
      <w:smallCaps w:val="0"/>
      <w:strike w:val="0"/>
      <w:color w:val="000000"/>
      <w:spacing w:val="-9"/>
      <w:w w:val="100"/>
      <w:position w:val="0"/>
      <w:sz w:val="17"/>
      <w:szCs w:val="17"/>
      <w:u w:val="none"/>
      <w:lang w:val="uk-UA"/>
    </w:rPr>
  </w:style>
  <w:style w:type="character" w:customStyle="1" w:styleId="7ArialUnicodeMS0pt0">
    <w:name w:val="Основной текст (7) + Arial Unicode MS;Не курсив;Интервал 0 pt"/>
    <w:basedOn w:val="7"/>
    <w:rPr>
      <w:rFonts w:ascii="Arial Unicode MS" w:eastAsia="Arial Unicode MS" w:hAnsi="Arial Unicode MS" w:cs="Arial Unicode MS"/>
      <w:b w:val="0"/>
      <w:bCs w:val="0"/>
      <w:i/>
      <w:iCs/>
      <w:smallCaps w:val="0"/>
      <w:strike w:val="0"/>
      <w:color w:val="000000"/>
      <w:spacing w:val="-4"/>
      <w:w w:val="100"/>
      <w:position w:val="0"/>
      <w:sz w:val="17"/>
      <w:szCs w:val="17"/>
      <w:u w:val="none"/>
      <w:lang w:val="uk-UA"/>
    </w:rPr>
  </w:style>
  <w:style w:type="character" w:customStyle="1" w:styleId="8">
    <w:name w:val="Основной текст (8)_"/>
    <w:basedOn w:val="a0"/>
    <w:link w:val="80"/>
    <w:rPr>
      <w:rFonts w:ascii="Arial Unicode MS" w:eastAsia="Arial Unicode MS" w:hAnsi="Arial Unicode MS" w:cs="Arial Unicode MS"/>
      <w:b/>
      <w:bCs/>
      <w:i/>
      <w:iCs/>
      <w:smallCaps w:val="0"/>
      <w:strike w:val="0"/>
      <w:spacing w:val="-9"/>
      <w:sz w:val="17"/>
      <w:szCs w:val="17"/>
      <w:u w:val="none"/>
    </w:rPr>
  </w:style>
  <w:style w:type="character" w:customStyle="1" w:styleId="80pt">
    <w:name w:val="Основной текст (8) + Не полужирный;Не курсив;Интервал 0 pt"/>
    <w:basedOn w:val="8"/>
    <w:rPr>
      <w:rFonts w:ascii="Arial Unicode MS" w:eastAsia="Arial Unicode MS" w:hAnsi="Arial Unicode MS" w:cs="Arial Unicode MS"/>
      <w:b/>
      <w:bCs/>
      <w:i/>
      <w:iCs/>
      <w:smallCaps w:val="0"/>
      <w:strike w:val="0"/>
      <w:color w:val="000000"/>
      <w:spacing w:val="-4"/>
      <w:w w:val="100"/>
      <w:position w:val="0"/>
      <w:sz w:val="17"/>
      <w:szCs w:val="17"/>
      <w:u w:val="none"/>
      <w:lang w:val="uk-UA"/>
    </w:rPr>
  </w:style>
  <w:style w:type="character" w:customStyle="1" w:styleId="85pt0pt">
    <w:name w:val="Основной текст + 8;5 pt;Курсив;Интервал 0 pt"/>
    <w:basedOn w:val="a4"/>
    <w:rPr>
      <w:rFonts w:ascii="Arial" w:eastAsia="Arial" w:hAnsi="Arial" w:cs="Arial"/>
      <w:b w:val="0"/>
      <w:bCs w:val="0"/>
      <w:i/>
      <w:iCs/>
      <w:smallCaps w:val="0"/>
      <w:strike w:val="0"/>
      <w:color w:val="000000"/>
      <w:spacing w:val="0"/>
      <w:w w:val="100"/>
      <w:position w:val="0"/>
      <w:sz w:val="17"/>
      <w:szCs w:val="17"/>
      <w:u w:val="none"/>
      <w:lang w:val="uk-UA"/>
    </w:rPr>
  </w:style>
  <w:style w:type="character" w:customStyle="1" w:styleId="ArialUnicodeMS85pt0pt1">
    <w:name w:val="Основной текст + Arial Unicode MS;8;5 pt;Курсив;Интервал 0 pt"/>
    <w:basedOn w:val="a4"/>
    <w:rPr>
      <w:rFonts w:ascii="Arial Unicode MS" w:eastAsia="Arial Unicode MS" w:hAnsi="Arial Unicode MS" w:cs="Arial Unicode MS"/>
      <w:b w:val="0"/>
      <w:bCs w:val="0"/>
      <w:i/>
      <w:iCs/>
      <w:smallCaps w:val="0"/>
      <w:strike w:val="0"/>
      <w:color w:val="000000"/>
      <w:spacing w:val="0"/>
      <w:w w:val="100"/>
      <w:position w:val="0"/>
      <w:sz w:val="17"/>
      <w:szCs w:val="17"/>
      <w:u w:val="none"/>
    </w:rPr>
  </w:style>
  <w:style w:type="character" w:customStyle="1" w:styleId="ArialUnicodeMS85pt0pt2">
    <w:name w:val="Основной текст + Arial Unicode MS;8;5 pt;Интервал 0 pt"/>
    <w:basedOn w:val="a4"/>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ArialUnicodeMS85pt0pt3">
    <w:name w:val="Основной текст + Arial Unicode MS;8;5 pt;Интервал 0 pt"/>
    <w:basedOn w:val="a4"/>
    <w:rPr>
      <w:rFonts w:ascii="Arial Unicode MS" w:eastAsia="Arial Unicode MS" w:hAnsi="Arial Unicode MS" w:cs="Arial Unicode MS"/>
      <w:b w:val="0"/>
      <w:bCs w:val="0"/>
      <w:i w:val="0"/>
      <w:iCs w:val="0"/>
      <w:smallCaps w:val="0"/>
      <w:strike w:val="0"/>
      <w:color w:val="000000"/>
      <w:spacing w:val="3"/>
      <w:w w:val="100"/>
      <w:position w:val="0"/>
      <w:sz w:val="17"/>
      <w:szCs w:val="17"/>
      <w:u w:val="none"/>
      <w:lang w:val="uk-UA"/>
    </w:rPr>
  </w:style>
  <w:style w:type="character" w:customStyle="1" w:styleId="9">
    <w:name w:val="Основной текст (9)_"/>
    <w:basedOn w:val="a0"/>
    <w:link w:val="90"/>
    <w:rPr>
      <w:rFonts w:ascii="Bookman Old Style" w:eastAsia="Bookman Old Style" w:hAnsi="Bookman Old Style" w:cs="Bookman Old Style"/>
      <w:b/>
      <w:bCs/>
      <w:i w:val="0"/>
      <w:iCs w:val="0"/>
      <w:smallCaps w:val="0"/>
      <w:strike w:val="0"/>
      <w:spacing w:val="14"/>
      <w:sz w:val="29"/>
      <w:szCs w:val="29"/>
      <w:u w:val="none"/>
    </w:rPr>
  </w:style>
  <w:style w:type="character" w:customStyle="1" w:styleId="a7">
    <w:name w:val="Подпись к таблице_"/>
    <w:basedOn w:val="a0"/>
    <w:link w:val="a8"/>
    <w:rPr>
      <w:rFonts w:ascii="Arial Unicode MS" w:eastAsia="Arial Unicode MS" w:hAnsi="Arial Unicode MS" w:cs="Arial Unicode MS"/>
      <w:b w:val="0"/>
      <w:bCs w:val="0"/>
      <w:i w:val="0"/>
      <w:iCs w:val="0"/>
      <w:smallCaps w:val="0"/>
      <w:strike w:val="0"/>
      <w:spacing w:val="-4"/>
      <w:sz w:val="17"/>
      <w:szCs w:val="17"/>
      <w:u w:val="none"/>
    </w:rPr>
  </w:style>
  <w:style w:type="character" w:customStyle="1" w:styleId="ArialUnicodeMS9pt0pt">
    <w:name w:val="Основной текст + Arial Unicode MS;9 pt;Интервал 0 pt"/>
    <w:basedOn w:val="a4"/>
    <w:rPr>
      <w:rFonts w:ascii="Arial Unicode MS" w:eastAsia="Arial Unicode MS" w:hAnsi="Arial Unicode MS" w:cs="Arial Unicode MS"/>
      <w:b w:val="0"/>
      <w:bCs w:val="0"/>
      <w:i w:val="0"/>
      <w:iCs w:val="0"/>
      <w:smallCaps w:val="0"/>
      <w:strike w:val="0"/>
      <w:color w:val="000000"/>
      <w:spacing w:val="-3"/>
      <w:w w:val="100"/>
      <w:position w:val="0"/>
      <w:sz w:val="18"/>
      <w:szCs w:val="18"/>
      <w:u w:val="none"/>
      <w:lang w:val="uk-UA"/>
    </w:rPr>
  </w:style>
  <w:style w:type="character" w:customStyle="1" w:styleId="ArialUnicodeMS85pt0pt4">
    <w:name w:val="Основной текст + Arial Unicode MS;8;5 pt;Интервал 0 pt"/>
    <w:basedOn w:val="a4"/>
    <w:rPr>
      <w:rFonts w:ascii="Arial Unicode MS" w:eastAsia="Arial Unicode MS" w:hAnsi="Arial Unicode MS" w:cs="Arial Unicode MS"/>
      <w:b w:val="0"/>
      <w:bCs w:val="0"/>
      <w:i w:val="0"/>
      <w:iCs w:val="0"/>
      <w:smallCaps w:val="0"/>
      <w:strike w:val="0"/>
      <w:color w:val="000000"/>
      <w:spacing w:val="-4"/>
      <w:w w:val="100"/>
      <w:position w:val="0"/>
      <w:sz w:val="17"/>
      <w:szCs w:val="17"/>
      <w:u w:val="single"/>
      <w:lang w:val="uk-UA"/>
    </w:rPr>
  </w:style>
  <w:style w:type="character" w:customStyle="1" w:styleId="ArialUnicodeMS85pt0pt5">
    <w:name w:val="Основной текст + Arial Unicode MS;8;5 pt;Полужирный;Курсив;Интервал 0 pt"/>
    <w:basedOn w:val="a4"/>
    <w:rPr>
      <w:rFonts w:ascii="Arial Unicode MS" w:eastAsia="Arial Unicode MS" w:hAnsi="Arial Unicode MS" w:cs="Arial Unicode MS"/>
      <w:b/>
      <w:bCs/>
      <w:i/>
      <w:iCs/>
      <w:smallCaps w:val="0"/>
      <w:strike w:val="0"/>
      <w:color w:val="000000"/>
      <w:spacing w:val="-9"/>
      <w:w w:val="100"/>
      <w:position w:val="0"/>
      <w:sz w:val="17"/>
      <w:szCs w:val="17"/>
      <w:u w:val="single"/>
      <w:lang w:val="uk-UA"/>
    </w:rPr>
  </w:style>
  <w:style w:type="character" w:customStyle="1" w:styleId="24">
    <w:name w:val="Колонтитул (2)_"/>
    <w:basedOn w:val="a0"/>
    <w:link w:val="25"/>
    <w:rPr>
      <w:rFonts w:ascii="Tahoma" w:eastAsia="Tahoma" w:hAnsi="Tahoma" w:cs="Tahoma"/>
      <w:b w:val="0"/>
      <w:bCs w:val="0"/>
      <w:i/>
      <w:iCs/>
      <w:smallCaps w:val="0"/>
      <w:strike w:val="0"/>
      <w:spacing w:val="3"/>
      <w:sz w:val="18"/>
      <w:szCs w:val="18"/>
      <w:u w:val="none"/>
    </w:rPr>
  </w:style>
  <w:style w:type="character" w:customStyle="1" w:styleId="12">
    <w:name w:val="Заголовок №1 (2)_"/>
    <w:basedOn w:val="a0"/>
    <w:link w:val="120"/>
    <w:rPr>
      <w:rFonts w:ascii="Bookman Old Style" w:eastAsia="Bookman Old Style" w:hAnsi="Bookman Old Style" w:cs="Bookman Old Style"/>
      <w:b/>
      <w:bCs/>
      <w:i w:val="0"/>
      <w:iCs w:val="0"/>
      <w:smallCaps w:val="0"/>
      <w:strike w:val="0"/>
      <w:spacing w:val="14"/>
      <w:sz w:val="28"/>
      <w:szCs w:val="28"/>
      <w:u w:val="none"/>
    </w:rPr>
  </w:style>
  <w:style w:type="character" w:customStyle="1" w:styleId="100">
    <w:name w:val="Основной текст (10)_"/>
    <w:basedOn w:val="a0"/>
    <w:link w:val="101"/>
    <w:rPr>
      <w:rFonts w:ascii="Arial" w:eastAsia="Arial" w:hAnsi="Arial" w:cs="Arial"/>
      <w:b w:val="0"/>
      <w:bCs w:val="0"/>
      <w:i w:val="0"/>
      <w:iCs w:val="0"/>
      <w:smallCaps w:val="0"/>
      <w:strike w:val="0"/>
      <w:spacing w:val="-19"/>
      <w:sz w:val="11"/>
      <w:szCs w:val="11"/>
      <w:u w:val="none"/>
    </w:rPr>
  </w:style>
  <w:style w:type="character" w:customStyle="1" w:styleId="110">
    <w:name w:val="Основной текст (11)_"/>
    <w:basedOn w:val="a0"/>
    <w:link w:val="111"/>
    <w:rPr>
      <w:rFonts w:ascii="Arial Unicode MS" w:eastAsia="Arial Unicode MS" w:hAnsi="Arial Unicode MS" w:cs="Arial Unicode MS"/>
      <w:b w:val="0"/>
      <w:bCs w:val="0"/>
      <w:i/>
      <w:iCs/>
      <w:smallCaps w:val="0"/>
      <w:strike w:val="0"/>
      <w:spacing w:val="-10"/>
      <w:sz w:val="8"/>
      <w:szCs w:val="8"/>
      <w:u w:val="none"/>
    </w:rPr>
  </w:style>
  <w:style w:type="character" w:customStyle="1" w:styleId="110pt">
    <w:name w:val="Основной текст (11) + Не курсив;Интервал 0 pt"/>
    <w:basedOn w:val="110"/>
    <w:rPr>
      <w:rFonts w:ascii="Arial Unicode MS" w:eastAsia="Arial Unicode MS" w:hAnsi="Arial Unicode MS" w:cs="Arial Unicode MS"/>
      <w:b w:val="0"/>
      <w:bCs w:val="0"/>
      <w:i/>
      <w:iCs/>
      <w:smallCaps w:val="0"/>
      <w:strike w:val="0"/>
      <w:color w:val="000000"/>
      <w:spacing w:val="-5"/>
      <w:w w:val="100"/>
      <w:position w:val="0"/>
      <w:sz w:val="8"/>
      <w:szCs w:val="8"/>
      <w:u w:val="none"/>
      <w:lang w:val="uk-UA"/>
    </w:rPr>
  </w:style>
  <w:style w:type="character" w:customStyle="1" w:styleId="81">
    <w:name w:val="Основной текст (8)"/>
    <w:basedOn w:val="8"/>
    <w:rPr>
      <w:rFonts w:ascii="Arial Unicode MS" w:eastAsia="Arial Unicode MS" w:hAnsi="Arial Unicode MS" w:cs="Arial Unicode MS"/>
      <w:b/>
      <w:bCs/>
      <w:i/>
      <w:iCs/>
      <w:smallCaps w:val="0"/>
      <w:strike w:val="0"/>
      <w:color w:val="000000"/>
      <w:spacing w:val="-9"/>
      <w:w w:val="100"/>
      <w:position w:val="0"/>
      <w:sz w:val="17"/>
      <w:szCs w:val="17"/>
      <w:u w:val="single"/>
      <w:lang w:val="uk-UA"/>
    </w:rPr>
  </w:style>
  <w:style w:type="character" w:customStyle="1" w:styleId="ArialUnicodeMS7pt0pt">
    <w:name w:val="Основной текст + Arial Unicode MS;7 pt;Интервал 0 pt"/>
    <w:basedOn w:val="a4"/>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uk-UA"/>
    </w:rPr>
  </w:style>
  <w:style w:type="character" w:customStyle="1" w:styleId="80pt0">
    <w:name w:val="Основной текст (8) + Интервал 0 pt"/>
    <w:basedOn w:val="8"/>
    <w:rPr>
      <w:rFonts w:ascii="Arial Unicode MS" w:eastAsia="Arial Unicode MS" w:hAnsi="Arial Unicode MS" w:cs="Arial Unicode MS"/>
      <w:b/>
      <w:bCs/>
      <w:i/>
      <w:iCs/>
      <w:smallCaps w:val="0"/>
      <w:strike w:val="0"/>
      <w:color w:val="000000"/>
      <w:spacing w:val="12"/>
      <w:w w:val="100"/>
      <w:position w:val="0"/>
      <w:sz w:val="17"/>
      <w:szCs w:val="17"/>
      <w:u w:val="none"/>
      <w:lang w:val="uk-UA"/>
    </w:rPr>
  </w:style>
  <w:style w:type="character" w:customStyle="1" w:styleId="855pt0pt">
    <w:name w:val="Основной текст (8) + 5;5 pt;Не полужирный;Интервал 0 pt"/>
    <w:basedOn w:val="8"/>
    <w:rPr>
      <w:rFonts w:ascii="Arial Unicode MS" w:eastAsia="Arial Unicode MS" w:hAnsi="Arial Unicode MS" w:cs="Arial Unicode MS"/>
      <w:b/>
      <w:bCs/>
      <w:i/>
      <w:iCs/>
      <w:smallCaps w:val="0"/>
      <w:strike w:val="0"/>
      <w:color w:val="000000"/>
      <w:spacing w:val="-7"/>
      <w:w w:val="100"/>
      <w:position w:val="0"/>
      <w:sz w:val="11"/>
      <w:szCs w:val="11"/>
      <w:u w:val="none"/>
      <w:lang w:val="uk-UA"/>
    </w:rPr>
  </w:style>
  <w:style w:type="character" w:customStyle="1" w:styleId="ArialUnicodeMS85pt0pt6">
    <w:name w:val="Основной текст + Arial Unicode MS;8;5 pt;Малые прописные;Интервал 0 pt"/>
    <w:basedOn w:val="a4"/>
    <w:rPr>
      <w:rFonts w:ascii="Arial Unicode MS" w:eastAsia="Arial Unicode MS" w:hAnsi="Arial Unicode MS" w:cs="Arial Unicode MS"/>
      <w:b w:val="0"/>
      <w:bCs w:val="0"/>
      <w:i w:val="0"/>
      <w:iCs w:val="0"/>
      <w:smallCaps/>
      <w:strike w:val="0"/>
      <w:color w:val="000000"/>
      <w:spacing w:val="-4"/>
      <w:w w:val="100"/>
      <w:position w:val="0"/>
      <w:sz w:val="17"/>
      <w:szCs w:val="17"/>
      <w:u w:val="none"/>
      <w:lang w:val="uk-UA"/>
    </w:rPr>
  </w:style>
  <w:style w:type="character" w:customStyle="1" w:styleId="121">
    <w:name w:val="Основной текст (12)_"/>
    <w:basedOn w:val="a0"/>
    <w:link w:val="122"/>
    <w:rPr>
      <w:rFonts w:ascii="Arial Unicode MS" w:eastAsia="Arial Unicode MS" w:hAnsi="Arial Unicode MS" w:cs="Arial Unicode MS"/>
      <w:b w:val="0"/>
      <w:bCs w:val="0"/>
      <w:i w:val="0"/>
      <w:iCs w:val="0"/>
      <w:smallCaps w:val="0"/>
      <w:strike w:val="0"/>
      <w:spacing w:val="-17"/>
      <w:w w:val="200"/>
      <w:sz w:val="11"/>
      <w:szCs w:val="11"/>
      <w:u w:val="none"/>
    </w:rPr>
  </w:style>
  <w:style w:type="character" w:customStyle="1" w:styleId="Tahoma10pt0pt">
    <w:name w:val="Основной текст + Tahoma;10 pt;Полужирный;Интервал 0 pt"/>
    <w:basedOn w:val="a4"/>
    <w:rPr>
      <w:rFonts w:ascii="Tahoma" w:eastAsia="Tahoma" w:hAnsi="Tahoma" w:cs="Tahoma"/>
      <w:b/>
      <w:bCs/>
      <w:i w:val="0"/>
      <w:iCs w:val="0"/>
      <w:smallCaps w:val="0"/>
      <w:strike w:val="0"/>
      <w:color w:val="000000"/>
      <w:spacing w:val="0"/>
      <w:w w:val="100"/>
      <w:position w:val="0"/>
      <w:sz w:val="20"/>
      <w:szCs w:val="20"/>
      <w:u w:val="none"/>
    </w:rPr>
  </w:style>
  <w:style w:type="character" w:customStyle="1" w:styleId="6Arial0pt">
    <w:name w:val="Основной текст (6) + Arial;Интервал 0 pt"/>
    <w:basedOn w:val="6"/>
    <w:rPr>
      <w:rFonts w:ascii="Arial" w:eastAsia="Arial" w:hAnsi="Arial" w:cs="Arial"/>
      <w:b w:val="0"/>
      <w:bCs w:val="0"/>
      <w:i w:val="0"/>
      <w:iCs w:val="0"/>
      <w:smallCaps w:val="0"/>
      <w:strike w:val="0"/>
      <w:color w:val="000000"/>
      <w:spacing w:val="-6"/>
      <w:w w:val="100"/>
      <w:position w:val="0"/>
      <w:sz w:val="24"/>
      <w:szCs w:val="24"/>
      <w:u w:val="none"/>
      <w:lang w:val="uk-UA"/>
    </w:rPr>
  </w:style>
  <w:style w:type="character" w:customStyle="1" w:styleId="121pt">
    <w:name w:val="Заголовок №1 (2) + Интервал 1 pt"/>
    <w:basedOn w:val="12"/>
    <w:rPr>
      <w:rFonts w:ascii="Bookman Old Style" w:eastAsia="Bookman Old Style" w:hAnsi="Bookman Old Style" w:cs="Bookman Old Style"/>
      <w:b/>
      <w:bCs/>
      <w:i w:val="0"/>
      <w:iCs w:val="0"/>
      <w:smallCaps w:val="0"/>
      <w:strike w:val="0"/>
      <w:color w:val="000000"/>
      <w:spacing w:val="20"/>
      <w:w w:val="100"/>
      <w:position w:val="0"/>
      <w:sz w:val="28"/>
      <w:szCs w:val="28"/>
      <w:u w:val="none"/>
      <w:lang w:val="uk-UA"/>
    </w:rPr>
  </w:style>
  <w:style w:type="character" w:customStyle="1" w:styleId="8pt0pt">
    <w:name w:val="Основной текст + 8 pt;Полужирный;Интервал 0 pt"/>
    <w:basedOn w:val="a4"/>
    <w:rPr>
      <w:rFonts w:ascii="Arial" w:eastAsia="Arial" w:hAnsi="Arial" w:cs="Arial"/>
      <w:b/>
      <w:bCs/>
      <w:i w:val="0"/>
      <w:iCs w:val="0"/>
      <w:smallCaps w:val="0"/>
      <w:strike w:val="0"/>
      <w:color w:val="000000"/>
      <w:spacing w:val="-4"/>
      <w:w w:val="100"/>
      <w:position w:val="0"/>
      <w:sz w:val="16"/>
      <w:szCs w:val="16"/>
      <w:u w:val="none"/>
      <w:lang w:val="uk-UA"/>
    </w:rPr>
  </w:style>
  <w:style w:type="character" w:customStyle="1" w:styleId="85pt0pt0">
    <w:name w:val="Основной текст + 8;5 pt;Курсив;Интервал 0 pt"/>
    <w:basedOn w:val="a4"/>
    <w:rPr>
      <w:rFonts w:ascii="Arial" w:eastAsia="Arial" w:hAnsi="Arial" w:cs="Arial"/>
      <w:b w:val="0"/>
      <w:bCs w:val="0"/>
      <w:i/>
      <w:iCs/>
      <w:smallCaps w:val="0"/>
      <w:strike w:val="0"/>
      <w:color w:val="000000"/>
      <w:spacing w:val="-2"/>
      <w:w w:val="100"/>
      <w:position w:val="0"/>
      <w:sz w:val="17"/>
      <w:szCs w:val="17"/>
      <w:u w:val="none"/>
      <w:lang w:val="uk-UA"/>
    </w:rPr>
  </w:style>
  <w:style w:type="character" w:customStyle="1" w:styleId="795pt">
    <w:name w:val="Основной текст (7) + 9;5 pt;Не курсив"/>
    <w:basedOn w:val="7"/>
    <w:rPr>
      <w:rFonts w:ascii="Arial" w:eastAsia="Arial" w:hAnsi="Arial" w:cs="Arial"/>
      <w:b w:val="0"/>
      <w:bCs w:val="0"/>
      <w:i/>
      <w:iCs/>
      <w:smallCaps w:val="0"/>
      <w:strike w:val="0"/>
      <w:color w:val="000000"/>
      <w:spacing w:val="0"/>
      <w:w w:val="100"/>
      <w:position w:val="0"/>
      <w:sz w:val="19"/>
      <w:szCs w:val="19"/>
      <w:u w:val="none"/>
      <w:lang w:val="uk-UA"/>
    </w:rPr>
  </w:style>
  <w:style w:type="character" w:customStyle="1" w:styleId="78pt0pt">
    <w:name w:val="Основной текст (7) + 8 pt;Интервал 0 pt"/>
    <w:basedOn w:val="7"/>
    <w:rPr>
      <w:rFonts w:ascii="Arial" w:eastAsia="Arial" w:hAnsi="Arial" w:cs="Arial"/>
      <w:b w:val="0"/>
      <w:bCs w:val="0"/>
      <w:i/>
      <w:iCs/>
      <w:smallCaps w:val="0"/>
      <w:strike w:val="0"/>
      <w:color w:val="000000"/>
      <w:spacing w:val="-1"/>
      <w:w w:val="100"/>
      <w:position w:val="0"/>
      <w:sz w:val="16"/>
      <w:szCs w:val="16"/>
      <w:u w:val="none"/>
      <w:lang w:val="uk-UA"/>
    </w:rPr>
  </w:style>
  <w:style w:type="character" w:customStyle="1" w:styleId="Arial8pt0pt">
    <w:name w:val="Колонтитул + Arial;8 pt;Полужирный;Интервал 0 pt"/>
    <w:basedOn w:val="a5"/>
    <w:rPr>
      <w:rFonts w:ascii="Arial" w:eastAsia="Arial" w:hAnsi="Arial" w:cs="Arial"/>
      <w:b/>
      <w:bCs/>
      <w:i w:val="0"/>
      <w:iCs w:val="0"/>
      <w:smallCaps w:val="0"/>
      <w:strike w:val="0"/>
      <w:color w:val="000000"/>
      <w:spacing w:val="10"/>
      <w:w w:val="100"/>
      <w:position w:val="0"/>
      <w:sz w:val="16"/>
      <w:szCs w:val="16"/>
      <w:u w:val="none"/>
      <w:lang w:val="uk-UA"/>
    </w:rPr>
  </w:style>
  <w:style w:type="character" w:customStyle="1" w:styleId="13">
    <w:name w:val="Основной текст (13)_"/>
    <w:basedOn w:val="a0"/>
    <w:link w:val="130"/>
    <w:rPr>
      <w:rFonts w:ascii="Arial" w:eastAsia="Arial" w:hAnsi="Arial" w:cs="Arial"/>
      <w:b w:val="0"/>
      <w:bCs w:val="0"/>
      <w:i w:val="0"/>
      <w:iCs w:val="0"/>
      <w:smallCaps w:val="0"/>
      <w:strike w:val="0"/>
      <w:w w:val="150"/>
      <w:sz w:val="9"/>
      <w:szCs w:val="9"/>
      <w:u w:val="none"/>
    </w:rPr>
  </w:style>
  <w:style w:type="character" w:customStyle="1" w:styleId="8Arial8pt0pt">
    <w:name w:val="Основной текст (8) + Arial;8 pt;Не курсив;Интервал 0 pt"/>
    <w:basedOn w:val="8"/>
    <w:rPr>
      <w:rFonts w:ascii="Arial" w:eastAsia="Arial" w:hAnsi="Arial" w:cs="Arial"/>
      <w:b/>
      <w:bCs/>
      <w:i/>
      <w:iCs/>
      <w:smallCaps w:val="0"/>
      <w:strike w:val="0"/>
      <w:color w:val="000000"/>
      <w:spacing w:val="-4"/>
      <w:w w:val="100"/>
      <w:position w:val="0"/>
      <w:sz w:val="16"/>
      <w:szCs w:val="16"/>
      <w:u w:val="none"/>
      <w:lang w:val="uk-UA"/>
    </w:rPr>
  </w:style>
  <w:style w:type="character" w:customStyle="1" w:styleId="8Arial0pt">
    <w:name w:val="Основной текст (8) + Arial;Не полужирный;Интервал 0 pt"/>
    <w:basedOn w:val="8"/>
    <w:rPr>
      <w:rFonts w:ascii="Arial" w:eastAsia="Arial" w:hAnsi="Arial" w:cs="Arial"/>
      <w:b/>
      <w:bCs/>
      <w:i/>
      <w:iCs/>
      <w:smallCaps w:val="0"/>
      <w:strike w:val="0"/>
      <w:color w:val="000000"/>
      <w:spacing w:val="-2"/>
      <w:w w:val="100"/>
      <w:position w:val="0"/>
      <w:sz w:val="17"/>
      <w:szCs w:val="17"/>
      <w:u w:val="none"/>
      <w:lang w:val="uk-UA"/>
    </w:rPr>
  </w:style>
  <w:style w:type="character" w:customStyle="1" w:styleId="8Arial0pt0">
    <w:name w:val="Основной текст (8) + Arial;Не курсив;Интервал 0 pt"/>
    <w:basedOn w:val="8"/>
    <w:rPr>
      <w:rFonts w:ascii="Arial" w:eastAsia="Arial" w:hAnsi="Arial" w:cs="Arial"/>
      <w:b/>
      <w:bCs/>
      <w:i/>
      <w:iCs/>
      <w:smallCaps w:val="0"/>
      <w:strike w:val="0"/>
      <w:color w:val="000000"/>
      <w:spacing w:val="-3"/>
      <w:w w:val="100"/>
      <w:position w:val="0"/>
      <w:sz w:val="17"/>
      <w:szCs w:val="17"/>
      <w:u w:val="none"/>
      <w:lang w:val="uk-UA"/>
    </w:rPr>
  </w:style>
  <w:style w:type="character" w:customStyle="1" w:styleId="14">
    <w:name w:val="Основной текст (14)_"/>
    <w:basedOn w:val="a0"/>
    <w:link w:val="140"/>
    <w:rPr>
      <w:rFonts w:ascii="Arial" w:eastAsia="Arial" w:hAnsi="Arial" w:cs="Arial"/>
      <w:b w:val="0"/>
      <w:bCs w:val="0"/>
      <w:i w:val="0"/>
      <w:iCs w:val="0"/>
      <w:smallCaps w:val="0"/>
      <w:strike w:val="0"/>
      <w:spacing w:val="5"/>
      <w:sz w:val="17"/>
      <w:szCs w:val="17"/>
      <w:u w:val="none"/>
    </w:rPr>
  </w:style>
  <w:style w:type="character" w:customStyle="1" w:styleId="14MSMincho10pt0pt">
    <w:name w:val="Основной текст (14) + MS Mincho;10 pt;Полужирный;Интервал 0 pt"/>
    <w:basedOn w:val="14"/>
    <w:rPr>
      <w:rFonts w:ascii="MS Mincho" w:eastAsia="MS Mincho" w:hAnsi="MS Mincho" w:cs="MS Mincho"/>
      <w:b/>
      <w:bCs/>
      <w:i w:val="0"/>
      <w:iCs w:val="0"/>
      <w:smallCaps w:val="0"/>
      <w:strike w:val="0"/>
      <w:color w:val="000000"/>
      <w:spacing w:val="2"/>
      <w:w w:val="100"/>
      <w:position w:val="0"/>
      <w:sz w:val="20"/>
      <w:szCs w:val="20"/>
      <w:u w:val="none"/>
      <w:lang w:val="uk-UA"/>
    </w:rPr>
  </w:style>
  <w:style w:type="character" w:customStyle="1" w:styleId="85pt0pt1">
    <w:name w:val="Основной текст + 8;5 pt;Полужирный;Интервал 0 pt"/>
    <w:basedOn w:val="a4"/>
    <w:rPr>
      <w:rFonts w:ascii="Arial" w:eastAsia="Arial" w:hAnsi="Arial" w:cs="Arial"/>
      <w:b/>
      <w:bCs/>
      <w:i w:val="0"/>
      <w:iCs w:val="0"/>
      <w:smallCaps w:val="0"/>
      <w:strike w:val="0"/>
      <w:color w:val="000000"/>
      <w:spacing w:val="-3"/>
      <w:w w:val="100"/>
      <w:position w:val="0"/>
      <w:sz w:val="17"/>
      <w:szCs w:val="17"/>
      <w:u w:val="none"/>
      <w:lang w:val="uk-UA"/>
    </w:rPr>
  </w:style>
  <w:style w:type="character" w:customStyle="1" w:styleId="2Arial85pt0pt">
    <w:name w:val="Основной текст (2) + Arial;8;5 pt;Интервал 0 pt"/>
    <w:basedOn w:val="2"/>
    <w:rPr>
      <w:rFonts w:ascii="Arial" w:eastAsia="Arial" w:hAnsi="Arial" w:cs="Arial"/>
      <w:b/>
      <w:bCs/>
      <w:i w:val="0"/>
      <w:iCs w:val="0"/>
      <w:smallCaps w:val="0"/>
      <w:strike w:val="0"/>
      <w:color w:val="000000"/>
      <w:spacing w:val="-3"/>
      <w:w w:val="100"/>
      <w:position w:val="0"/>
      <w:sz w:val="17"/>
      <w:szCs w:val="17"/>
      <w:u w:val="none"/>
      <w:lang w:val="uk-UA"/>
    </w:rPr>
  </w:style>
  <w:style w:type="character" w:customStyle="1" w:styleId="2Impact9pt0pt">
    <w:name w:val="Основной текст (2) + Impact;9 pt;Не полужирный;Интервал 0 pt"/>
    <w:basedOn w:val="2"/>
    <w:rPr>
      <w:rFonts w:ascii="Impact" w:eastAsia="Impact" w:hAnsi="Impact" w:cs="Impact"/>
      <w:b/>
      <w:bCs/>
      <w:i w:val="0"/>
      <w:iCs w:val="0"/>
      <w:smallCaps w:val="0"/>
      <w:strike w:val="0"/>
      <w:color w:val="000000"/>
      <w:spacing w:val="0"/>
      <w:w w:val="100"/>
      <w:position w:val="0"/>
      <w:sz w:val="18"/>
      <w:szCs w:val="18"/>
      <w:u w:val="none"/>
    </w:rPr>
  </w:style>
  <w:style w:type="character" w:customStyle="1" w:styleId="Impact75pt0pt">
    <w:name w:val="Основной текст + Impact;7;5 pt;Интервал 0 pt"/>
    <w:basedOn w:val="a4"/>
    <w:rPr>
      <w:rFonts w:ascii="Impact" w:eastAsia="Impact" w:hAnsi="Impact" w:cs="Impact"/>
      <w:b w:val="0"/>
      <w:bCs w:val="0"/>
      <w:i w:val="0"/>
      <w:iCs w:val="0"/>
      <w:smallCaps w:val="0"/>
      <w:strike w:val="0"/>
      <w:color w:val="000000"/>
      <w:spacing w:val="-5"/>
      <w:w w:val="100"/>
      <w:position w:val="0"/>
      <w:sz w:val="15"/>
      <w:szCs w:val="15"/>
      <w:u w:val="none"/>
      <w:lang w:val="uk-UA"/>
    </w:rPr>
  </w:style>
  <w:style w:type="character" w:customStyle="1" w:styleId="2Arial8pt0pt">
    <w:name w:val="Основной текст (2) + Arial;8 pt;Интервал 0 pt"/>
    <w:basedOn w:val="2"/>
    <w:rPr>
      <w:rFonts w:ascii="Arial" w:eastAsia="Arial" w:hAnsi="Arial" w:cs="Arial"/>
      <w:b/>
      <w:bCs/>
      <w:i w:val="0"/>
      <w:iCs w:val="0"/>
      <w:smallCaps w:val="0"/>
      <w:strike w:val="0"/>
      <w:color w:val="000000"/>
      <w:spacing w:val="-4"/>
      <w:w w:val="100"/>
      <w:position w:val="0"/>
      <w:sz w:val="16"/>
      <w:szCs w:val="16"/>
      <w:u w:val="none"/>
      <w:lang w:val="uk-UA"/>
    </w:rPr>
  </w:style>
  <w:style w:type="character" w:customStyle="1" w:styleId="85pt0pt2">
    <w:name w:val="Основной текст + 8;5 pt;Курсив;Малые прописные;Интервал 0 pt"/>
    <w:basedOn w:val="a4"/>
    <w:rPr>
      <w:rFonts w:ascii="Arial" w:eastAsia="Arial" w:hAnsi="Arial" w:cs="Arial"/>
      <w:b w:val="0"/>
      <w:bCs w:val="0"/>
      <w:i/>
      <w:iCs/>
      <w:smallCaps/>
      <w:strike w:val="0"/>
      <w:color w:val="000000"/>
      <w:spacing w:val="-2"/>
      <w:w w:val="100"/>
      <w:position w:val="0"/>
      <w:sz w:val="17"/>
      <w:szCs w:val="17"/>
      <w:u w:val="none"/>
    </w:rPr>
  </w:style>
  <w:style w:type="character" w:customStyle="1" w:styleId="2CenturyGothic85pt0pt">
    <w:name w:val="Колонтитул (2) + Century Gothic;8;5 pt;Полужирный;Интервал 0 pt"/>
    <w:basedOn w:val="24"/>
    <w:rPr>
      <w:rFonts w:ascii="Century Gothic" w:eastAsia="Century Gothic" w:hAnsi="Century Gothic" w:cs="Century Gothic"/>
      <w:b/>
      <w:bCs/>
      <w:i/>
      <w:iCs/>
      <w:smallCaps w:val="0"/>
      <w:strike w:val="0"/>
      <w:color w:val="000000"/>
      <w:spacing w:val="-1"/>
      <w:w w:val="100"/>
      <w:position w:val="0"/>
      <w:sz w:val="17"/>
      <w:szCs w:val="17"/>
      <w:u w:val="none"/>
      <w:lang w:val="uk-UA"/>
    </w:rPr>
  </w:style>
  <w:style w:type="character" w:customStyle="1" w:styleId="8Arial0pt1">
    <w:name w:val="Основной текст (8) + Arial;Не полужирный;Интервал 0 pt"/>
    <w:basedOn w:val="8"/>
    <w:rPr>
      <w:rFonts w:ascii="Arial" w:eastAsia="Arial" w:hAnsi="Arial" w:cs="Arial"/>
      <w:b/>
      <w:bCs/>
      <w:i/>
      <w:iCs/>
      <w:smallCaps w:val="0"/>
      <w:strike w:val="0"/>
      <w:color w:val="000000"/>
      <w:spacing w:val="-2"/>
      <w:w w:val="100"/>
      <w:position w:val="0"/>
      <w:sz w:val="17"/>
      <w:szCs w:val="17"/>
      <w:u w:val="single"/>
      <w:lang w:val="uk-UA"/>
    </w:rPr>
  </w:style>
  <w:style w:type="character" w:customStyle="1" w:styleId="85pt0pt3">
    <w:name w:val="Основной текст + 8;5 pt;Курсив;Интервал 0 pt"/>
    <w:basedOn w:val="a4"/>
    <w:rPr>
      <w:rFonts w:ascii="Arial" w:eastAsia="Arial" w:hAnsi="Arial" w:cs="Arial"/>
      <w:b w:val="0"/>
      <w:bCs w:val="0"/>
      <w:i/>
      <w:iCs/>
      <w:smallCaps w:val="0"/>
      <w:strike w:val="0"/>
      <w:color w:val="000000"/>
      <w:spacing w:val="-2"/>
      <w:w w:val="100"/>
      <w:position w:val="0"/>
      <w:sz w:val="17"/>
      <w:szCs w:val="17"/>
      <w:u w:val="single"/>
      <w:lang w:val="uk-UA"/>
    </w:rPr>
  </w:style>
  <w:style w:type="character" w:customStyle="1" w:styleId="15">
    <w:name w:val="Основной текст (15)_"/>
    <w:basedOn w:val="a0"/>
    <w:link w:val="150"/>
    <w:rPr>
      <w:rFonts w:ascii="Arial" w:eastAsia="Arial" w:hAnsi="Arial" w:cs="Arial"/>
      <w:b/>
      <w:bCs/>
      <w:i w:val="0"/>
      <w:iCs w:val="0"/>
      <w:smallCaps w:val="0"/>
      <w:strike w:val="0"/>
      <w:spacing w:val="2"/>
      <w:sz w:val="15"/>
      <w:szCs w:val="15"/>
      <w:u w:val="none"/>
    </w:rPr>
  </w:style>
  <w:style w:type="character" w:customStyle="1" w:styleId="1585pt0pt">
    <w:name w:val="Основной текст (15) + 8;5 pt;Интервал 0 pt"/>
    <w:basedOn w:val="15"/>
    <w:rPr>
      <w:rFonts w:ascii="Arial" w:eastAsia="Arial" w:hAnsi="Arial" w:cs="Arial"/>
      <w:b/>
      <w:bCs/>
      <w:i w:val="0"/>
      <w:iCs w:val="0"/>
      <w:smallCaps w:val="0"/>
      <w:strike w:val="0"/>
      <w:color w:val="000000"/>
      <w:spacing w:val="-3"/>
      <w:w w:val="100"/>
      <w:position w:val="0"/>
      <w:sz w:val="17"/>
      <w:szCs w:val="17"/>
      <w:u w:val="none"/>
      <w:lang w:val="uk-UA"/>
    </w:rPr>
  </w:style>
  <w:style w:type="character" w:customStyle="1" w:styleId="4pt0pt">
    <w:name w:val="Основной текст + 4 pt;Курсив;Интервал 0 pt"/>
    <w:basedOn w:val="a4"/>
    <w:rPr>
      <w:rFonts w:ascii="Arial" w:eastAsia="Arial" w:hAnsi="Arial" w:cs="Arial"/>
      <w:b w:val="0"/>
      <w:bCs w:val="0"/>
      <w:i/>
      <w:iCs/>
      <w:smallCaps w:val="0"/>
      <w:strike w:val="0"/>
      <w:color w:val="000000"/>
      <w:spacing w:val="0"/>
      <w:w w:val="100"/>
      <w:position w:val="0"/>
      <w:sz w:val="8"/>
      <w:szCs w:val="8"/>
      <w:u w:val="none"/>
      <w:lang w:val="uk-UA"/>
    </w:rPr>
  </w:style>
  <w:style w:type="character" w:customStyle="1" w:styleId="8pt0pt0">
    <w:name w:val="Основной текст + 8 pt;Полужирный;Интервал 0 pt"/>
    <w:basedOn w:val="a4"/>
    <w:rPr>
      <w:rFonts w:ascii="Arial" w:eastAsia="Arial" w:hAnsi="Arial" w:cs="Arial"/>
      <w:b/>
      <w:bCs/>
      <w:i w:val="0"/>
      <w:iCs w:val="0"/>
      <w:smallCaps w:val="0"/>
      <w:strike w:val="0"/>
      <w:color w:val="000000"/>
      <w:spacing w:val="-4"/>
      <w:w w:val="100"/>
      <w:position w:val="0"/>
      <w:sz w:val="16"/>
      <w:szCs w:val="16"/>
      <w:u w:val="single"/>
      <w:lang w:val="uk-UA"/>
    </w:rPr>
  </w:style>
  <w:style w:type="character" w:customStyle="1" w:styleId="85pt0pt4">
    <w:name w:val="Основной текст + 8;5 pt;Полужирный;Интервал 0 pt"/>
    <w:basedOn w:val="a4"/>
    <w:rPr>
      <w:rFonts w:ascii="Arial" w:eastAsia="Arial" w:hAnsi="Arial" w:cs="Arial"/>
      <w:b/>
      <w:bCs/>
      <w:i w:val="0"/>
      <w:iCs w:val="0"/>
      <w:smallCaps w:val="0"/>
      <w:strike w:val="0"/>
      <w:color w:val="000000"/>
      <w:spacing w:val="-4"/>
      <w:w w:val="100"/>
      <w:position w:val="0"/>
      <w:sz w:val="17"/>
      <w:szCs w:val="17"/>
      <w:u w:val="none"/>
      <w:lang w:val="uk-UA"/>
    </w:rPr>
  </w:style>
  <w:style w:type="character" w:customStyle="1" w:styleId="75pt0pt">
    <w:name w:val="Основной текст + 7;5 pt;Полужирный;Интервал 0 pt"/>
    <w:basedOn w:val="a4"/>
    <w:rPr>
      <w:rFonts w:ascii="Arial" w:eastAsia="Arial" w:hAnsi="Arial" w:cs="Arial"/>
      <w:b/>
      <w:bCs/>
      <w:i w:val="0"/>
      <w:iCs w:val="0"/>
      <w:smallCaps w:val="0"/>
      <w:strike w:val="0"/>
      <w:color w:val="000000"/>
      <w:spacing w:val="2"/>
      <w:w w:val="100"/>
      <w:position w:val="0"/>
      <w:sz w:val="15"/>
      <w:szCs w:val="15"/>
      <w:u w:val="none"/>
      <w:lang w:val="uk-UA"/>
    </w:rPr>
  </w:style>
  <w:style w:type="character" w:customStyle="1" w:styleId="6pt0pt">
    <w:name w:val="Основной текст + 6 pt;Полужирный;Интервал 0 pt"/>
    <w:basedOn w:val="a4"/>
    <w:rPr>
      <w:rFonts w:ascii="Arial" w:eastAsia="Arial" w:hAnsi="Arial" w:cs="Arial"/>
      <w:b/>
      <w:bCs/>
      <w:i w:val="0"/>
      <w:iCs w:val="0"/>
      <w:smallCaps w:val="0"/>
      <w:strike w:val="0"/>
      <w:color w:val="000000"/>
      <w:spacing w:val="8"/>
      <w:w w:val="100"/>
      <w:position w:val="0"/>
      <w:sz w:val="12"/>
      <w:szCs w:val="12"/>
      <w:u w:val="none"/>
      <w:lang w:val="uk-UA"/>
    </w:rPr>
  </w:style>
  <w:style w:type="character" w:customStyle="1" w:styleId="16">
    <w:name w:val="Основной текст (16)_"/>
    <w:basedOn w:val="a0"/>
    <w:link w:val="160"/>
    <w:rPr>
      <w:rFonts w:ascii="Arial" w:eastAsia="Arial" w:hAnsi="Arial" w:cs="Arial"/>
      <w:b/>
      <w:bCs/>
      <w:i/>
      <w:iCs/>
      <w:smallCaps w:val="0"/>
      <w:strike w:val="0"/>
      <w:spacing w:val="-3"/>
      <w:sz w:val="16"/>
      <w:szCs w:val="16"/>
      <w:u w:val="none"/>
    </w:rPr>
  </w:style>
  <w:style w:type="character" w:customStyle="1" w:styleId="160pt">
    <w:name w:val="Основной текст (16) + Не курсив;Интервал 0 pt"/>
    <w:basedOn w:val="16"/>
    <w:rPr>
      <w:rFonts w:ascii="Arial" w:eastAsia="Arial" w:hAnsi="Arial" w:cs="Arial"/>
      <w:b/>
      <w:bCs/>
      <w:i/>
      <w:iCs/>
      <w:smallCaps w:val="0"/>
      <w:strike w:val="0"/>
      <w:color w:val="000000"/>
      <w:spacing w:val="-4"/>
      <w:w w:val="100"/>
      <w:position w:val="0"/>
      <w:sz w:val="16"/>
      <w:szCs w:val="16"/>
      <w:u w:val="none"/>
      <w:lang w:val="uk-UA"/>
    </w:rPr>
  </w:style>
  <w:style w:type="character" w:customStyle="1" w:styleId="8pt0pt1">
    <w:name w:val="Основной текст + 8 pt;Полужирный;Малые прописные;Интервал 0 pt"/>
    <w:basedOn w:val="a4"/>
    <w:rPr>
      <w:rFonts w:ascii="Arial" w:eastAsia="Arial" w:hAnsi="Arial" w:cs="Arial"/>
      <w:b/>
      <w:bCs/>
      <w:i w:val="0"/>
      <w:iCs w:val="0"/>
      <w:smallCaps/>
      <w:strike w:val="0"/>
      <w:color w:val="000000"/>
      <w:spacing w:val="-4"/>
      <w:w w:val="100"/>
      <w:position w:val="0"/>
      <w:sz w:val="16"/>
      <w:szCs w:val="16"/>
      <w:u w:val="none"/>
      <w:lang w:val="uk-UA"/>
    </w:rPr>
  </w:style>
  <w:style w:type="character" w:customStyle="1" w:styleId="78pt0pt0">
    <w:name w:val="Основной текст (7) + 8 pt;Полужирный;Не курсив;Интервал 0 pt"/>
    <w:basedOn w:val="7"/>
    <w:rPr>
      <w:rFonts w:ascii="Arial" w:eastAsia="Arial" w:hAnsi="Arial" w:cs="Arial"/>
      <w:b/>
      <w:bCs/>
      <w:i/>
      <w:iCs/>
      <w:smallCaps w:val="0"/>
      <w:strike w:val="0"/>
      <w:color w:val="000000"/>
      <w:spacing w:val="-4"/>
      <w:w w:val="100"/>
      <w:position w:val="0"/>
      <w:sz w:val="16"/>
      <w:szCs w:val="16"/>
      <w:u w:val="none"/>
      <w:lang w:val="uk-UA"/>
    </w:rPr>
  </w:style>
  <w:style w:type="character" w:customStyle="1" w:styleId="78pt0pt1">
    <w:name w:val="Основной текст (7) + 8 pt;Полужирный;Интервал 0 pt"/>
    <w:basedOn w:val="7"/>
    <w:rPr>
      <w:rFonts w:ascii="Arial" w:eastAsia="Arial" w:hAnsi="Arial" w:cs="Arial"/>
      <w:b/>
      <w:bCs/>
      <w:i/>
      <w:iCs/>
      <w:smallCaps w:val="0"/>
      <w:strike w:val="0"/>
      <w:color w:val="000000"/>
      <w:spacing w:val="-3"/>
      <w:w w:val="100"/>
      <w:position w:val="0"/>
      <w:sz w:val="16"/>
      <w:szCs w:val="16"/>
      <w:u w:val="none"/>
      <w:lang w:val="uk-UA"/>
    </w:rPr>
  </w:style>
  <w:style w:type="character" w:customStyle="1" w:styleId="70pt">
    <w:name w:val="Основной текст (7) + Интервал 0 pt"/>
    <w:basedOn w:val="7"/>
    <w:rPr>
      <w:rFonts w:ascii="Arial" w:eastAsia="Arial" w:hAnsi="Arial" w:cs="Arial"/>
      <w:b w:val="0"/>
      <w:bCs w:val="0"/>
      <w:i/>
      <w:iCs/>
      <w:smallCaps w:val="0"/>
      <w:strike w:val="0"/>
      <w:color w:val="000000"/>
      <w:spacing w:val="-2"/>
      <w:w w:val="100"/>
      <w:position w:val="0"/>
      <w:sz w:val="17"/>
      <w:szCs w:val="17"/>
      <w:u w:val="none"/>
      <w:lang w:val="uk-UA"/>
    </w:rPr>
  </w:style>
  <w:style w:type="character" w:customStyle="1" w:styleId="8Arial8pt0pt0">
    <w:name w:val="Основной текст (8) + Arial;8 pt;Интервал 0 pt"/>
    <w:basedOn w:val="8"/>
    <w:rPr>
      <w:rFonts w:ascii="Arial" w:eastAsia="Arial" w:hAnsi="Arial" w:cs="Arial"/>
      <w:b/>
      <w:bCs/>
      <w:i/>
      <w:iCs/>
      <w:smallCaps w:val="0"/>
      <w:strike w:val="0"/>
      <w:color w:val="000000"/>
      <w:spacing w:val="-3"/>
      <w:w w:val="100"/>
      <w:position w:val="0"/>
      <w:sz w:val="16"/>
      <w:szCs w:val="16"/>
      <w:u w:val="none"/>
      <w:lang w:val="uk-UA"/>
    </w:rPr>
  </w:style>
  <w:style w:type="character" w:customStyle="1" w:styleId="42">
    <w:name w:val="Заголовок №4 (2)_"/>
    <w:basedOn w:val="a0"/>
    <w:link w:val="420"/>
    <w:rPr>
      <w:rFonts w:ascii="Arial" w:eastAsia="Arial" w:hAnsi="Arial" w:cs="Arial"/>
      <w:b w:val="0"/>
      <w:bCs w:val="0"/>
      <w:i/>
      <w:iCs/>
      <w:smallCaps w:val="0"/>
      <w:strike w:val="0"/>
      <w:spacing w:val="-2"/>
      <w:sz w:val="17"/>
      <w:szCs w:val="17"/>
      <w:u w:val="none"/>
    </w:rPr>
  </w:style>
  <w:style w:type="character" w:customStyle="1" w:styleId="17">
    <w:name w:val="Основной текст (17)_"/>
    <w:basedOn w:val="a0"/>
    <w:link w:val="170"/>
    <w:rPr>
      <w:rFonts w:ascii="Impact" w:eastAsia="Impact" w:hAnsi="Impact" w:cs="Impact"/>
      <w:b w:val="0"/>
      <w:bCs w:val="0"/>
      <w:i/>
      <w:iCs/>
      <w:smallCaps w:val="0"/>
      <w:strike w:val="0"/>
      <w:spacing w:val="-3"/>
      <w:sz w:val="15"/>
      <w:szCs w:val="15"/>
      <w:u w:val="none"/>
    </w:rPr>
  </w:style>
  <w:style w:type="character" w:customStyle="1" w:styleId="170pt">
    <w:name w:val="Основной текст (17) + Не курсив;Интервал 0 pt"/>
    <w:basedOn w:val="17"/>
    <w:rPr>
      <w:rFonts w:ascii="Impact" w:eastAsia="Impact" w:hAnsi="Impact" w:cs="Impact"/>
      <w:b w:val="0"/>
      <w:bCs w:val="0"/>
      <w:i/>
      <w:iCs/>
      <w:smallCaps w:val="0"/>
      <w:strike w:val="0"/>
      <w:color w:val="000000"/>
      <w:spacing w:val="-5"/>
      <w:w w:val="100"/>
      <w:position w:val="0"/>
      <w:sz w:val="15"/>
      <w:szCs w:val="15"/>
      <w:u w:val="none"/>
      <w:lang w:val="uk-UA"/>
    </w:rPr>
  </w:style>
  <w:style w:type="character" w:customStyle="1" w:styleId="12MSMincho0pt">
    <w:name w:val="Основной текст (12) + MS Mincho;Интервал 0 pt"/>
    <w:basedOn w:val="121"/>
    <w:rPr>
      <w:rFonts w:ascii="MS Mincho" w:eastAsia="MS Mincho" w:hAnsi="MS Mincho" w:cs="MS Mincho"/>
      <w:b w:val="0"/>
      <w:bCs w:val="0"/>
      <w:i w:val="0"/>
      <w:iCs w:val="0"/>
      <w:smallCaps w:val="0"/>
      <w:strike w:val="0"/>
      <w:color w:val="000000"/>
      <w:spacing w:val="0"/>
      <w:w w:val="200"/>
      <w:position w:val="0"/>
      <w:sz w:val="11"/>
      <w:szCs w:val="11"/>
      <w:u w:val="none"/>
    </w:rPr>
  </w:style>
  <w:style w:type="character" w:customStyle="1" w:styleId="131">
    <w:name w:val="Заголовок №1 (3)_"/>
    <w:basedOn w:val="a0"/>
    <w:link w:val="132"/>
    <w:rPr>
      <w:rFonts w:ascii="Bookman Old Style" w:eastAsia="Bookman Old Style" w:hAnsi="Bookman Old Style" w:cs="Bookman Old Style"/>
      <w:b/>
      <w:bCs/>
      <w:i w:val="0"/>
      <w:iCs w:val="0"/>
      <w:smallCaps w:val="0"/>
      <w:strike w:val="0"/>
      <w:spacing w:val="21"/>
      <w:sz w:val="29"/>
      <w:szCs w:val="29"/>
      <w:u w:val="none"/>
    </w:rPr>
  </w:style>
  <w:style w:type="character" w:customStyle="1" w:styleId="51">
    <w:name w:val="Заголовок №5_"/>
    <w:basedOn w:val="a0"/>
    <w:link w:val="52"/>
    <w:rPr>
      <w:rFonts w:ascii="Arial" w:eastAsia="Arial" w:hAnsi="Arial" w:cs="Arial"/>
      <w:b/>
      <w:bCs/>
      <w:i w:val="0"/>
      <w:iCs w:val="0"/>
      <w:smallCaps w:val="0"/>
      <w:strike w:val="0"/>
      <w:spacing w:val="-4"/>
      <w:sz w:val="16"/>
      <w:szCs w:val="16"/>
      <w:u w:val="none"/>
    </w:rPr>
  </w:style>
  <w:style w:type="character" w:customStyle="1" w:styleId="585pt0pt">
    <w:name w:val="Заголовок №5 + 8;5 pt;Не полужирный;Курсив;Интервал 0 pt"/>
    <w:basedOn w:val="51"/>
    <w:rPr>
      <w:rFonts w:ascii="Arial" w:eastAsia="Arial" w:hAnsi="Arial" w:cs="Arial"/>
      <w:b/>
      <w:bCs/>
      <w:i/>
      <w:iCs/>
      <w:smallCaps w:val="0"/>
      <w:strike w:val="0"/>
      <w:color w:val="000000"/>
      <w:spacing w:val="-2"/>
      <w:w w:val="100"/>
      <w:position w:val="0"/>
      <w:sz w:val="17"/>
      <w:szCs w:val="17"/>
      <w:u w:val="none"/>
    </w:rPr>
  </w:style>
  <w:style w:type="character" w:customStyle="1" w:styleId="ArialUnicodeMS4pt0pt">
    <w:name w:val="Основной текст + Arial Unicode MS;4 pt;Интервал 0 pt"/>
    <w:basedOn w:val="a4"/>
    <w:rPr>
      <w:rFonts w:ascii="Arial Unicode MS" w:eastAsia="Arial Unicode MS" w:hAnsi="Arial Unicode MS" w:cs="Arial Unicode MS"/>
      <w:b w:val="0"/>
      <w:bCs w:val="0"/>
      <w:i w:val="0"/>
      <w:iCs w:val="0"/>
      <w:smallCaps w:val="0"/>
      <w:strike w:val="0"/>
      <w:color w:val="000000"/>
      <w:spacing w:val="0"/>
      <w:w w:val="100"/>
      <w:position w:val="0"/>
      <w:sz w:val="8"/>
      <w:szCs w:val="8"/>
      <w:u w:val="none"/>
    </w:rPr>
  </w:style>
  <w:style w:type="character" w:customStyle="1" w:styleId="41">
    <w:name w:val="Заголовок №4_"/>
    <w:basedOn w:val="a0"/>
    <w:link w:val="43"/>
    <w:rPr>
      <w:rFonts w:ascii="Arial" w:eastAsia="Arial" w:hAnsi="Arial" w:cs="Arial"/>
      <w:b/>
      <w:bCs/>
      <w:i w:val="0"/>
      <w:iCs w:val="0"/>
      <w:smallCaps w:val="0"/>
      <w:strike w:val="0"/>
      <w:spacing w:val="-4"/>
      <w:sz w:val="16"/>
      <w:szCs w:val="16"/>
      <w:u w:val="none"/>
    </w:rPr>
  </w:style>
  <w:style w:type="character" w:customStyle="1" w:styleId="8Arial7pt0pt">
    <w:name w:val="Основной текст (8) + Arial;7 pt;Не полужирный;Интервал 0 pt"/>
    <w:basedOn w:val="8"/>
    <w:rPr>
      <w:rFonts w:ascii="Arial" w:eastAsia="Arial" w:hAnsi="Arial" w:cs="Arial"/>
      <w:b/>
      <w:bCs/>
      <w:i/>
      <w:iCs/>
      <w:smallCaps w:val="0"/>
      <w:strike w:val="0"/>
      <w:color w:val="000000"/>
      <w:spacing w:val="2"/>
      <w:w w:val="100"/>
      <w:position w:val="0"/>
      <w:sz w:val="14"/>
      <w:szCs w:val="14"/>
      <w:u w:val="single"/>
      <w:lang w:val="uk-UA"/>
    </w:rPr>
  </w:style>
  <w:style w:type="character" w:customStyle="1" w:styleId="8Arial7pt0pt0">
    <w:name w:val="Основной текст (8) + Arial;7 pt;Не полужирный;Интервал 0 pt"/>
    <w:basedOn w:val="8"/>
    <w:rPr>
      <w:rFonts w:ascii="Arial" w:eastAsia="Arial" w:hAnsi="Arial" w:cs="Arial"/>
      <w:b/>
      <w:bCs/>
      <w:i/>
      <w:iCs/>
      <w:smallCaps w:val="0"/>
      <w:strike w:val="0"/>
      <w:color w:val="000000"/>
      <w:spacing w:val="2"/>
      <w:w w:val="100"/>
      <w:position w:val="0"/>
      <w:sz w:val="14"/>
      <w:szCs w:val="14"/>
      <w:u w:val="none"/>
      <w:lang w:val="uk-UA"/>
    </w:rPr>
  </w:style>
  <w:style w:type="character" w:customStyle="1" w:styleId="8Arial7pt0pt1">
    <w:name w:val="Основной текст (8) + Arial;7 pt;Не полужирный;Не курсив;Интервал 0 pt"/>
    <w:basedOn w:val="8"/>
    <w:rPr>
      <w:rFonts w:ascii="Arial" w:eastAsia="Arial" w:hAnsi="Arial" w:cs="Arial"/>
      <w:b/>
      <w:bCs/>
      <w:i/>
      <w:iCs/>
      <w:smallCaps w:val="0"/>
      <w:strike w:val="0"/>
      <w:color w:val="000000"/>
      <w:spacing w:val="0"/>
      <w:w w:val="100"/>
      <w:position w:val="0"/>
      <w:sz w:val="14"/>
      <w:szCs w:val="14"/>
      <w:u w:val="none"/>
    </w:rPr>
  </w:style>
  <w:style w:type="character" w:customStyle="1" w:styleId="18">
    <w:name w:val="Основной текст (18)_"/>
    <w:basedOn w:val="a0"/>
    <w:link w:val="180"/>
    <w:rPr>
      <w:rFonts w:ascii="Arial" w:eastAsia="Arial" w:hAnsi="Arial" w:cs="Arial"/>
      <w:b w:val="0"/>
      <w:bCs w:val="0"/>
      <w:i/>
      <w:iCs/>
      <w:smallCaps w:val="0"/>
      <w:strike w:val="0"/>
      <w:sz w:val="20"/>
      <w:szCs w:val="20"/>
      <w:u w:val="none"/>
    </w:rPr>
  </w:style>
  <w:style w:type="character" w:customStyle="1" w:styleId="19">
    <w:name w:val="Основной текст (19)_"/>
    <w:basedOn w:val="a0"/>
    <w:link w:val="190"/>
    <w:rPr>
      <w:rFonts w:ascii="Arial" w:eastAsia="Arial" w:hAnsi="Arial" w:cs="Arial"/>
      <w:b w:val="0"/>
      <w:bCs w:val="0"/>
      <w:i/>
      <w:iCs/>
      <w:smallCaps w:val="0"/>
      <w:strike w:val="0"/>
      <w:spacing w:val="1"/>
      <w:sz w:val="25"/>
      <w:szCs w:val="25"/>
      <w:u w:val="none"/>
    </w:rPr>
  </w:style>
  <w:style w:type="character" w:customStyle="1" w:styleId="161">
    <w:name w:val="Основной текст (16)"/>
    <w:basedOn w:val="16"/>
    <w:rPr>
      <w:rFonts w:ascii="Arial" w:eastAsia="Arial" w:hAnsi="Arial" w:cs="Arial"/>
      <w:b/>
      <w:bCs/>
      <w:i/>
      <w:iCs/>
      <w:smallCaps w:val="0"/>
      <w:strike w:val="0"/>
      <w:color w:val="000000"/>
      <w:spacing w:val="-3"/>
      <w:w w:val="100"/>
      <w:position w:val="0"/>
      <w:sz w:val="16"/>
      <w:szCs w:val="16"/>
      <w:u w:val="single"/>
      <w:lang w:val="uk-UA"/>
    </w:rPr>
  </w:style>
  <w:style w:type="character" w:customStyle="1" w:styleId="160pt0">
    <w:name w:val="Основной текст (16) + Не полужирный;Не курсив;Интервал 0 pt"/>
    <w:basedOn w:val="16"/>
    <w:rPr>
      <w:rFonts w:ascii="Arial" w:eastAsia="Arial" w:hAnsi="Arial" w:cs="Arial"/>
      <w:b/>
      <w:bCs/>
      <w:i/>
      <w:iCs/>
      <w:smallCaps w:val="0"/>
      <w:strike w:val="0"/>
      <w:color w:val="000000"/>
      <w:spacing w:val="0"/>
      <w:w w:val="100"/>
      <w:position w:val="0"/>
      <w:sz w:val="16"/>
      <w:szCs w:val="16"/>
      <w:u w:val="none"/>
    </w:rPr>
  </w:style>
  <w:style w:type="character" w:customStyle="1" w:styleId="162">
    <w:name w:val="Основной текст (16) + Малые прописные"/>
    <w:basedOn w:val="16"/>
    <w:rPr>
      <w:rFonts w:ascii="Arial" w:eastAsia="Arial" w:hAnsi="Arial" w:cs="Arial"/>
      <w:b/>
      <w:bCs/>
      <w:i/>
      <w:iCs/>
      <w:smallCaps/>
      <w:strike w:val="0"/>
      <w:color w:val="000000"/>
      <w:spacing w:val="-3"/>
      <w:w w:val="100"/>
      <w:position w:val="0"/>
      <w:sz w:val="16"/>
      <w:szCs w:val="16"/>
      <w:u w:val="single"/>
      <w:lang w:val="uk-UA"/>
    </w:rPr>
  </w:style>
  <w:style w:type="character" w:customStyle="1" w:styleId="163">
    <w:name w:val="Основной текст (16) + Малые прописные"/>
    <w:basedOn w:val="16"/>
    <w:rPr>
      <w:rFonts w:ascii="Arial" w:eastAsia="Arial" w:hAnsi="Arial" w:cs="Arial"/>
      <w:b/>
      <w:bCs/>
      <w:i/>
      <w:iCs/>
      <w:smallCaps/>
      <w:strike w:val="0"/>
      <w:color w:val="000000"/>
      <w:spacing w:val="-3"/>
      <w:w w:val="100"/>
      <w:position w:val="0"/>
      <w:sz w:val="16"/>
      <w:szCs w:val="16"/>
      <w:u w:val="none"/>
    </w:rPr>
  </w:style>
  <w:style w:type="character" w:customStyle="1" w:styleId="1685pt0pt">
    <w:name w:val="Основной текст (16) + 8;5 pt;Не полужирный;Интервал 0 pt"/>
    <w:basedOn w:val="16"/>
    <w:rPr>
      <w:rFonts w:ascii="Arial" w:eastAsia="Arial" w:hAnsi="Arial" w:cs="Arial"/>
      <w:b/>
      <w:bCs/>
      <w:i/>
      <w:iCs/>
      <w:smallCaps w:val="0"/>
      <w:strike w:val="0"/>
      <w:color w:val="000000"/>
      <w:spacing w:val="-2"/>
      <w:w w:val="100"/>
      <w:position w:val="0"/>
      <w:sz w:val="17"/>
      <w:szCs w:val="17"/>
      <w:u w:val="none"/>
      <w:lang w:val="uk-UA"/>
    </w:rPr>
  </w:style>
  <w:style w:type="character" w:customStyle="1" w:styleId="8pt0pt2">
    <w:name w:val="Основной текст + 8 pt;Полужирный;Курсив;Интервал 0 pt"/>
    <w:basedOn w:val="a4"/>
    <w:rPr>
      <w:rFonts w:ascii="Arial" w:eastAsia="Arial" w:hAnsi="Arial" w:cs="Arial"/>
      <w:b/>
      <w:bCs/>
      <w:i/>
      <w:iCs/>
      <w:smallCaps w:val="0"/>
      <w:strike w:val="0"/>
      <w:color w:val="000000"/>
      <w:spacing w:val="-3"/>
      <w:w w:val="100"/>
      <w:position w:val="0"/>
      <w:sz w:val="16"/>
      <w:szCs w:val="16"/>
      <w:u w:val="none"/>
      <w:lang w:val="uk-UA"/>
    </w:rPr>
  </w:style>
  <w:style w:type="character" w:customStyle="1" w:styleId="8Arial8pt0pt1">
    <w:name w:val="Основной текст (8) + Arial;8 pt;Не курсив;Интервал 0 pt"/>
    <w:basedOn w:val="8"/>
    <w:rPr>
      <w:rFonts w:ascii="Arial" w:eastAsia="Arial" w:hAnsi="Arial" w:cs="Arial"/>
      <w:b/>
      <w:bCs/>
      <w:i/>
      <w:iCs/>
      <w:smallCaps w:val="0"/>
      <w:strike w:val="0"/>
      <w:color w:val="000000"/>
      <w:spacing w:val="-4"/>
      <w:w w:val="100"/>
      <w:position w:val="0"/>
      <w:sz w:val="16"/>
      <w:szCs w:val="16"/>
      <w:u w:val="single"/>
      <w:lang w:val="uk-UA"/>
    </w:rPr>
  </w:style>
  <w:style w:type="character" w:customStyle="1" w:styleId="8Arial1pt">
    <w:name w:val="Основной текст (8) + Arial;Не полужирный;Интервал 1 pt"/>
    <w:basedOn w:val="8"/>
    <w:rPr>
      <w:rFonts w:ascii="Arial" w:eastAsia="Arial" w:hAnsi="Arial" w:cs="Arial"/>
      <w:b/>
      <w:bCs/>
      <w:i/>
      <w:iCs/>
      <w:smallCaps w:val="0"/>
      <w:strike w:val="0"/>
      <w:color w:val="000000"/>
      <w:spacing w:val="22"/>
      <w:w w:val="100"/>
      <w:position w:val="0"/>
      <w:sz w:val="17"/>
      <w:szCs w:val="17"/>
      <w:u w:val="none"/>
      <w:lang w:val="uk-UA"/>
    </w:rPr>
  </w:style>
  <w:style w:type="character" w:customStyle="1" w:styleId="200">
    <w:name w:val="Основной текст (20)_"/>
    <w:basedOn w:val="a0"/>
    <w:link w:val="201"/>
    <w:rPr>
      <w:rFonts w:ascii="Bookman Old Style" w:eastAsia="Bookman Old Style" w:hAnsi="Bookman Old Style" w:cs="Bookman Old Style"/>
      <w:b w:val="0"/>
      <w:bCs w:val="0"/>
      <w:i w:val="0"/>
      <w:iCs w:val="0"/>
      <w:smallCaps w:val="0"/>
      <w:strike w:val="0"/>
      <w:spacing w:val="28"/>
      <w:sz w:val="22"/>
      <w:szCs w:val="22"/>
      <w:u w:val="none"/>
    </w:rPr>
  </w:style>
  <w:style w:type="character" w:customStyle="1" w:styleId="210">
    <w:name w:val="Основной текст (21)_"/>
    <w:basedOn w:val="a0"/>
    <w:link w:val="211"/>
    <w:rPr>
      <w:rFonts w:ascii="Bookman Old Style" w:eastAsia="Bookman Old Style" w:hAnsi="Bookman Old Style" w:cs="Bookman Old Style"/>
      <w:b w:val="0"/>
      <w:bCs w:val="0"/>
      <w:i w:val="0"/>
      <w:iCs w:val="0"/>
      <w:smallCaps w:val="0"/>
      <w:strike w:val="0"/>
      <w:spacing w:val="6"/>
      <w:sz w:val="29"/>
      <w:szCs w:val="29"/>
      <w:u w:val="none"/>
    </w:rPr>
  </w:style>
  <w:style w:type="character" w:customStyle="1" w:styleId="ArialUnicodeMS9pt0pt0">
    <w:name w:val="Основной текст + Arial Unicode MS;9 pt;Интервал 0 pt"/>
    <w:basedOn w:val="a4"/>
    <w:rPr>
      <w:rFonts w:ascii="Arial Unicode MS" w:eastAsia="Arial Unicode MS" w:hAnsi="Arial Unicode MS" w:cs="Arial Unicode MS"/>
      <w:b w:val="0"/>
      <w:bCs w:val="0"/>
      <w:i w:val="0"/>
      <w:iCs w:val="0"/>
      <w:smallCaps w:val="0"/>
      <w:strike w:val="0"/>
      <w:color w:val="000000"/>
      <w:spacing w:val="-6"/>
      <w:w w:val="100"/>
      <w:position w:val="0"/>
      <w:sz w:val="18"/>
      <w:szCs w:val="18"/>
      <w:u w:val="none"/>
      <w:lang w:val="uk-UA"/>
    </w:rPr>
  </w:style>
  <w:style w:type="character" w:customStyle="1" w:styleId="895pt0pt">
    <w:name w:val="Основной текст (8) + 9;5 pt;Не полужирный;Интервал 0 pt"/>
    <w:basedOn w:val="8"/>
    <w:rPr>
      <w:rFonts w:ascii="Arial Unicode MS" w:eastAsia="Arial Unicode MS" w:hAnsi="Arial Unicode MS" w:cs="Arial Unicode MS"/>
      <w:b/>
      <w:bCs/>
      <w:i/>
      <w:iCs/>
      <w:smallCaps w:val="0"/>
      <w:strike w:val="0"/>
      <w:color w:val="000000"/>
      <w:spacing w:val="-12"/>
      <w:w w:val="100"/>
      <w:position w:val="0"/>
      <w:sz w:val="19"/>
      <w:szCs w:val="19"/>
      <w:u w:val="none"/>
      <w:lang w:val="uk-UA"/>
    </w:rPr>
  </w:style>
  <w:style w:type="character" w:customStyle="1" w:styleId="895pt0pt0">
    <w:name w:val="Основной текст (8) + 9;5 pt;Не полужирный;Интервал 0 pt"/>
    <w:basedOn w:val="8"/>
    <w:rPr>
      <w:rFonts w:ascii="Arial Unicode MS" w:eastAsia="Arial Unicode MS" w:hAnsi="Arial Unicode MS" w:cs="Arial Unicode MS"/>
      <w:b/>
      <w:bCs/>
      <w:i/>
      <w:iCs/>
      <w:smallCaps w:val="0"/>
      <w:strike w:val="0"/>
      <w:color w:val="000000"/>
      <w:spacing w:val="-12"/>
      <w:w w:val="100"/>
      <w:position w:val="0"/>
      <w:sz w:val="19"/>
      <w:szCs w:val="19"/>
      <w:u w:val="single"/>
      <w:lang w:val="uk-UA"/>
    </w:rPr>
  </w:style>
  <w:style w:type="character" w:customStyle="1" w:styleId="89pt0pt">
    <w:name w:val="Основной текст (8) + 9 pt;Не полужирный;Не курсив;Интервал 0 pt"/>
    <w:basedOn w:val="8"/>
    <w:rPr>
      <w:rFonts w:ascii="Arial Unicode MS" w:eastAsia="Arial Unicode MS" w:hAnsi="Arial Unicode MS" w:cs="Arial Unicode MS"/>
      <w:b/>
      <w:bCs/>
      <w:i/>
      <w:iCs/>
      <w:smallCaps w:val="0"/>
      <w:strike w:val="0"/>
      <w:color w:val="000000"/>
      <w:spacing w:val="-6"/>
      <w:w w:val="100"/>
      <w:position w:val="0"/>
      <w:sz w:val="18"/>
      <w:szCs w:val="18"/>
      <w:u w:val="none"/>
      <w:lang w:val="uk-UA"/>
    </w:rPr>
  </w:style>
  <w:style w:type="character" w:customStyle="1" w:styleId="ArialUnicodeMS0pt">
    <w:name w:val="Основной текст + Arial Unicode MS;Курсив;Интервал 0 pt"/>
    <w:basedOn w:val="a4"/>
    <w:rPr>
      <w:rFonts w:ascii="Arial Unicode MS" w:eastAsia="Arial Unicode MS" w:hAnsi="Arial Unicode MS" w:cs="Arial Unicode MS"/>
      <w:b w:val="0"/>
      <w:bCs w:val="0"/>
      <w:i/>
      <w:iCs/>
      <w:smallCaps w:val="0"/>
      <w:strike w:val="0"/>
      <w:color w:val="000000"/>
      <w:spacing w:val="-12"/>
      <w:w w:val="100"/>
      <w:position w:val="0"/>
      <w:sz w:val="19"/>
      <w:szCs w:val="19"/>
      <w:u w:val="none"/>
      <w:lang w:val="uk-UA"/>
    </w:rPr>
  </w:style>
  <w:style w:type="character" w:customStyle="1" w:styleId="ArialUnicodeMS0pt0">
    <w:name w:val="Основной текст + Arial Unicode MS;Курсив;Интервал 0 pt"/>
    <w:basedOn w:val="a4"/>
    <w:rPr>
      <w:rFonts w:ascii="Arial Unicode MS" w:eastAsia="Arial Unicode MS" w:hAnsi="Arial Unicode MS" w:cs="Arial Unicode MS"/>
      <w:b w:val="0"/>
      <w:bCs w:val="0"/>
      <w:i/>
      <w:iCs/>
      <w:smallCaps w:val="0"/>
      <w:strike w:val="0"/>
      <w:color w:val="000000"/>
      <w:spacing w:val="-12"/>
      <w:w w:val="100"/>
      <w:position w:val="0"/>
      <w:sz w:val="19"/>
      <w:szCs w:val="19"/>
      <w:u w:val="single"/>
      <w:lang w:val="uk-UA"/>
    </w:rPr>
  </w:style>
  <w:style w:type="character" w:customStyle="1" w:styleId="8Arial7pt0pt2">
    <w:name w:val="Основной текст (8) + Arial;7 pt;Малые прописные;Интервал 0 pt"/>
    <w:basedOn w:val="8"/>
    <w:rPr>
      <w:rFonts w:ascii="Arial" w:eastAsia="Arial" w:hAnsi="Arial" w:cs="Arial"/>
      <w:b/>
      <w:bCs/>
      <w:i/>
      <w:iCs/>
      <w:smallCaps/>
      <w:strike w:val="0"/>
      <w:color w:val="000000"/>
      <w:spacing w:val="1"/>
      <w:w w:val="100"/>
      <w:position w:val="0"/>
      <w:sz w:val="14"/>
      <w:szCs w:val="14"/>
      <w:u w:val="single"/>
      <w:lang w:val="uk-UA"/>
    </w:rPr>
  </w:style>
  <w:style w:type="character" w:customStyle="1" w:styleId="8Arial7pt0pt3">
    <w:name w:val="Основной текст (8) + Arial;7 pt;Малые прописные;Интервал 0 pt"/>
    <w:basedOn w:val="8"/>
    <w:rPr>
      <w:rFonts w:ascii="Arial" w:eastAsia="Arial" w:hAnsi="Arial" w:cs="Arial"/>
      <w:b/>
      <w:bCs/>
      <w:i/>
      <w:iCs/>
      <w:smallCaps/>
      <w:strike w:val="0"/>
      <w:color w:val="000000"/>
      <w:spacing w:val="1"/>
      <w:w w:val="100"/>
      <w:position w:val="0"/>
      <w:sz w:val="14"/>
      <w:szCs w:val="14"/>
      <w:u w:val="none"/>
      <w:lang w:val="uk-UA"/>
    </w:rPr>
  </w:style>
  <w:style w:type="character" w:customStyle="1" w:styleId="7pt0pt">
    <w:name w:val="Основной текст + 7 pt;Полужирный;Курсив;Малые прописные;Интервал 0 pt"/>
    <w:basedOn w:val="a4"/>
    <w:rPr>
      <w:rFonts w:ascii="Arial" w:eastAsia="Arial" w:hAnsi="Arial" w:cs="Arial"/>
      <w:b/>
      <w:bCs/>
      <w:i/>
      <w:iCs/>
      <w:smallCaps/>
      <w:strike w:val="0"/>
      <w:color w:val="000000"/>
      <w:spacing w:val="1"/>
      <w:w w:val="100"/>
      <w:position w:val="0"/>
      <w:sz w:val="14"/>
      <w:szCs w:val="14"/>
      <w:u w:val="single"/>
      <w:lang w:val="uk-UA"/>
    </w:rPr>
  </w:style>
  <w:style w:type="character" w:customStyle="1" w:styleId="7pt0pt0">
    <w:name w:val="Основной текст + 7 pt;Полужирный;Курсив;Малые прописные;Интервал 0 pt"/>
    <w:basedOn w:val="a4"/>
    <w:rPr>
      <w:rFonts w:ascii="Arial" w:eastAsia="Arial" w:hAnsi="Arial" w:cs="Arial"/>
      <w:b/>
      <w:bCs/>
      <w:i/>
      <w:iCs/>
      <w:smallCaps/>
      <w:strike w:val="0"/>
      <w:color w:val="000000"/>
      <w:spacing w:val="1"/>
      <w:w w:val="100"/>
      <w:position w:val="0"/>
      <w:sz w:val="14"/>
      <w:szCs w:val="14"/>
      <w:u w:val="none"/>
    </w:rPr>
  </w:style>
  <w:style w:type="character" w:customStyle="1" w:styleId="Arial8pt0pt0">
    <w:name w:val="Колонтитул + Arial;8 pt;Полужирный;Интервал 0 pt"/>
    <w:basedOn w:val="a5"/>
    <w:rPr>
      <w:rFonts w:ascii="Arial" w:eastAsia="Arial" w:hAnsi="Arial" w:cs="Arial"/>
      <w:b/>
      <w:bCs/>
      <w:i w:val="0"/>
      <w:iCs w:val="0"/>
      <w:smallCaps w:val="0"/>
      <w:strike w:val="0"/>
      <w:color w:val="000000"/>
      <w:spacing w:val="12"/>
      <w:w w:val="100"/>
      <w:position w:val="0"/>
      <w:sz w:val="16"/>
      <w:szCs w:val="16"/>
      <w:u w:val="none"/>
      <w:lang w:val="uk-UA"/>
    </w:rPr>
  </w:style>
  <w:style w:type="character" w:customStyle="1" w:styleId="8Arial65pt0pt">
    <w:name w:val="Основной текст (8) + Arial;6;5 pt;Не полужирный;Интервал 0 pt"/>
    <w:basedOn w:val="8"/>
    <w:rPr>
      <w:rFonts w:ascii="Arial" w:eastAsia="Arial" w:hAnsi="Arial" w:cs="Arial"/>
      <w:b/>
      <w:bCs/>
      <w:i/>
      <w:iCs/>
      <w:smallCaps w:val="0"/>
      <w:strike w:val="0"/>
      <w:color w:val="000000"/>
      <w:spacing w:val="3"/>
      <w:w w:val="100"/>
      <w:position w:val="0"/>
      <w:sz w:val="13"/>
      <w:szCs w:val="13"/>
      <w:u w:val="none"/>
      <w:lang w:val="uk-UA"/>
    </w:rPr>
  </w:style>
  <w:style w:type="character" w:customStyle="1" w:styleId="ArialUnicodeMS9pt0pt1">
    <w:name w:val="Основной текст + Arial Unicode MS;9 pt;Интервал 0 pt"/>
    <w:basedOn w:val="a4"/>
    <w:rPr>
      <w:rFonts w:ascii="Arial Unicode MS" w:eastAsia="Arial Unicode MS" w:hAnsi="Arial Unicode MS" w:cs="Arial Unicode MS"/>
      <w:b w:val="0"/>
      <w:bCs w:val="0"/>
      <w:i w:val="0"/>
      <w:iCs w:val="0"/>
      <w:smallCaps w:val="0"/>
      <w:strike w:val="0"/>
      <w:color w:val="000000"/>
      <w:spacing w:val="-6"/>
      <w:w w:val="100"/>
      <w:position w:val="0"/>
      <w:sz w:val="18"/>
      <w:szCs w:val="18"/>
      <w:u w:val="single"/>
      <w:lang w:val="uk-UA"/>
    </w:rPr>
  </w:style>
  <w:style w:type="character" w:customStyle="1" w:styleId="33">
    <w:name w:val="Колонтитул (3)_"/>
    <w:basedOn w:val="a0"/>
    <w:link w:val="34"/>
    <w:rPr>
      <w:rFonts w:ascii="AngsanaUPC" w:eastAsia="AngsanaUPC" w:hAnsi="AngsanaUPC" w:cs="AngsanaUPC"/>
      <w:b w:val="0"/>
      <w:bCs w:val="0"/>
      <w:i w:val="0"/>
      <w:iCs w:val="0"/>
      <w:smallCaps w:val="0"/>
      <w:strike w:val="0"/>
      <w:spacing w:val="8"/>
      <w:sz w:val="29"/>
      <w:szCs w:val="29"/>
      <w:u w:val="none"/>
    </w:rPr>
  </w:style>
  <w:style w:type="character" w:customStyle="1" w:styleId="71">
    <w:name w:val="Заголовок №7_"/>
    <w:basedOn w:val="a0"/>
    <w:link w:val="72"/>
    <w:rPr>
      <w:rFonts w:ascii="Arial Unicode MS" w:eastAsia="Arial Unicode MS" w:hAnsi="Arial Unicode MS" w:cs="Arial Unicode MS"/>
      <w:b w:val="0"/>
      <w:bCs w:val="0"/>
      <w:i w:val="0"/>
      <w:iCs w:val="0"/>
      <w:smallCaps w:val="0"/>
      <w:strike w:val="0"/>
      <w:spacing w:val="-6"/>
      <w:sz w:val="18"/>
      <w:szCs w:val="18"/>
      <w:u w:val="none"/>
    </w:rPr>
  </w:style>
  <w:style w:type="character" w:customStyle="1" w:styleId="895pt0pt1">
    <w:name w:val="Основной текст (8) + 9;5 pt;Не полужирный;Не курсив;Интервал 0 pt"/>
    <w:basedOn w:val="8"/>
    <w:rPr>
      <w:rFonts w:ascii="Arial Unicode MS" w:eastAsia="Arial Unicode MS" w:hAnsi="Arial Unicode MS" w:cs="Arial Unicode MS"/>
      <w:b/>
      <w:bCs/>
      <w:i/>
      <w:iCs/>
      <w:smallCaps w:val="0"/>
      <w:strike w:val="0"/>
      <w:color w:val="000000"/>
      <w:spacing w:val="-6"/>
      <w:w w:val="100"/>
      <w:position w:val="0"/>
      <w:sz w:val="19"/>
      <w:szCs w:val="19"/>
      <w:u w:val="none"/>
      <w:lang w:val="uk-UA"/>
    </w:rPr>
  </w:style>
  <w:style w:type="character" w:customStyle="1" w:styleId="ArialUnicodeMS0pt1">
    <w:name w:val="Основной текст + Arial Unicode MS;Интервал 0 pt"/>
    <w:basedOn w:val="a4"/>
    <w:rPr>
      <w:rFonts w:ascii="Arial Unicode MS" w:eastAsia="Arial Unicode MS" w:hAnsi="Arial Unicode MS" w:cs="Arial Unicode MS"/>
      <w:b w:val="0"/>
      <w:bCs w:val="0"/>
      <w:i w:val="0"/>
      <w:iCs w:val="0"/>
      <w:smallCaps w:val="0"/>
      <w:strike w:val="0"/>
      <w:color w:val="000000"/>
      <w:spacing w:val="-6"/>
      <w:w w:val="100"/>
      <w:position w:val="0"/>
      <w:sz w:val="19"/>
      <w:szCs w:val="19"/>
      <w:u w:val="none"/>
      <w:lang w:val="uk-UA"/>
    </w:rPr>
  </w:style>
  <w:style w:type="character" w:customStyle="1" w:styleId="2ArialUnicodeMS0pt">
    <w:name w:val="Основной текст (2) + Arial Unicode MS;Не полужирный;Интервал 0 pt"/>
    <w:basedOn w:val="2"/>
    <w:rPr>
      <w:rFonts w:ascii="Arial Unicode MS" w:eastAsia="Arial Unicode MS" w:hAnsi="Arial Unicode MS" w:cs="Arial Unicode MS"/>
      <w:b/>
      <w:bCs/>
      <w:i w:val="0"/>
      <w:iCs w:val="0"/>
      <w:smallCaps w:val="0"/>
      <w:strike w:val="0"/>
      <w:color w:val="000000"/>
      <w:spacing w:val="-6"/>
      <w:w w:val="100"/>
      <w:position w:val="0"/>
      <w:sz w:val="19"/>
      <w:szCs w:val="19"/>
      <w:u w:val="none"/>
      <w:lang w:val="uk-UA"/>
    </w:rPr>
  </w:style>
  <w:style w:type="character" w:customStyle="1" w:styleId="2ArialUnicodeMS9pt0pt">
    <w:name w:val="Основной текст (2) + Arial Unicode MS;9 pt;Не полужирный;Интервал 0 pt"/>
    <w:basedOn w:val="2"/>
    <w:rPr>
      <w:rFonts w:ascii="Arial Unicode MS" w:eastAsia="Arial Unicode MS" w:hAnsi="Arial Unicode MS" w:cs="Arial Unicode MS"/>
      <w:b/>
      <w:bCs/>
      <w:i w:val="0"/>
      <w:iCs w:val="0"/>
      <w:smallCaps w:val="0"/>
      <w:strike w:val="0"/>
      <w:color w:val="000000"/>
      <w:spacing w:val="-6"/>
      <w:w w:val="100"/>
      <w:position w:val="0"/>
      <w:sz w:val="18"/>
      <w:szCs w:val="18"/>
      <w:u w:val="none"/>
      <w:lang w:val="uk-UA"/>
    </w:rPr>
  </w:style>
  <w:style w:type="character" w:customStyle="1" w:styleId="2ArialUnicodeMS0pt0">
    <w:name w:val="Основной текст (2) + Arial Unicode MS;Не полужирный;Курсив;Интервал 0 pt"/>
    <w:basedOn w:val="2"/>
    <w:rPr>
      <w:rFonts w:ascii="Arial Unicode MS" w:eastAsia="Arial Unicode MS" w:hAnsi="Arial Unicode MS" w:cs="Arial Unicode MS"/>
      <w:b/>
      <w:bCs/>
      <w:i/>
      <w:iCs/>
      <w:smallCaps w:val="0"/>
      <w:strike w:val="0"/>
      <w:color w:val="000000"/>
      <w:spacing w:val="-12"/>
      <w:w w:val="100"/>
      <w:position w:val="0"/>
      <w:sz w:val="19"/>
      <w:szCs w:val="19"/>
      <w:u w:val="none"/>
      <w:lang w:val="uk-UA"/>
    </w:rPr>
  </w:style>
  <w:style w:type="character" w:customStyle="1" w:styleId="2ArialUnicodeMS0pt1">
    <w:name w:val="Основной текст (2) + Arial Unicode MS;Не полужирный;Курсив;Интервал 0 pt"/>
    <w:basedOn w:val="2"/>
    <w:rPr>
      <w:rFonts w:ascii="Arial Unicode MS" w:eastAsia="Arial Unicode MS" w:hAnsi="Arial Unicode MS" w:cs="Arial Unicode MS"/>
      <w:b/>
      <w:bCs/>
      <w:i/>
      <w:iCs/>
      <w:smallCaps w:val="0"/>
      <w:strike w:val="0"/>
      <w:color w:val="000000"/>
      <w:spacing w:val="-12"/>
      <w:w w:val="100"/>
      <w:position w:val="0"/>
      <w:sz w:val="19"/>
      <w:szCs w:val="19"/>
      <w:u w:val="single"/>
      <w:lang w:val="uk-UA"/>
    </w:rPr>
  </w:style>
  <w:style w:type="character" w:customStyle="1" w:styleId="ArialUnicodeMS85pt0pt7">
    <w:name w:val="Основной текст + Arial Unicode MS;8;5 pt;Интервал 0 pt"/>
    <w:basedOn w:val="a4"/>
    <w:rPr>
      <w:rFonts w:ascii="Arial Unicode MS" w:eastAsia="Arial Unicode MS" w:hAnsi="Arial Unicode MS" w:cs="Arial Unicode MS"/>
      <w:b w:val="0"/>
      <w:bCs w:val="0"/>
      <w:i w:val="0"/>
      <w:iCs w:val="0"/>
      <w:smallCaps w:val="0"/>
      <w:strike w:val="0"/>
      <w:color w:val="000000"/>
      <w:spacing w:val="-5"/>
      <w:w w:val="100"/>
      <w:position w:val="0"/>
      <w:sz w:val="17"/>
      <w:szCs w:val="17"/>
      <w:u w:val="none"/>
      <w:lang w:val="uk-UA"/>
    </w:rPr>
  </w:style>
  <w:style w:type="character" w:customStyle="1" w:styleId="895pt0pt2">
    <w:name w:val="Основной текст (8) + 9;5 pt;Не полужирный;Малые прописные;Интервал 0 pt"/>
    <w:basedOn w:val="8"/>
    <w:rPr>
      <w:rFonts w:ascii="Arial Unicode MS" w:eastAsia="Arial Unicode MS" w:hAnsi="Arial Unicode MS" w:cs="Arial Unicode MS"/>
      <w:b/>
      <w:bCs/>
      <w:i/>
      <w:iCs/>
      <w:smallCaps/>
      <w:strike w:val="0"/>
      <w:color w:val="000000"/>
      <w:spacing w:val="-12"/>
      <w:w w:val="100"/>
      <w:position w:val="0"/>
      <w:sz w:val="19"/>
      <w:szCs w:val="19"/>
      <w:u w:val="none"/>
      <w:lang w:val="uk-UA"/>
    </w:rPr>
  </w:style>
  <w:style w:type="character" w:customStyle="1" w:styleId="895pt0pt3">
    <w:name w:val="Основной текст (8) + 9;5 pt;Не полужирный;Малые прописные;Интервал 0 pt"/>
    <w:basedOn w:val="8"/>
    <w:rPr>
      <w:rFonts w:ascii="Arial Unicode MS" w:eastAsia="Arial Unicode MS" w:hAnsi="Arial Unicode MS" w:cs="Arial Unicode MS"/>
      <w:b/>
      <w:bCs/>
      <w:i/>
      <w:iCs/>
      <w:smallCaps/>
      <w:strike w:val="0"/>
      <w:color w:val="000000"/>
      <w:spacing w:val="-12"/>
      <w:w w:val="100"/>
      <w:position w:val="0"/>
      <w:sz w:val="19"/>
      <w:szCs w:val="19"/>
      <w:u w:val="single"/>
      <w:lang w:val="uk-UA"/>
    </w:rPr>
  </w:style>
  <w:style w:type="character" w:customStyle="1" w:styleId="145pt0pt">
    <w:name w:val="Основной текст + 14;5 pt;Интервал 0 pt"/>
    <w:basedOn w:val="a4"/>
    <w:rPr>
      <w:rFonts w:ascii="Arial" w:eastAsia="Arial" w:hAnsi="Arial" w:cs="Arial"/>
      <w:b w:val="0"/>
      <w:bCs w:val="0"/>
      <w:i w:val="0"/>
      <w:iCs w:val="0"/>
      <w:smallCaps w:val="0"/>
      <w:strike w:val="0"/>
      <w:color w:val="000000"/>
      <w:spacing w:val="0"/>
      <w:w w:val="100"/>
      <w:position w:val="0"/>
      <w:sz w:val="29"/>
      <w:szCs w:val="29"/>
      <w:u w:val="none"/>
      <w:lang w:val="uk-UA"/>
    </w:rPr>
  </w:style>
  <w:style w:type="character" w:customStyle="1" w:styleId="8Arial11pt0pt">
    <w:name w:val="Основной текст (8) + Arial;11 pt;Не полужирный;Интервал 0 pt"/>
    <w:basedOn w:val="8"/>
    <w:rPr>
      <w:rFonts w:ascii="Arial" w:eastAsia="Arial" w:hAnsi="Arial" w:cs="Arial"/>
      <w:b/>
      <w:bCs/>
      <w:i/>
      <w:iCs/>
      <w:smallCaps w:val="0"/>
      <w:strike w:val="0"/>
      <w:color w:val="000000"/>
      <w:spacing w:val="0"/>
      <w:w w:val="100"/>
      <w:position w:val="0"/>
      <w:sz w:val="22"/>
      <w:szCs w:val="22"/>
      <w:u w:val="none"/>
      <w:lang w:val="uk-UA"/>
    </w:rPr>
  </w:style>
  <w:style w:type="character" w:customStyle="1" w:styleId="220">
    <w:name w:val="Основной текст (22)_"/>
    <w:basedOn w:val="a0"/>
    <w:link w:val="221"/>
    <w:rPr>
      <w:rFonts w:ascii="Arial" w:eastAsia="Arial" w:hAnsi="Arial" w:cs="Arial"/>
      <w:b/>
      <w:bCs/>
      <w:i/>
      <w:iCs/>
      <w:smallCaps w:val="0"/>
      <w:strike w:val="0"/>
      <w:spacing w:val="-8"/>
      <w:sz w:val="16"/>
      <w:szCs w:val="16"/>
      <w:u w:val="none"/>
    </w:rPr>
  </w:style>
  <w:style w:type="character" w:customStyle="1" w:styleId="8ArialNarrow0pt">
    <w:name w:val="Основной текст (8) + Arial Narrow;Не полужирный;Не курсив;Интервал 0 pt"/>
    <w:basedOn w:val="8"/>
    <w:rPr>
      <w:rFonts w:ascii="Arial Narrow" w:eastAsia="Arial Narrow" w:hAnsi="Arial Narrow" w:cs="Arial Narrow"/>
      <w:b/>
      <w:bCs/>
      <w:i/>
      <w:iCs/>
      <w:smallCaps w:val="0"/>
      <w:strike w:val="0"/>
      <w:color w:val="000000"/>
      <w:spacing w:val="0"/>
      <w:w w:val="100"/>
      <w:position w:val="0"/>
      <w:sz w:val="17"/>
      <w:szCs w:val="17"/>
      <w:u w:val="none"/>
      <w:lang w:val="uk-UA"/>
    </w:rPr>
  </w:style>
  <w:style w:type="character" w:customStyle="1" w:styleId="8Verdana0pt">
    <w:name w:val="Основной текст (8) + Verdana;Интервал 0 pt"/>
    <w:basedOn w:val="8"/>
    <w:rPr>
      <w:rFonts w:ascii="Verdana" w:eastAsia="Verdana" w:hAnsi="Verdana" w:cs="Verdana"/>
      <w:b/>
      <w:bCs/>
      <w:i/>
      <w:iCs/>
      <w:smallCaps w:val="0"/>
      <w:strike w:val="0"/>
      <w:color w:val="000000"/>
      <w:spacing w:val="0"/>
      <w:w w:val="100"/>
      <w:position w:val="0"/>
      <w:sz w:val="17"/>
      <w:szCs w:val="17"/>
      <w:u w:val="none"/>
    </w:rPr>
  </w:style>
  <w:style w:type="character" w:customStyle="1" w:styleId="88pt0pt">
    <w:name w:val="Основной текст (8) + 8 pt;Не полужирный;Интервал 0 pt"/>
    <w:basedOn w:val="8"/>
    <w:rPr>
      <w:rFonts w:ascii="Arial Unicode MS" w:eastAsia="Arial Unicode MS" w:hAnsi="Arial Unicode MS" w:cs="Arial Unicode MS"/>
      <w:b/>
      <w:bCs/>
      <w:i/>
      <w:iCs/>
      <w:smallCaps w:val="0"/>
      <w:strike w:val="0"/>
      <w:color w:val="000000"/>
      <w:spacing w:val="0"/>
      <w:w w:val="100"/>
      <w:position w:val="0"/>
      <w:sz w:val="16"/>
      <w:szCs w:val="16"/>
      <w:u w:val="none"/>
    </w:rPr>
  </w:style>
  <w:style w:type="character" w:customStyle="1" w:styleId="89pt0pt0">
    <w:name w:val="Основной текст (8) + 9 pt;Не полужирный;Не курсив;Интервал 0 pt"/>
    <w:basedOn w:val="8"/>
    <w:rPr>
      <w:rFonts w:ascii="Arial Unicode MS" w:eastAsia="Arial Unicode MS" w:hAnsi="Arial Unicode MS" w:cs="Arial Unicode MS"/>
      <w:b/>
      <w:bCs/>
      <w:i/>
      <w:iCs/>
      <w:smallCaps w:val="0"/>
      <w:strike w:val="0"/>
      <w:color w:val="000000"/>
      <w:spacing w:val="-6"/>
      <w:w w:val="100"/>
      <w:position w:val="0"/>
      <w:sz w:val="18"/>
      <w:szCs w:val="18"/>
      <w:u w:val="single"/>
      <w:lang w:val="uk-UA"/>
    </w:rPr>
  </w:style>
  <w:style w:type="character" w:customStyle="1" w:styleId="ArialUnicodeMS9pt1pt">
    <w:name w:val="Основной текст + Arial Unicode MS;9 pt;Интервал 1 pt"/>
    <w:basedOn w:val="a4"/>
    <w:rPr>
      <w:rFonts w:ascii="Arial Unicode MS" w:eastAsia="Arial Unicode MS" w:hAnsi="Arial Unicode MS" w:cs="Arial Unicode MS"/>
      <w:b w:val="0"/>
      <w:bCs w:val="0"/>
      <w:i w:val="0"/>
      <w:iCs w:val="0"/>
      <w:smallCaps w:val="0"/>
      <w:strike w:val="0"/>
      <w:color w:val="000000"/>
      <w:spacing w:val="25"/>
      <w:w w:val="100"/>
      <w:position w:val="0"/>
      <w:sz w:val="18"/>
      <w:szCs w:val="18"/>
      <w:u w:val="none"/>
      <w:lang w:val="uk-UA"/>
    </w:rPr>
  </w:style>
  <w:style w:type="character" w:customStyle="1" w:styleId="CenturyGothic20pt0pt">
    <w:name w:val="Основной текст + Century Gothic;20 pt;Интервал 0 pt"/>
    <w:basedOn w:val="a4"/>
    <w:rPr>
      <w:rFonts w:ascii="Century Gothic" w:eastAsia="Century Gothic" w:hAnsi="Century Gothic" w:cs="Century Gothic"/>
      <w:b w:val="0"/>
      <w:bCs w:val="0"/>
      <w:i w:val="0"/>
      <w:iCs w:val="0"/>
      <w:smallCaps w:val="0"/>
      <w:strike w:val="0"/>
      <w:color w:val="000000"/>
      <w:spacing w:val="0"/>
      <w:w w:val="100"/>
      <w:position w:val="0"/>
      <w:sz w:val="40"/>
      <w:szCs w:val="40"/>
      <w:u w:val="none"/>
      <w:lang w:val="uk-UA"/>
    </w:rPr>
  </w:style>
  <w:style w:type="character" w:customStyle="1" w:styleId="ArialUnicodeMS75pt0pt">
    <w:name w:val="Основной текст + Arial Unicode MS;7;5 pt;Интервал 0 pt"/>
    <w:basedOn w:val="a4"/>
    <w:rPr>
      <w:rFonts w:ascii="Arial Unicode MS" w:eastAsia="Arial Unicode MS" w:hAnsi="Arial Unicode MS" w:cs="Arial Unicode MS"/>
      <w:b w:val="0"/>
      <w:bCs w:val="0"/>
      <w:i w:val="0"/>
      <w:iCs w:val="0"/>
      <w:smallCaps w:val="0"/>
      <w:strike w:val="0"/>
      <w:color w:val="000000"/>
      <w:spacing w:val="17"/>
      <w:w w:val="100"/>
      <w:position w:val="0"/>
      <w:sz w:val="15"/>
      <w:szCs w:val="15"/>
      <w:u w:val="none"/>
      <w:lang w:val="uk-UA"/>
    </w:rPr>
  </w:style>
  <w:style w:type="character" w:customStyle="1" w:styleId="82">
    <w:name w:val="Заголовок №8_"/>
    <w:basedOn w:val="a0"/>
    <w:link w:val="83"/>
    <w:rPr>
      <w:rFonts w:ascii="Arial Unicode MS" w:eastAsia="Arial Unicode MS" w:hAnsi="Arial Unicode MS" w:cs="Arial Unicode MS"/>
      <w:b w:val="0"/>
      <w:bCs w:val="0"/>
      <w:i w:val="0"/>
      <w:iCs w:val="0"/>
      <w:smallCaps w:val="0"/>
      <w:strike w:val="0"/>
      <w:spacing w:val="-6"/>
      <w:sz w:val="19"/>
      <w:szCs w:val="19"/>
      <w:u w:val="none"/>
    </w:rPr>
  </w:style>
  <w:style w:type="character" w:customStyle="1" w:styleId="85pt0pt5">
    <w:name w:val="Основной текст + 8;5 pt;Курсив;Интервал 0 pt"/>
    <w:basedOn w:val="a4"/>
    <w:rPr>
      <w:rFonts w:ascii="Arial" w:eastAsia="Arial" w:hAnsi="Arial" w:cs="Arial"/>
      <w:b w:val="0"/>
      <w:bCs w:val="0"/>
      <w:i/>
      <w:iCs/>
      <w:smallCaps w:val="0"/>
      <w:strike w:val="0"/>
      <w:color w:val="000000"/>
      <w:spacing w:val="0"/>
      <w:w w:val="100"/>
      <w:position w:val="0"/>
      <w:sz w:val="17"/>
      <w:szCs w:val="17"/>
      <w:u w:val="single"/>
      <w:lang w:val="uk-UA"/>
    </w:rPr>
  </w:style>
  <w:style w:type="character" w:customStyle="1" w:styleId="ArialUnicodeMS0pt2">
    <w:name w:val="Основной текст + Arial Unicode MS;Интервал 0 pt"/>
    <w:basedOn w:val="a4"/>
    <w:rPr>
      <w:rFonts w:ascii="Arial Unicode MS" w:eastAsia="Arial Unicode MS" w:hAnsi="Arial Unicode MS" w:cs="Arial Unicode MS"/>
      <w:b w:val="0"/>
      <w:bCs w:val="0"/>
      <w:i w:val="0"/>
      <w:iCs w:val="0"/>
      <w:smallCaps w:val="0"/>
      <w:strike w:val="0"/>
      <w:color w:val="000000"/>
      <w:spacing w:val="0"/>
      <w:w w:val="100"/>
      <w:position w:val="0"/>
      <w:sz w:val="19"/>
      <w:szCs w:val="19"/>
      <w:u w:val="none"/>
    </w:rPr>
  </w:style>
  <w:style w:type="character" w:customStyle="1" w:styleId="7ArialUnicodeMS9pt0pt">
    <w:name w:val="Основной текст (7) + Arial Unicode MS;9 pt;Не курсив;Интервал 0 pt"/>
    <w:basedOn w:val="7"/>
    <w:rPr>
      <w:rFonts w:ascii="Arial Unicode MS" w:eastAsia="Arial Unicode MS" w:hAnsi="Arial Unicode MS" w:cs="Arial Unicode MS"/>
      <w:b w:val="0"/>
      <w:bCs w:val="0"/>
      <w:i/>
      <w:iCs/>
      <w:smallCaps w:val="0"/>
      <w:strike w:val="0"/>
      <w:color w:val="000000"/>
      <w:spacing w:val="-6"/>
      <w:w w:val="100"/>
      <w:position w:val="0"/>
      <w:sz w:val="18"/>
      <w:szCs w:val="18"/>
      <w:u w:val="none"/>
      <w:lang w:val="uk-UA"/>
    </w:rPr>
  </w:style>
  <w:style w:type="character" w:customStyle="1" w:styleId="7ArialUnicodeMS95pt">
    <w:name w:val="Основной текст (7) + Arial Unicode MS;9;5 pt;Не курсив"/>
    <w:basedOn w:val="7"/>
    <w:rPr>
      <w:rFonts w:ascii="Arial Unicode MS" w:eastAsia="Arial Unicode MS" w:hAnsi="Arial Unicode MS" w:cs="Arial Unicode MS"/>
      <w:b w:val="0"/>
      <w:bCs w:val="0"/>
      <w:i/>
      <w:iCs/>
      <w:smallCaps w:val="0"/>
      <w:strike w:val="0"/>
      <w:color w:val="000000"/>
      <w:spacing w:val="0"/>
      <w:w w:val="100"/>
      <w:position w:val="0"/>
      <w:sz w:val="19"/>
      <w:szCs w:val="19"/>
      <w:u w:val="none"/>
    </w:rPr>
  </w:style>
  <w:style w:type="character" w:customStyle="1" w:styleId="53">
    <w:name w:val="Оглавление 5 Знак"/>
    <w:basedOn w:val="a0"/>
    <w:link w:val="54"/>
    <w:rPr>
      <w:rFonts w:ascii="Arial Unicode MS" w:eastAsia="Arial Unicode MS" w:hAnsi="Arial Unicode MS" w:cs="Arial Unicode MS"/>
      <w:b w:val="0"/>
      <w:bCs w:val="0"/>
      <w:i w:val="0"/>
      <w:iCs w:val="0"/>
      <w:smallCaps w:val="0"/>
      <w:strike w:val="0"/>
      <w:spacing w:val="-6"/>
      <w:sz w:val="18"/>
      <w:szCs w:val="18"/>
      <w:u w:val="none"/>
    </w:rPr>
  </w:style>
  <w:style w:type="character" w:customStyle="1" w:styleId="2Georgia15pt0pt">
    <w:name w:val="Оглавление (2) + Georgia;15 pt;Полужирный;Интервал 0 pt"/>
    <w:basedOn w:val="53"/>
    <w:rPr>
      <w:rFonts w:ascii="Georgia" w:eastAsia="Georgia" w:hAnsi="Georgia" w:cs="Georgia"/>
      <w:b/>
      <w:bCs/>
      <w:i w:val="0"/>
      <w:iCs w:val="0"/>
      <w:smallCaps w:val="0"/>
      <w:strike w:val="0"/>
      <w:color w:val="000000"/>
      <w:spacing w:val="0"/>
      <w:w w:val="100"/>
      <w:position w:val="0"/>
      <w:sz w:val="30"/>
      <w:szCs w:val="30"/>
      <w:u w:val="none"/>
    </w:rPr>
  </w:style>
  <w:style w:type="character" w:customStyle="1" w:styleId="35">
    <w:name w:val="Оглавление (3)_"/>
    <w:basedOn w:val="a0"/>
    <w:link w:val="36"/>
    <w:rPr>
      <w:rFonts w:ascii="Arial Unicode MS" w:eastAsia="Arial Unicode MS" w:hAnsi="Arial Unicode MS" w:cs="Arial Unicode MS"/>
      <w:b w:val="0"/>
      <w:bCs w:val="0"/>
      <w:i/>
      <w:iCs/>
      <w:smallCaps w:val="0"/>
      <w:strike w:val="0"/>
      <w:spacing w:val="-12"/>
      <w:sz w:val="19"/>
      <w:szCs w:val="19"/>
      <w:u w:val="none"/>
    </w:rPr>
  </w:style>
  <w:style w:type="character" w:customStyle="1" w:styleId="39pt0pt">
    <w:name w:val="Оглавление (3) + 9 pt;Не курсив;Интервал 0 pt"/>
    <w:basedOn w:val="35"/>
    <w:rPr>
      <w:rFonts w:ascii="Arial Unicode MS" w:eastAsia="Arial Unicode MS" w:hAnsi="Arial Unicode MS" w:cs="Arial Unicode MS"/>
      <w:b w:val="0"/>
      <w:bCs w:val="0"/>
      <w:i/>
      <w:iCs/>
      <w:smallCaps w:val="0"/>
      <w:strike w:val="0"/>
      <w:color w:val="000000"/>
      <w:spacing w:val="-6"/>
      <w:w w:val="100"/>
      <w:position w:val="0"/>
      <w:sz w:val="18"/>
      <w:szCs w:val="18"/>
      <w:u w:val="none"/>
      <w:lang w:val="uk-UA"/>
    </w:rPr>
  </w:style>
  <w:style w:type="character" w:customStyle="1" w:styleId="295pt0pt">
    <w:name w:val="Оглавление (2) + 9;5 pt;Курсив;Интервал 0 pt"/>
    <w:basedOn w:val="53"/>
    <w:rPr>
      <w:rFonts w:ascii="Arial Unicode MS" w:eastAsia="Arial Unicode MS" w:hAnsi="Arial Unicode MS" w:cs="Arial Unicode MS"/>
      <w:b w:val="0"/>
      <w:bCs w:val="0"/>
      <w:i/>
      <w:iCs/>
      <w:smallCaps w:val="0"/>
      <w:strike w:val="0"/>
      <w:color w:val="000000"/>
      <w:spacing w:val="-12"/>
      <w:w w:val="100"/>
      <w:position w:val="0"/>
      <w:sz w:val="19"/>
      <w:szCs w:val="19"/>
      <w:u w:val="none"/>
      <w:lang w:val="uk-UA"/>
    </w:rPr>
  </w:style>
  <w:style w:type="character" w:customStyle="1" w:styleId="85pt">
    <w:name w:val="Основной текст + 8;5 pt;Полужирный;Курсив"/>
    <w:basedOn w:val="a4"/>
    <w:rPr>
      <w:rFonts w:ascii="Arial" w:eastAsia="Arial" w:hAnsi="Arial" w:cs="Arial"/>
      <w:b/>
      <w:bCs/>
      <w:i/>
      <w:iCs/>
      <w:smallCaps w:val="0"/>
      <w:strike w:val="0"/>
      <w:color w:val="000000"/>
      <w:spacing w:val="-1"/>
      <w:w w:val="100"/>
      <w:position w:val="0"/>
      <w:sz w:val="17"/>
      <w:szCs w:val="17"/>
      <w:u w:val="none"/>
      <w:lang w:val="uk-UA"/>
    </w:rPr>
  </w:style>
  <w:style w:type="character" w:customStyle="1" w:styleId="85pt0pt6">
    <w:name w:val="Основной текст + 8;5 pt;Интервал 0 pt"/>
    <w:basedOn w:val="a4"/>
    <w:rPr>
      <w:rFonts w:ascii="Arial" w:eastAsia="Arial" w:hAnsi="Arial" w:cs="Arial"/>
      <w:b w:val="0"/>
      <w:bCs w:val="0"/>
      <w:i w:val="0"/>
      <w:iCs w:val="0"/>
      <w:smallCaps w:val="0"/>
      <w:strike w:val="0"/>
      <w:color w:val="000000"/>
      <w:spacing w:val="0"/>
      <w:w w:val="100"/>
      <w:position w:val="0"/>
      <w:sz w:val="17"/>
      <w:szCs w:val="17"/>
      <w:u w:val="none"/>
      <w:lang w:val="uk-UA"/>
    </w:rPr>
  </w:style>
  <w:style w:type="character" w:customStyle="1" w:styleId="61">
    <w:name w:val="Заголовок №6_"/>
    <w:basedOn w:val="a0"/>
    <w:link w:val="62"/>
    <w:rPr>
      <w:rFonts w:ascii="Arial Unicode MS" w:eastAsia="Arial Unicode MS" w:hAnsi="Arial Unicode MS" w:cs="Arial Unicode MS"/>
      <w:b w:val="0"/>
      <w:bCs w:val="0"/>
      <w:i w:val="0"/>
      <w:iCs w:val="0"/>
      <w:smallCaps w:val="0"/>
      <w:strike w:val="0"/>
      <w:spacing w:val="-6"/>
      <w:sz w:val="18"/>
      <w:szCs w:val="18"/>
      <w:u w:val="none"/>
    </w:rPr>
  </w:style>
  <w:style w:type="character" w:customStyle="1" w:styleId="8pt0pt3">
    <w:name w:val="Основной текст + 8 pt;Полужирный;Курсив;Интервал 0 pt"/>
    <w:basedOn w:val="a4"/>
    <w:rPr>
      <w:rFonts w:ascii="Arial" w:eastAsia="Arial" w:hAnsi="Arial" w:cs="Arial"/>
      <w:b/>
      <w:bCs/>
      <w:i/>
      <w:iCs/>
      <w:smallCaps w:val="0"/>
      <w:strike w:val="0"/>
      <w:color w:val="000000"/>
      <w:spacing w:val="-2"/>
      <w:w w:val="100"/>
      <w:position w:val="0"/>
      <w:sz w:val="16"/>
      <w:szCs w:val="16"/>
      <w:u w:val="none"/>
      <w:lang w:val="uk-UA"/>
    </w:rPr>
  </w:style>
  <w:style w:type="character" w:customStyle="1" w:styleId="85pt0pt7">
    <w:name w:val="Основной текст + 8;5 pt;Интервал 0 pt"/>
    <w:basedOn w:val="a4"/>
    <w:rPr>
      <w:rFonts w:ascii="Arial" w:eastAsia="Arial" w:hAnsi="Arial" w:cs="Arial"/>
      <w:b w:val="0"/>
      <w:bCs w:val="0"/>
      <w:i w:val="0"/>
      <w:iCs w:val="0"/>
      <w:smallCaps w:val="0"/>
      <w:strike w:val="0"/>
      <w:color w:val="000000"/>
      <w:spacing w:val="0"/>
      <w:w w:val="100"/>
      <w:position w:val="0"/>
      <w:sz w:val="17"/>
      <w:szCs w:val="17"/>
      <w:u w:val="none"/>
      <w:lang w:val="uk-UA"/>
    </w:rPr>
  </w:style>
  <w:style w:type="character" w:customStyle="1" w:styleId="6125pt0pt">
    <w:name w:val="Основной текст (6) + 12;5 pt;Интервал 0 pt"/>
    <w:basedOn w:val="6"/>
    <w:rPr>
      <w:rFonts w:ascii="Arial Unicode MS" w:eastAsia="Arial Unicode MS" w:hAnsi="Arial Unicode MS" w:cs="Arial Unicode MS"/>
      <w:b w:val="0"/>
      <w:bCs w:val="0"/>
      <w:i w:val="0"/>
      <w:iCs w:val="0"/>
      <w:smallCaps w:val="0"/>
      <w:strike w:val="0"/>
      <w:color w:val="000000"/>
      <w:spacing w:val="-10"/>
      <w:w w:val="100"/>
      <w:position w:val="0"/>
      <w:sz w:val="25"/>
      <w:szCs w:val="25"/>
      <w:u w:val="none"/>
      <w:lang w:val="uk-UA"/>
    </w:rPr>
  </w:style>
  <w:style w:type="character" w:customStyle="1" w:styleId="141">
    <w:name w:val="Заголовок №1 (4)_"/>
    <w:basedOn w:val="a0"/>
    <w:link w:val="142"/>
    <w:rPr>
      <w:rFonts w:ascii="Century Gothic" w:eastAsia="Century Gothic" w:hAnsi="Century Gothic" w:cs="Century Gothic"/>
      <w:b/>
      <w:bCs/>
      <w:i w:val="0"/>
      <w:iCs w:val="0"/>
      <w:smallCaps w:val="0"/>
      <w:strike w:val="0"/>
      <w:spacing w:val="-4"/>
      <w:sz w:val="41"/>
      <w:szCs w:val="41"/>
      <w:u w:val="none"/>
    </w:rPr>
  </w:style>
  <w:style w:type="character" w:customStyle="1" w:styleId="230">
    <w:name w:val="Основной текст (23)_"/>
    <w:basedOn w:val="a0"/>
    <w:link w:val="231"/>
    <w:rPr>
      <w:rFonts w:ascii="Arial" w:eastAsia="Arial" w:hAnsi="Arial" w:cs="Arial"/>
      <w:b/>
      <w:bCs/>
      <w:i/>
      <w:iCs/>
      <w:smallCaps w:val="0"/>
      <w:strike w:val="0"/>
      <w:spacing w:val="-8"/>
      <w:sz w:val="17"/>
      <w:szCs w:val="17"/>
      <w:u w:val="none"/>
    </w:rPr>
  </w:style>
  <w:style w:type="character" w:customStyle="1" w:styleId="232">
    <w:name w:val="Основной текст (23)"/>
    <w:basedOn w:val="230"/>
    <w:rPr>
      <w:rFonts w:ascii="Arial" w:eastAsia="Arial" w:hAnsi="Arial" w:cs="Arial"/>
      <w:b/>
      <w:bCs/>
      <w:i/>
      <w:iCs/>
      <w:smallCaps w:val="0"/>
      <w:strike w:val="0"/>
      <w:color w:val="000000"/>
      <w:spacing w:val="-8"/>
      <w:w w:val="100"/>
      <w:position w:val="0"/>
      <w:sz w:val="17"/>
      <w:szCs w:val="17"/>
      <w:u w:val="single"/>
      <w:lang w:val="uk-UA"/>
    </w:rPr>
  </w:style>
  <w:style w:type="character" w:customStyle="1" w:styleId="ArialUnicodeMS85pt0pt8">
    <w:name w:val="Основной текст + Arial Unicode MS;8;5 pt;Малые прописные;Интервал 0 pt"/>
    <w:basedOn w:val="a4"/>
    <w:rPr>
      <w:rFonts w:ascii="Arial Unicode MS" w:eastAsia="Arial Unicode MS" w:hAnsi="Arial Unicode MS" w:cs="Arial Unicode MS"/>
      <w:b w:val="0"/>
      <w:bCs w:val="0"/>
      <w:i w:val="0"/>
      <w:iCs w:val="0"/>
      <w:smallCaps/>
      <w:strike w:val="0"/>
      <w:color w:val="000000"/>
      <w:spacing w:val="-5"/>
      <w:w w:val="100"/>
      <w:position w:val="0"/>
      <w:sz w:val="17"/>
      <w:szCs w:val="17"/>
      <w:u w:val="single"/>
      <w:lang w:val="uk-UA"/>
    </w:rPr>
  </w:style>
  <w:style w:type="character" w:customStyle="1" w:styleId="ArialUnicodeMS85pt0pt9">
    <w:name w:val="Основной текст + Arial Unicode MS;8;5 pt;Малые прописные;Интервал 0 pt"/>
    <w:basedOn w:val="a4"/>
    <w:rPr>
      <w:rFonts w:ascii="Arial Unicode MS" w:eastAsia="Arial Unicode MS" w:hAnsi="Arial Unicode MS" w:cs="Arial Unicode MS"/>
      <w:b w:val="0"/>
      <w:bCs w:val="0"/>
      <w:i w:val="0"/>
      <w:iCs w:val="0"/>
      <w:smallCaps/>
      <w:strike w:val="0"/>
      <w:color w:val="000000"/>
      <w:spacing w:val="-5"/>
      <w:w w:val="100"/>
      <w:position w:val="0"/>
      <w:sz w:val="17"/>
      <w:szCs w:val="17"/>
      <w:u w:val="none"/>
      <w:lang w:val="uk-UA"/>
    </w:rPr>
  </w:style>
  <w:style w:type="character" w:customStyle="1" w:styleId="520">
    <w:name w:val="Заголовок №5 (2)_"/>
    <w:basedOn w:val="a0"/>
    <w:link w:val="521"/>
    <w:rPr>
      <w:rFonts w:ascii="Franklin Gothic Demi" w:eastAsia="Franklin Gothic Demi" w:hAnsi="Franklin Gothic Demi" w:cs="Franklin Gothic Demi"/>
      <w:b w:val="0"/>
      <w:bCs w:val="0"/>
      <w:i w:val="0"/>
      <w:iCs w:val="0"/>
      <w:smallCaps w:val="0"/>
      <w:strike w:val="0"/>
      <w:spacing w:val="-5"/>
      <w:sz w:val="23"/>
      <w:szCs w:val="23"/>
      <w:u w:val="none"/>
    </w:rPr>
  </w:style>
  <w:style w:type="character" w:customStyle="1" w:styleId="37">
    <w:name w:val="Оглавление 3 Знак"/>
    <w:basedOn w:val="a0"/>
    <w:link w:val="38"/>
    <w:rPr>
      <w:rFonts w:ascii="Arial" w:eastAsia="Arial" w:hAnsi="Arial" w:cs="Arial"/>
      <w:b/>
      <w:bCs/>
      <w:i w:val="0"/>
      <w:iCs w:val="0"/>
      <w:smallCaps w:val="0"/>
      <w:strike w:val="0"/>
      <w:spacing w:val="-6"/>
      <w:sz w:val="14"/>
      <w:szCs w:val="14"/>
      <w:u w:val="none"/>
    </w:rPr>
  </w:style>
  <w:style w:type="paragraph" w:customStyle="1" w:styleId="10">
    <w:name w:val="Заголовок №1"/>
    <w:basedOn w:val="a"/>
    <w:link w:val="1"/>
    <w:pPr>
      <w:shd w:val="clear" w:color="auto" w:fill="FFFFFF"/>
      <w:spacing w:after="1080" w:line="566" w:lineRule="exact"/>
      <w:jc w:val="right"/>
      <w:outlineLvl w:val="0"/>
    </w:pPr>
    <w:rPr>
      <w:rFonts w:ascii="Segoe UI" w:eastAsia="Segoe UI" w:hAnsi="Segoe UI" w:cs="Segoe UI"/>
      <w:b/>
      <w:bCs/>
      <w:spacing w:val="-12"/>
      <w:sz w:val="36"/>
      <w:szCs w:val="36"/>
    </w:rPr>
  </w:style>
  <w:style w:type="paragraph" w:customStyle="1" w:styleId="11">
    <w:name w:val="Основной текст1"/>
    <w:basedOn w:val="a"/>
    <w:link w:val="a4"/>
    <w:pPr>
      <w:shd w:val="clear" w:color="auto" w:fill="FFFFFF"/>
      <w:spacing w:before="1080" w:after="1860" w:line="254" w:lineRule="exact"/>
      <w:jc w:val="center"/>
    </w:pPr>
    <w:rPr>
      <w:rFonts w:ascii="Arial" w:eastAsia="Arial" w:hAnsi="Arial" w:cs="Arial"/>
      <w:spacing w:val="-1"/>
      <w:sz w:val="19"/>
      <w:szCs w:val="19"/>
    </w:rPr>
  </w:style>
  <w:style w:type="paragraph" w:customStyle="1" w:styleId="20">
    <w:name w:val="Основной текст (2)"/>
    <w:basedOn w:val="a"/>
    <w:link w:val="2"/>
    <w:pPr>
      <w:shd w:val="clear" w:color="auto" w:fill="FFFFFF"/>
      <w:spacing w:before="1860" w:line="206" w:lineRule="exact"/>
      <w:jc w:val="center"/>
    </w:pPr>
    <w:rPr>
      <w:rFonts w:ascii="Segoe UI" w:eastAsia="Segoe UI" w:hAnsi="Segoe UI" w:cs="Segoe UI"/>
      <w:b/>
      <w:bCs/>
      <w:spacing w:val="-9"/>
      <w:sz w:val="19"/>
      <w:szCs w:val="19"/>
    </w:rPr>
  </w:style>
  <w:style w:type="paragraph" w:customStyle="1" w:styleId="30">
    <w:name w:val="Основной текст (3)"/>
    <w:basedOn w:val="a"/>
    <w:link w:val="3"/>
    <w:pPr>
      <w:shd w:val="clear" w:color="auto" w:fill="FFFFFF"/>
      <w:spacing w:line="206" w:lineRule="exact"/>
      <w:jc w:val="center"/>
    </w:pPr>
    <w:rPr>
      <w:rFonts w:ascii="Arial" w:eastAsia="Arial" w:hAnsi="Arial" w:cs="Arial"/>
      <w:b/>
      <w:bCs/>
      <w:spacing w:val="-9"/>
      <w:sz w:val="19"/>
      <w:szCs w:val="19"/>
    </w:rPr>
  </w:style>
  <w:style w:type="paragraph" w:customStyle="1" w:styleId="40">
    <w:name w:val="Основной текст (4)"/>
    <w:basedOn w:val="a"/>
    <w:link w:val="4"/>
    <w:pPr>
      <w:shd w:val="clear" w:color="auto" w:fill="FFFFFF"/>
      <w:spacing w:after="120" w:line="182" w:lineRule="exact"/>
      <w:ind w:hanging="1580"/>
      <w:jc w:val="center"/>
    </w:pPr>
    <w:rPr>
      <w:rFonts w:ascii="Arial Unicode MS" w:eastAsia="Arial Unicode MS" w:hAnsi="Arial Unicode MS" w:cs="Arial Unicode MS"/>
      <w:sz w:val="14"/>
      <w:szCs w:val="14"/>
    </w:rPr>
  </w:style>
  <w:style w:type="paragraph" w:customStyle="1" w:styleId="50">
    <w:name w:val="Основной текст (5)"/>
    <w:basedOn w:val="a"/>
    <w:link w:val="5"/>
    <w:pPr>
      <w:shd w:val="clear" w:color="auto" w:fill="FFFFFF"/>
      <w:spacing w:line="168" w:lineRule="exact"/>
      <w:ind w:hanging="1580"/>
      <w:jc w:val="both"/>
    </w:pPr>
    <w:rPr>
      <w:rFonts w:ascii="Arial" w:eastAsia="Arial" w:hAnsi="Arial" w:cs="Arial"/>
      <w:b/>
      <w:bCs/>
      <w:spacing w:val="1"/>
      <w:sz w:val="14"/>
      <w:szCs w:val="14"/>
    </w:rPr>
  </w:style>
  <w:style w:type="paragraph" w:customStyle="1" w:styleId="32">
    <w:name w:val="Заголовок №3"/>
    <w:basedOn w:val="a"/>
    <w:link w:val="31"/>
    <w:pPr>
      <w:shd w:val="clear" w:color="auto" w:fill="FFFFFF"/>
      <w:spacing w:after="360" w:line="0" w:lineRule="atLeast"/>
      <w:ind w:firstLine="260"/>
      <w:jc w:val="both"/>
      <w:outlineLvl w:val="2"/>
    </w:pPr>
    <w:rPr>
      <w:rFonts w:ascii="Arial Unicode MS" w:eastAsia="Arial Unicode MS" w:hAnsi="Arial Unicode MS" w:cs="Arial Unicode MS"/>
      <w:spacing w:val="-5"/>
    </w:rPr>
  </w:style>
  <w:style w:type="paragraph" w:customStyle="1" w:styleId="a6">
    <w:name w:val="Колонтитул"/>
    <w:basedOn w:val="a"/>
    <w:link w:val="a5"/>
    <w:pPr>
      <w:shd w:val="clear" w:color="auto" w:fill="FFFFFF"/>
      <w:spacing w:line="0" w:lineRule="atLeast"/>
      <w:jc w:val="right"/>
    </w:pPr>
    <w:rPr>
      <w:rFonts w:ascii="Lucida Sans Unicode" w:eastAsia="Lucida Sans Unicode" w:hAnsi="Lucida Sans Unicode" w:cs="Lucida Sans Unicode"/>
      <w:spacing w:val="-6"/>
      <w:sz w:val="17"/>
      <w:szCs w:val="17"/>
    </w:rPr>
  </w:style>
  <w:style w:type="paragraph" w:customStyle="1" w:styleId="60">
    <w:name w:val="Основной текст (6)"/>
    <w:basedOn w:val="a"/>
    <w:link w:val="6"/>
    <w:pPr>
      <w:shd w:val="clear" w:color="auto" w:fill="FFFFFF"/>
      <w:spacing w:after="360" w:line="0" w:lineRule="atLeast"/>
      <w:ind w:firstLine="240"/>
      <w:jc w:val="both"/>
    </w:pPr>
    <w:rPr>
      <w:rFonts w:ascii="Arial Unicode MS" w:eastAsia="Arial Unicode MS" w:hAnsi="Arial Unicode MS" w:cs="Arial Unicode MS"/>
      <w:spacing w:val="-5"/>
    </w:rPr>
  </w:style>
  <w:style w:type="paragraph" w:customStyle="1" w:styleId="22">
    <w:name w:val="Заголовок №2"/>
    <w:basedOn w:val="a"/>
    <w:link w:val="21"/>
    <w:pPr>
      <w:shd w:val="clear" w:color="auto" w:fill="FFFFFF"/>
      <w:spacing w:before="360" w:after="360" w:line="0" w:lineRule="atLeast"/>
      <w:ind w:firstLine="260"/>
      <w:jc w:val="both"/>
      <w:outlineLvl w:val="1"/>
    </w:pPr>
    <w:rPr>
      <w:rFonts w:ascii="Bookman Old Style" w:eastAsia="Bookman Old Style" w:hAnsi="Bookman Old Style" w:cs="Bookman Old Style"/>
      <w:b/>
      <w:bCs/>
      <w:spacing w:val="14"/>
      <w:sz w:val="28"/>
      <w:szCs w:val="28"/>
    </w:rPr>
  </w:style>
  <w:style w:type="paragraph" w:customStyle="1" w:styleId="70">
    <w:name w:val="Основной текст (7)"/>
    <w:basedOn w:val="a"/>
    <w:link w:val="7"/>
    <w:pPr>
      <w:shd w:val="clear" w:color="auto" w:fill="FFFFFF"/>
      <w:spacing w:line="226" w:lineRule="exact"/>
      <w:jc w:val="both"/>
    </w:pPr>
    <w:rPr>
      <w:rFonts w:ascii="Arial" w:eastAsia="Arial" w:hAnsi="Arial" w:cs="Arial"/>
      <w:i/>
      <w:iCs/>
      <w:sz w:val="17"/>
      <w:szCs w:val="17"/>
    </w:rPr>
  </w:style>
  <w:style w:type="paragraph" w:customStyle="1" w:styleId="80">
    <w:name w:val="Основной текст (8)"/>
    <w:basedOn w:val="a"/>
    <w:link w:val="8"/>
    <w:pPr>
      <w:shd w:val="clear" w:color="auto" w:fill="FFFFFF"/>
      <w:spacing w:line="221" w:lineRule="exact"/>
      <w:ind w:hanging="1460"/>
      <w:jc w:val="both"/>
    </w:pPr>
    <w:rPr>
      <w:rFonts w:ascii="Arial Unicode MS" w:eastAsia="Arial Unicode MS" w:hAnsi="Arial Unicode MS" w:cs="Arial Unicode MS"/>
      <w:b/>
      <w:bCs/>
      <w:i/>
      <w:iCs/>
      <w:spacing w:val="-9"/>
      <w:sz w:val="17"/>
      <w:szCs w:val="17"/>
    </w:rPr>
  </w:style>
  <w:style w:type="paragraph" w:customStyle="1" w:styleId="90">
    <w:name w:val="Основной текст (9)"/>
    <w:basedOn w:val="a"/>
    <w:link w:val="9"/>
    <w:pPr>
      <w:shd w:val="clear" w:color="auto" w:fill="FFFFFF"/>
      <w:spacing w:before="360" w:after="360" w:line="0" w:lineRule="atLeast"/>
      <w:ind w:firstLine="260"/>
      <w:jc w:val="both"/>
    </w:pPr>
    <w:rPr>
      <w:rFonts w:ascii="Bookman Old Style" w:eastAsia="Bookman Old Style" w:hAnsi="Bookman Old Style" w:cs="Bookman Old Style"/>
      <w:b/>
      <w:bCs/>
      <w:spacing w:val="14"/>
      <w:sz w:val="29"/>
      <w:szCs w:val="29"/>
    </w:rPr>
  </w:style>
  <w:style w:type="paragraph" w:customStyle="1" w:styleId="a8">
    <w:name w:val="Подпись к таблице"/>
    <w:basedOn w:val="a"/>
    <w:link w:val="a7"/>
    <w:pPr>
      <w:shd w:val="clear" w:color="auto" w:fill="FFFFFF"/>
      <w:spacing w:line="0" w:lineRule="atLeast"/>
    </w:pPr>
    <w:rPr>
      <w:rFonts w:ascii="Arial Unicode MS" w:eastAsia="Arial Unicode MS" w:hAnsi="Arial Unicode MS" w:cs="Arial Unicode MS"/>
      <w:spacing w:val="-4"/>
      <w:sz w:val="17"/>
      <w:szCs w:val="17"/>
    </w:rPr>
  </w:style>
  <w:style w:type="paragraph" w:customStyle="1" w:styleId="25">
    <w:name w:val="Колонтитул (2)"/>
    <w:basedOn w:val="a"/>
    <w:link w:val="24"/>
    <w:pPr>
      <w:shd w:val="clear" w:color="auto" w:fill="FFFFFF"/>
      <w:spacing w:line="0" w:lineRule="atLeast"/>
    </w:pPr>
    <w:rPr>
      <w:rFonts w:ascii="Tahoma" w:eastAsia="Tahoma" w:hAnsi="Tahoma" w:cs="Tahoma"/>
      <w:i/>
      <w:iCs/>
      <w:spacing w:val="3"/>
      <w:sz w:val="18"/>
      <w:szCs w:val="18"/>
    </w:rPr>
  </w:style>
  <w:style w:type="paragraph" w:customStyle="1" w:styleId="120">
    <w:name w:val="Заголовок №1 (2)"/>
    <w:basedOn w:val="a"/>
    <w:link w:val="12"/>
    <w:pPr>
      <w:shd w:val="clear" w:color="auto" w:fill="FFFFFF"/>
      <w:spacing w:before="360" w:after="660" w:line="0" w:lineRule="atLeast"/>
      <w:ind w:firstLine="240"/>
      <w:jc w:val="both"/>
      <w:outlineLvl w:val="0"/>
    </w:pPr>
    <w:rPr>
      <w:rFonts w:ascii="Bookman Old Style" w:eastAsia="Bookman Old Style" w:hAnsi="Bookman Old Style" w:cs="Bookman Old Style"/>
      <w:b/>
      <w:bCs/>
      <w:spacing w:val="14"/>
      <w:sz w:val="28"/>
      <w:szCs w:val="28"/>
    </w:rPr>
  </w:style>
  <w:style w:type="paragraph" w:customStyle="1" w:styleId="101">
    <w:name w:val="Основной текст (10)"/>
    <w:basedOn w:val="a"/>
    <w:link w:val="100"/>
    <w:pPr>
      <w:shd w:val="clear" w:color="auto" w:fill="FFFFFF"/>
      <w:spacing w:line="0" w:lineRule="atLeast"/>
    </w:pPr>
    <w:rPr>
      <w:rFonts w:ascii="Arial" w:eastAsia="Arial" w:hAnsi="Arial" w:cs="Arial"/>
      <w:spacing w:val="-19"/>
      <w:sz w:val="11"/>
      <w:szCs w:val="11"/>
    </w:rPr>
  </w:style>
  <w:style w:type="paragraph" w:customStyle="1" w:styleId="111">
    <w:name w:val="Основной текст (11)"/>
    <w:basedOn w:val="a"/>
    <w:link w:val="110"/>
    <w:pPr>
      <w:shd w:val="clear" w:color="auto" w:fill="FFFFFF"/>
      <w:spacing w:line="0" w:lineRule="atLeast"/>
    </w:pPr>
    <w:rPr>
      <w:rFonts w:ascii="Arial Unicode MS" w:eastAsia="Arial Unicode MS" w:hAnsi="Arial Unicode MS" w:cs="Arial Unicode MS"/>
      <w:i/>
      <w:iCs/>
      <w:spacing w:val="-10"/>
      <w:sz w:val="8"/>
      <w:szCs w:val="8"/>
    </w:rPr>
  </w:style>
  <w:style w:type="paragraph" w:customStyle="1" w:styleId="122">
    <w:name w:val="Основной текст (12)"/>
    <w:basedOn w:val="a"/>
    <w:link w:val="121"/>
    <w:pPr>
      <w:shd w:val="clear" w:color="auto" w:fill="FFFFFF"/>
      <w:spacing w:line="0" w:lineRule="atLeast"/>
    </w:pPr>
    <w:rPr>
      <w:rFonts w:ascii="Arial Unicode MS" w:eastAsia="Arial Unicode MS" w:hAnsi="Arial Unicode MS" w:cs="Arial Unicode MS"/>
      <w:spacing w:val="-17"/>
      <w:w w:val="200"/>
      <w:sz w:val="11"/>
      <w:szCs w:val="11"/>
    </w:rPr>
  </w:style>
  <w:style w:type="paragraph" w:customStyle="1" w:styleId="130">
    <w:name w:val="Основной текст (13)"/>
    <w:basedOn w:val="a"/>
    <w:link w:val="13"/>
    <w:pPr>
      <w:shd w:val="clear" w:color="auto" w:fill="FFFFFF"/>
      <w:spacing w:before="60" w:line="0" w:lineRule="atLeast"/>
    </w:pPr>
    <w:rPr>
      <w:rFonts w:ascii="Arial" w:eastAsia="Arial" w:hAnsi="Arial" w:cs="Arial"/>
      <w:w w:val="150"/>
      <w:sz w:val="9"/>
      <w:szCs w:val="9"/>
    </w:rPr>
  </w:style>
  <w:style w:type="paragraph" w:customStyle="1" w:styleId="140">
    <w:name w:val="Основной текст (14)"/>
    <w:basedOn w:val="a"/>
    <w:link w:val="14"/>
    <w:pPr>
      <w:shd w:val="clear" w:color="auto" w:fill="FFFFFF"/>
      <w:spacing w:before="60" w:line="0" w:lineRule="atLeast"/>
    </w:pPr>
    <w:rPr>
      <w:rFonts w:ascii="Arial" w:eastAsia="Arial" w:hAnsi="Arial" w:cs="Arial"/>
      <w:spacing w:val="5"/>
      <w:sz w:val="17"/>
      <w:szCs w:val="17"/>
    </w:rPr>
  </w:style>
  <w:style w:type="paragraph" w:customStyle="1" w:styleId="150">
    <w:name w:val="Основной текст (15)"/>
    <w:basedOn w:val="a"/>
    <w:link w:val="15"/>
    <w:pPr>
      <w:shd w:val="clear" w:color="auto" w:fill="FFFFFF"/>
      <w:spacing w:line="230" w:lineRule="exact"/>
      <w:jc w:val="both"/>
    </w:pPr>
    <w:rPr>
      <w:rFonts w:ascii="Arial" w:eastAsia="Arial" w:hAnsi="Arial" w:cs="Arial"/>
      <w:b/>
      <w:bCs/>
      <w:spacing w:val="2"/>
      <w:sz w:val="15"/>
      <w:szCs w:val="15"/>
    </w:rPr>
  </w:style>
  <w:style w:type="paragraph" w:customStyle="1" w:styleId="160">
    <w:name w:val="Основной текст (16)"/>
    <w:basedOn w:val="a"/>
    <w:link w:val="16"/>
    <w:pPr>
      <w:shd w:val="clear" w:color="auto" w:fill="FFFFFF"/>
      <w:spacing w:line="226" w:lineRule="exact"/>
      <w:jc w:val="both"/>
    </w:pPr>
    <w:rPr>
      <w:rFonts w:ascii="Arial" w:eastAsia="Arial" w:hAnsi="Arial" w:cs="Arial"/>
      <w:b/>
      <w:bCs/>
      <w:i/>
      <w:iCs/>
      <w:spacing w:val="-3"/>
      <w:sz w:val="16"/>
      <w:szCs w:val="16"/>
    </w:rPr>
  </w:style>
  <w:style w:type="paragraph" w:customStyle="1" w:styleId="420">
    <w:name w:val="Заголовок №4 (2)"/>
    <w:basedOn w:val="a"/>
    <w:link w:val="42"/>
    <w:pPr>
      <w:shd w:val="clear" w:color="auto" w:fill="FFFFFF"/>
      <w:spacing w:line="0" w:lineRule="atLeast"/>
      <w:jc w:val="right"/>
      <w:outlineLvl w:val="3"/>
    </w:pPr>
    <w:rPr>
      <w:rFonts w:ascii="Arial" w:eastAsia="Arial" w:hAnsi="Arial" w:cs="Arial"/>
      <w:i/>
      <w:iCs/>
      <w:spacing w:val="-2"/>
      <w:sz w:val="17"/>
      <w:szCs w:val="17"/>
    </w:rPr>
  </w:style>
  <w:style w:type="paragraph" w:customStyle="1" w:styleId="170">
    <w:name w:val="Основной текст (17)"/>
    <w:basedOn w:val="a"/>
    <w:link w:val="17"/>
    <w:pPr>
      <w:shd w:val="clear" w:color="auto" w:fill="FFFFFF"/>
      <w:spacing w:line="0" w:lineRule="atLeast"/>
      <w:jc w:val="right"/>
    </w:pPr>
    <w:rPr>
      <w:rFonts w:ascii="Impact" w:eastAsia="Impact" w:hAnsi="Impact" w:cs="Impact"/>
      <w:i/>
      <w:iCs/>
      <w:spacing w:val="-3"/>
      <w:sz w:val="15"/>
      <w:szCs w:val="15"/>
    </w:rPr>
  </w:style>
  <w:style w:type="paragraph" w:customStyle="1" w:styleId="132">
    <w:name w:val="Заголовок №1 (3)"/>
    <w:basedOn w:val="a"/>
    <w:link w:val="131"/>
    <w:pPr>
      <w:shd w:val="clear" w:color="auto" w:fill="FFFFFF"/>
      <w:spacing w:before="360" w:after="360" w:line="0" w:lineRule="atLeast"/>
      <w:ind w:firstLine="260"/>
      <w:jc w:val="both"/>
      <w:outlineLvl w:val="0"/>
    </w:pPr>
    <w:rPr>
      <w:rFonts w:ascii="Bookman Old Style" w:eastAsia="Bookman Old Style" w:hAnsi="Bookman Old Style" w:cs="Bookman Old Style"/>
      <w:b/>
      <w:bCs/>
      <w:spacing w:val="21"/>
      <w:sz w:val="29"/>
      <w:szCs w:val="29"/>
    </w:rPr>
  </w:style>
  <w:style w:type="paragraph" w:customStyle="1" w:styleId="52">
    <w:name w:val="Заголовок №5"/>
    <w:basedOn w:val="a"/>
    <w:link w:val="51"/>
    <w:pPr>
      <w:shd w:val="clear" w:color="auto" w:fill="FFFFFF"/>
      <w:spacing w:line="221" w:lineRule="exact"/>
      <w:outlineLvl w:val="4"/>
    </w:pPr>
    <w:rPr>
      <w:rFonts w:ascii="Arial" w:eastAsia="Arial" w:hAnsi="Arial" w:cs="Arial"/>
      <w:b/>
      <w:bCs/>
      <w:spacing w:val="-4"/>
      <w:sz w:val="16"/>
      <w:szCs w:val="16"/>
    </w:rPr>
  </w:style>
  <w:style w:type="paragraph" w:customStyle="1" w:styleId="43">
    <w:name w:val="Заголовок №4"/>
    <w:basedOn w:val="a"/>
    <w:link w:val="41"/>
    <w:pPr>
      <w:shd w:val="clear" w:color="auto" w:fill="FFFFFF"/>
      <w:spacing w:line="0" w:lineRule="atLeast"/>
      <w:outlineLvl w:val="3"/>
    </w:pPr>
    <w:rPr>
      <w:rFonts w:ascii="Arial" w:eastAsia="Arial" w:hAnsi="Arial" w:cs="Arial"/>
      <w:b/>
      <w:bCs/>
      <w:spacing w:val="-4"/>
      <w:sz w:val="16"/>
      <w:szCs w:val="16"/>
    </w:rPr>
  </w:style>
  <w:style w:type="paragraph" w:customStyle="1" w:styleId="180">
    <w:name w:val="Основной текст (18)"/>
    <w:basedOn w:val="a"/>
    <w:link w:val="18"/>
    <w:pPr>
      <w:shd w:val="clear" w:color="auto" w:fill="FFFFFF"/>
      <w:spacing w:line="0" w:lineRule="atLeast"/>
    </w:pPr>
    <w:rPr>
      <w:rFonts w:ascii="Arial" w:eastAsia="Arial" w:hAnsi="Arial" w:cs="Arial"/>
      <w:i/>
      <w:iCs/>
      <w:sz w:val="20"/>
      <w:szCs w:val="20"/>
    </w:rPr>
  </w:style>
  <w:style w:type="paragraph" w:customStyle="1" w:styleId="190">
    <w:name w:val="Основной текст (19)"/>
    <w:basedOn w:val="a"/>
    <w:link w:val="19"/>
    <w:pPr>
      <w:shd w:val="clear" w:color="auto" w:fill="FFFFFF"/>
      <w:spacing w:line="230" w:lineRule="exact"/>
      <w:jc w:val="right"/>
    </w:pPr>
    <w:rPr>
      <w:rFonts w:ascii="Arial" w:eastAsia="Arial" w:hAnsi="Arial" w:cs="Arial"/>
      <w:i/>
      <w:iCs/>
      <w:spacing w:val="1"/>
      <w:sz w:val="25"/>
      <w:szCs w:val="25"/>
    </w:rPr>
  </w:style>
  <w:style w:type="paragraph" w:customStyle="1" w:styleId="201">
    <w:name w:val="Основной текст (20)"/>
    <w:basedOn w:val="a"/>
    <w:link w:val="200"/>
    <w:pPr>
      <w:shd w:val="clear" w:color="auto" w:fill="FFFFFF"/>
      <w:spacing w:before="60" w:line="187" w:lineRule="exact"/>
    </w:pPr>
    <w:rPr>
      <w:rFonts w:ascii="Bookman Old Style" w:eastAsia="Bookman Old Style" w:hAnsi="Bookman Old Style" w:cs="Bookman Old Style"/>
      <w:spacing w:val="28"/>
      <w:sz w:val="22"/>
      <w:szCs w:val="22"/>
    </w:rPr>
  </w:style>
  <w:style w:type="paragraph" w:customStyle="1" w:styleId="211">
    <w:name w:val="Основной текст (21)"/>
    <w:basedOn w:val="a"/>
    <w:link w:val="210"/>
    <w:pPr>
      <w:shd w:val="clear" w:color="auto" w:fill="FFFFFF"/>
      <w:spacing w:line="0" w:lineRule="atLeast"/>
      <w:jc w:val="center"/>
    </w:pPr>
    <w:rPr>
      <w:rFonts w:ascii="Bookman Old Style" w:eastAsia="Bookman Old Style" w:hAnsi="Bookman Old Style" w:cs="Bookman Old Style"/>
      <w:spacing w:val="6"/>
      <w:sz w:val="29"/>
      <w:szCs w:val="29"/>
    </w:rPr>
  </w:style>
  <w:style w:type="paragraph" w:customStyle="1" w:styleId="34">
    <w:name w:val="Колонтитул (3)"/>
    <w:basedOn w:val="a"/>
    <w:link w:val="33"/>
    <w:pPr>
      <w:shd w:val="clear" w:color="auto" w:fill="FFFFFF"/>
      <w:spacing w:line="240" w:lineRule="exact"/>
      <w:jc w:val="right"/>
    </w:pPr>
    <w:rPr>
      <w:rFonts w:ascii="AngsanaUPC" w:eastAsia="AngsanaUPC" w:hAnsi="AngsanaUPC" w:cs="AngsanaUPC"/>
      <w:spacing w:val="8"/>
      <w:sz w:val="29"/>
      <w:szCs w:val="29"/>
    </w:rPr>
  </w:style>
  <w:style w:type="paragraph" w:customStyle="1" w:styleId="72">
    <w:name w:val="Заголовок №7"/>
    <w:basedOn w:val="a"/>
    <w:link w:val="71"/>
    <w:pPr>
      <w:shd w:val="clear" w:color="auto" w:fill="FFFFFF"/>
      <w:spacing w:line="0" w:lineRule="atLeast"/>
      <w:jc w:val="both"/>
      <w:outlineLvl w:val="6"/>
    </w:pPr>
    <w:rPr>
      <w:rFonts w:ascii="Arial Unicode MS" w:eastAsia="Arial Unicode MS" w:hAnsi="Arial Unicode MS" w:cs="Arial Unicode MS"/>
      <w:spacing w:val="-6"/>
      <w:sz w:val="18"/>
      <w:szCs w:val="18"/>
    </w:rPr>
  </w:style>
  <w:style w:type="paragraph" w:customStyle="1" w:styleId="221">
    <w:name w:val="Основной текст (22)"/>
    <w:basedOn w:val="a"/>
    <w:link w:val="220"/>
    <w:pPr>
      <w:shd w:val="clear" w:color="auto" w:fill="FFFFFF"/>
      <w:spacing w:line="230" w:lineRule="exact"/>
      <w:ind w:firstLine="280"/>
    </w:pPr>
    <w:rPr>
      <w:rFonts w:ascii="Arial" w:eastAsia="Arial" w:hAnsi="Arial" w:cs="Arial"/>
      <w:b/>
      <w:bCs/>
      <w:i/>
      <w:iCs/>
      <w:spacing w:val="-8"/>
      <w:sz w:val="16"/>
      <w:szCs w:val="16"/>
    </w:rPr>
  </w:style>
  <w:style w:type="paragraph" w:customStyle="1" w:styleId="83">
    <w:name w:val="Заголовок №8"/>
    <w:basedOn w:val="a"/>
    <w:link w:val="82"/>
    <w:pPr>
      <w:shd w:val="clear" w:color="auto" w:fill="FFFFFF"/>
      <w:spacing w:before="180" w:line="230" w:lineRule="exact"/>
      <w:ind w:firstLine="260"/>
      <w:jc w:val="both"/>
      <w:outlineLvl w:val="7"/>
    </w:pPr>
    <w:rPr>
      <w:rFonts w:ascii="Arial Unicode MS" w:eastAsia="Arial Unicode MS" w:hAnsi="Arial Unicode MS" w:cs="Arial Unicode MS"/>
      <w:spacing w:val="-6"/>
      <w:sz w:val="19"/>
      <w:szCs w:val="19"/>
    </w:rPr>
  </w:style>
  <w:style w:type="paragraph" w:styleId="54">
    <w:name w:val="toc 5"/>
    <w:basedOn w:val="a"/>
    <w:link w:val="53"/>
    <w:autoRedefine/>
    <w:pPr>
      <w:shd w:val="clear" w:color="auto" w:fill="FFFFFF"/>
      <w:spacing w:line="226" w:lineRule="exact"/>
      <w:ind w:hanging="300"/>
    </w:pPr>
    <w:rPr>
      <w:rFonts w:ascii="Arial Unicode MS" w:eastAsia="Arial Unicode MS" w:hAnsi="Arial Unicode MS" w:cs="Arial Unicode MS"/>
      <w:spacing w:val="-6"/>
      <w:sz w:val="18"/>
      <w:szCs w:val="18"/>
    </w:rPr>
  </w:style>
  <w:style w:type="paragraph" w:customStyle="1" w:styleId="36">
    <w:name w:val="Оглавление (3)"/>
    <w:basedOn w:val="a"/>
    <w:link w:val="35"/>
    <w:pPr>
      <w:shd w:val="clear" w:color="auto" w:fill="FFFFFF"/>
      <w:spacing w:line="226" w:lineRule="exact"/>
      <w:ind w:hanging="300"/>
      <w:jc w:val="both"/>
    </w:pPr>
    <w:rPr>
      <w:rFonts w:ascii="Arial Unicode MS" w:eastAsia="Arial Unicode MS" w:hAnsi="Arial Unicode MS" w:cs="Arial Unicode MS"/>
      <w:i/>
      <w:iCs/>
      <w:spacing w:val="-12"/>
      <w:sz w:val="19"/>
      <w:szCs w:val="19"/>
    </w:rPr>
  </w:style>
  <w:style w:type="paragraph" w:customStyle="1" w:styleId="62">
    <w:name w:val="Заголовок №6"/>
    <w:basedOn w:val="a"/>
    <w:link w:val="61"/>
    <w:pPr>
      <w:shd w:val="clear" w:color="auto" w:fill="FFFFFF"/>
      <w:spacing w:line="0" w:lineRule="atLeast"/>
      <w:jc w:val="right"/>
      <w:outlineLvl w:val="5"/>
    </w:pPr>
    <w:rPr>
      <w:rFonts w:ascii="Arial Unicode MS" w:eastAsia="Arial Unicode MS" w:hAnsi="Arial Unicode MS" w:cs="Arial Unicode MS"/>
      <w:spacing w:val="-6"/>
      <w:sz w:val="18"/>
      <w:szCs w:val="18"/>
    </w:rPr>
  </w:style>
  <w:style w:type="paragraph" w:customStyle="1" w:styleId="142">
    <w:name w:val="Заголовок №1 (4)"/>
    <w:basedOn w:val="a"/>
    <w:link w:val="141"/>
    <w:pPr>
      <w:shd w:val="clear" w:color="auto" w:fill="FFFFFF"/>
      <w:spacing w:before="360" w:after="360" w:line="0" w:lineRule="atLeast"/>
      <w:outlineLvl w:val="0"/>
    </w:pPr>
    <w:rPr>
      <w:rFonts w:ascii="Century Gothic" w:eastAsia="Century Gothic" w:hAnsi="Century Gothic" w:cs="Century Gothic"/>
      <w:b/>
      <w:bCs/>
      <w:spacing w:val="-4"/>
      <w:sz w:val="41"/>
      <w:szCs w:val="41"/>
    </w:rPr>
  </w:style>
  <w:style w:type="paragraph" w:customStyle="1" w:styleId="231">
    <w:name w:val="Основной текст (23)"/>
    <w:basedOn w:val="a"/>
    <w:link w:val="230"/>
    <w:pPr>
      <w:shd w:val="clear" w:color="auto" w:fill="FFFFFF"/>
      <w:spacing w:line="230" w:lineRule="exact"/>
      <w:ind w:firstLine="260"/>
      <w:jc w:val="both"/>
    </w:pPr>
    <w:rPr>
      <w:rFonts w:ascii="Arial" w:eastAsia="Arial" w:hAnsi="Arial" w:cs="Arial"/>
      <w:b/>
      <w:bCs/>
      <w:i/>
      <w:iCs/>
      <w:spacing w:val="-8"/>
      <w:sz w:val="17"/>
      <w:szCs w:val="17"/>
    </w:rPr>
  </w:style>
  <w:style w:type="paragraph" w:customStyle="1" w:styleId="521">
    <w:name w:val="Заголовок №5 (2)"/>
    <w:basedOn w:val="a"/>
    <w:link w:val="520"/>
    <w:pPr>
      <w:shd w:val="clear" w:color="auto" w:fill="FFFFFF"/>
      <w:spacing w:after="300" w:line="0" w:lineRule="atLeast"/>
      <w:jc w:val="center"/>
      <w:outlineLvl w:val="4"/>
    </w:pPr>
    <w:rPr>
      <w:rFonts w:ascii="Franklin Gothic Demi" w:eastAsia="Franklin Gothic Demi" w:hAnsi="Franklin Gothic Demi" w:cs="Franklin Gothic Demi"/>
      <w:spacing w:val="-5"/>
      <w:sz w:val="23"/>
      <w:szCs w:val="23"/>
    </w:rPr>
  </w:style>
  <w:style w:type="paragraph" w:styleId="38">
    <w:name w:val="toc 3"/>
    <w:basedOn w:val="a"/>
    <w:link w:val="37"/>
    <w:autoRedefine/>
    <w:pPr>
      <w:shd w:val="clear" w:color="auto" w:fill="FFFFFF"/>
      <w:spacing w:before="300" w:line="360" w:lineRule="exact"/>
    </w:pPr>
    <w:rPr>
      <w:rFonts w:ascii="Arial" w:eastAsia="Arial" w:hAnsi="Arial" w:cs="Arial"/>
      <w:b/>
      <w:bCs/>
      <w:spacing w:val="-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jpeg" TargetMode="External"/><Relationship Id="rId25" Type="http://schemas.openxmlformats.org/officeDocument/2006/relationships/image" Target="media/image9.jpe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image" Target="media/image4.jpeg" TargetMode="External"/><Relationship Id="rId23" Type="http://schemas.openxmlformats.org/officeDocument/2006/relationships/image" Target="media/image8.jpeg" TargetMode="External"/><Relationship Id="rId10" Type="http://schemas.openxmlformats.org/officeDocument/2006/relationships/image" Target="media/image2.jpeg"/><Relationship Id="rId19" Type="http://schemas.openxmlformats.org/officeDocument/2006/relationships/image" Target="media/image6.jp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82B2-D7C1-4587-BEC8-678765AA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179500</Words>
  <Characters>102316</Characters>
  <Application>Microsoft Office Word</Application>
  <DocSecurity>0</DocSecurity>
  <Lines>852</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ocherik</cp:lastModifiedBy>
  <cp:revision>11</cp:revision>
  <dcterms:created xsi:type="dcterms:W3CDTF">2011-11-18T18:51:00Z</dcterms:created>
  <dcterms:modified xsi:type="dcterms:W3CDTF">2012-01-15T20:16:00Z</dcterms:modified>
</cp:coreProperties>
</file>